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B94B9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                                  </w:t>
      </w:r>
      <w:r w:rsidRPr="00B94B94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2970" w:dyaOrig="3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5pt;height:46.3pt" o:ole="">
            <v:imagedata r:id="rId5" o:title=""/>
          </v:shape>
          <o:OLEObject Type="Embed" ProgID="MSPhotoEd.3" ShapeID="_x0000_i1025" DrawAspect="Content" ObjectID="_1693319215" r:id="rId6"/>
        </w:object>
      </w:r>
    </w:p>
    <w:p w:rsidR="00B94B94" w:rsidRPr="00B94B94" w:rsidRDefault="00BA6121" w:rsidP="00B94B94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pict>
          <v:shape id="_x0000_s1027" type="#_x0000_t75" style="position:absolute;left:0;text-align:left;margin-left:0;margin-top:6.7pt;width:18.25pt;height:22.8pt;z-index:251658240;mso-wrap-edited:f" wrapcoords="-450 0 -450 21240 21600 21240 21600 0 -450 0" o:allowoverlap="f">
            <v:imagedata r:id="rId7" o:title="" gain="126031f" blacklevel="9830f"/>
            <w10:wrap type="tight"/>
          </v:shape>
          <o:OLEObject Type="Embed" ProgID="MSPhotoEd.3" ShapeID="_x0000_s1027" DrawAspect="Content" ObjectID="_1693319216" r:id="rId8"/>
        </w:pict>
      </w:r>
      <w:r w:rsidR="00B94B94" w:rsidRPr="00B94B9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     </w:t>
      </w:r>
      <w:r w:rsidR="00B94B94" w:rsidRPr="00B94B9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R E P U B L I K A   H R V A T S K A</w:t>
      </w:r>
    </w:p>
    <w:p w:rsidR="00B94B94" w:rsidRPr="00B94B94" w:rsidRDefault="00B94B94" w:rsidP="00B94B94">
      <w:pPr>
        <w:keepNext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B94B9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    </w:t>
      </w:r>
      <w:r w:rsidRPr="00B94B94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POŽEŠKO-SLAVONSKA ŽUPANIJA</w:t>
      </w:r>
    </w:p>
    <w:p w:rsidR="00B94B94" w:rsidRPr="00B94B94" w:rsidRDefault="00B94B94" w:rsidP="00B94B94">
      <w:pPr>
        <w:keepNext/>
        <w:spacing w:after="0"/>
        <w:outlineLvl w:val="0"/>
        <w:rPr>
          <w:rFonts w:asciiTheme="majorBidi" w:eastAsia="Times New Roman" w:hAnsiTheme="majorBidi" w:cstheme="majorBidi"/>
          <w:lang w:val="pl-PL" w:eastAsia="hr-HR"/>
        </w:rPr>
      </w:pPr>
      <w:r w:rsidRPr="00B94B94">
        <w:rPr>
          <w:rFonts w:asciiTheme="majorBidi" w:eastAsia="Times New Roman" w:hAnsiTheme="majorBidi" w:cstheme="majorBidi"/>
          <w:b/>
          <w:lang w:val="pl-PL" w:eastAsia="hr-HR"/>
        </w:rPr>
        <w:t xml:space="preserve">    </w:t>
      </w:r>
      <w:r w:rsidRPr="00B94B94">
        <w:rPr>
          <w:rFonts w:asciiTheme="majorBidi" w:eastAsia="Times New Roman" w:hAnsiTheme="majorBidi" w:cstheme="majorBidi"/>
          <w:lang w:val="pl-PL" w:eastAsia="hr-HR"/>
        </w:rPr>
        <w:t xml:space="preserve">UPRAVNI ODJEL ZA GOSPODARSTVO  I </w:t>
      </w:r>
    </w:p>
    <w:p w:rsidR="00B94B94" w:rsidRPr="00B94B94" w:rsidRDefault="00B94B94" w:rsidP="00B94B94">
      <w:pPr>
        <w:overflowPunct w:val="0"/>
        <w:autoSpaceDE w:val="0"/>
        <w:autoSpaceDN w:val="0"/>
        <w:adjustRightInd w:val="0"/>
        <w:spacing w:after="0"/>
        <w:ind w:left="540" w:hanging="540"/>
        <w:rPr>
          <w:rFonts w:asciiTheme="majorBidi" w:eastAsia="Times New Roman" w:hAnsiTheme="majorBidi" w:cstheme="majorBidi"/>
          <w:lang w:val="pl-PL" w:eastAsia="hr-HR"/>
        </w:rPr>
      </w:pPr>
      <w:r w:rsidRPr="00B94B94">
        <w:rPr>
          <w:rFonts w:asciiTheme="majorBidi" w:eastAsia="Times New Roman" w:hAnsiTheme="majorBidi" w:cstheme="majorBidi"/>
          <w:lang w:val="pl-PL" w:eastAsia="hr-HR"/>
        </w:rPr>
        <w:t xml:space="preserve">                                    GRADITELJSTVO</w:t>
      </w:r>
    </w:p>
    <w:p w:rsidR="00B94B94" w:rsidRPr="00B94B94" w:rsidRDefault="00B94B94" w:rsidP="00B94B94">
      <w:pPr>
        <w:spacing w:after="0"/>
        <w:ind w:firstLine="540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B94B9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Odsjek za prostorno uređenje, graditeljstvo </w:t>
      </w:r>
    </w:p>
    <w:p w:rsidR="00B94B94" w:rsidRPr="00B94B94" w:rsidRDefault="00B94B94" w:rsidP="00B94B94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hr-HR"/>
        </w:rPr>
      </w:pPr>
      <w:r w:rsidRPr="00B94B94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i zaštitu okoliša</w:t>
      </w: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016D1" w:rsidRDefault="00C016D1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4B94">
        <w:rPr>
          <w:rFonts w:ascii="Times New Roman" w:eastAsia="Times New Roman" w:hAnsi="Times New Roman" w:cs="Times New Roman"/>
          <w:sz w:val="24"/>
          <w:szCs w:val="24"/>
        </w:rPr>
        <w:t xml:space="preserve">Požeško-slavonska županija, Upravni odjel za gospodarstvo i graditeljstvo,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Odsjek za prostorno uređenje, graditeljstvo i zaštitu okoliša, </w:t>
      </w:r>
      <w:r w:rsidRPr="00B94B94">
        <w:rPr>
          <w:rFonts w:ascii="Times New Roman" w:eastAsia="Times New Roman" w:hAnsi="Times New Roman" w:cs="Times New Roman"/>
          <w:sz w:val="24"/>
          <w:szCs w:val="24"/>
        </w:rPr>
        <w:t>Županijska 7, Požega, objavljuje</w:t>
      </w:r>
    </w:p>
    <w:p w:rsid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16D1" w:rsidRPr="00B94B94" w:rsidRDefault="00C016D1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4B94" w:rsidRPr="00B94B94" w:rsidRDefault="00B94B94" w:rsidP="00B94B94">
      <w:pPr>
        <w:spacing w:after="0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B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I N F O R M A C I J U</w:t>
      </w: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B94">
        <w:rPr>
          <w:rFonts w:ascii="Times New Roman" w:eastAsia="Times New Roman" w:hAnsi="Times New Roman" w:cs="Times New Roman"/>
          <w:b/>
          <w:sz w:val="24"/>
          <w:szCs w:val="24"/>
        </w:rPr>
        <w:t xml:space="preserve">o zahtjevu za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izdavanje dozvole za gospodarenje otpadom</w:t>
      </w:r>
      <w:r w:rsidRPr="00B94B94">
        <w:rPr>
          <w:rFonts w:ascii="Times New Roman" w:eastAsia="Times New Roman" w:hAnsi="Times New Roman" w:cs="Times New Roman"/>
          <w:b/>
          <w:sz w:val="24"/>
          <w:szCs w:val="24"/>
        </w:rPr>
        <w:t>, Požeško-slavonska županija</w:t>
      </w:r>
    </w:p>
    <w:p w:rsidR="00B94B94" w:rsidRDefault="00B94B94" w:rsidP="00B94B94">
      <w:pPr>
        <w:spacing w:after="0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6D1" w:rsidRPr="00B94B94" w:rsidRDefault="00C016D1" w:rsidP="00B94B94">
      <w:pPr>
        <w:spacing w:after="0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4B94">
        <w:rPr>
          <w:rFonts w:ascii="Times New Roman" w:eastAsia="Times New Roman" w:hAnsi="Times New Roman" w:cs="Times New Roman"/>
          <w:b/>
          <w:sz w:val="24"/>
          <w:szCs w:val="24"/>
        </w:rPr>
        <w:t xml:space="preserve">Tijelo nadležno za provedbu postupka: </w:t>
      </w:r>
      <w:r w:rsidRPr="00B94B94">
        <w:rPr>
          <w:rFonts w:ascii="Times New Roman" w:eastAsia="Times New Roman" w:hAnsi="Times New Roman" w:cs="Times New Roman"/>
          <w:sz w:val="24"/>
          <w:szCs w:val="24"/>
        </w:rPr>
        <w:t xml:space="preserve">Upravni odjel za gospodarstvo i graditeljstvo Požeško-slavonske županije,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Odsjek za prostorno uređenje, graditeljstvo i zaštitu okoliša, </w:t>
      </w:r>
      <w:r w:rsidRPr="00B94B94">
        <w:rPr>
          <w:rFonts w:ascii="Times New Roman" w:eastAsia="Times New Roman" w:hAnsi="Times New Roman" w:cs="Times New Roman"/>
          <w:sz w:val="24"/>
          <w:szCs w:val="24"/>
        </w:rPr>
        <w:t>Županijska 7, Požega.</w:t>
      </w: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4B94">
        <w:rPr>
          <w:rFonts w:ascii="Times New Roman" w:eastAsia="Times New Roman" w:hAnsi="Times New Roman" w:cs="Times New Roman"/>
          <w:b/>
          <w:sz w:val="24"/>
          <w:szCs w:val="24"/>
        </w:rPr>
        <w:t xml:space="preserve">Nositelj zahvata: </w:t>
      </w:r>
      <w:r>
        <w:rPr>
          <w:rFonts w:ascii="Times New Roman" w:eastAsia="Times New Roman" w:hAnsi="Times New Roman" w:cs="Times New Roman"/>
          <w:sz w:val="24"/>
          <w:szCs w:val="24"/>
        </w:rPr>
        <w:t>PRESOFLEX GRADNJA d.o.o., Industrijska 30, Požega</w:t>
      </w: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4B94">
        <w:rPr>
          <w:rFonts w:ascii="Times New Roman" w:eastAsia="Times New Roman" w:hAnsi="Times New Roman" w:cs="Times New Roman"/>
          <w:b/>
          <w:sz w:val="24"/>
          <w:szCs w:val="24"/>
        </w:rPr>
        <w:t xml:space="preserve">Lokacija zahvata: </w:t>
      </w:r>
      <w:r w:rsidRPr="00B94B94">
        <w:rPr>
          <w:rFonts w:ascii="Times New Roman" w:eastAsia="Times New Roman" w:hAnsi="Times New Roman" w:cs="Times New Roman"/>
          <w:sz w:val="24"/>
          <w:szCs w:val="24"/>
        </w:rPr>
        <w:t xml:space="preserve">Planirani zahvat nalazi se na području Požeško-slavonske županije,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Požega, Obrtnička 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br. 4274/7 k.o. Požega</w:t>
      </w: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94B94">
        <w:rPr>
          <w:rFonts w:ascii="Times New Roman" w:eastAsia="Times New Roman" w:hAnsi="Times New Roman" w:cs="Times New Roman"/>
          <w:sz w:val="24"/>
          <w:szCs w:val="24"/>
        </w:rPr>
        <w:t xml:space="preserve">Detalji o zahvatu nalaze se u Elaboratu </w:t>
      </w:r>
      <w:r w:rsidR="00514681">
        <w:rPr>
          <w:rFonts w:ascii="Times New Roman" w:eastAsia="Times New Roman" w:hAnsi="Times New Roman" w:cs="Times New Roman"/>
          <w:sz w:val="24"/>
          <w:szCs w:val="24"/>
        </w:rPr>
        <w:t xml:space="preserve">gospodarenja otpadom kojeg je izradio ovlaštenik ANT d.o.o., </w:t>
      </w:r>
      <w:proofErr w:type="spellStart"/>
      <w:r w:rsidR="00514681">
        <w:rPr>
          <w:rFonts w:ascii="Times New Roman" w:eastAsia="Times New Roman" w:hAnsi="Times New Roman" w:cs="Times New Roman"/>
          <w:sz w:val="24"/>
          <w:szCs w:val="24"/>
        </w:rPr>
        <w:t>Medarska</w:t>
      </w:r>
      <w:proofErr w:type="spellEnd"/>
      <w:r w:rsidR="00514681">
        <w:rPr>
          <w:rFonts w:ascii="Times New Roman" w:eastAsia="Times New Roman" w:hAnsi="Times New Roman" w:cs="Times New Roman"/>
          <w:sz w:val="24"/>
          <w:szCs w:val="24"/>
        </w:rPr>
        <w:t xml:space="preserve"> 69, Zagreb, u lipnju 2021. godine</w:t>
      </w:r>
      <w:r w:rsidRPr="00B94B94">
        <w:rPr>
          <w:rFonts w:ascii="Times New Roman" w:eastAsia="Times New Roman" w:hAnsi="Times New Roman" w:cs="Times New Roman"/>
          <w:sz w:val="24"/>
          <w:szCs w:val="24"/>
        </w:rPr>
        <w:t>, koji je objavljen uz ovu Informaciju.</w:t>
      </w: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4B94" w:rsidRPr="00B94B94" w:rsidRDefault="00B94B94" w:rsidP="00B94B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4B94" w:rsidRPr="00B94B94" w:rsidRDefault="00B94B94" w:rsidP="005146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64F8C" w:rsidRDefault="00D64F8C" w:rsidP="00514681">
      <w:pPr>
        <w:spacing w:after="0"/>
        <w:ind w:left="5664"/>
      </w:pPr>
      <w:bookmarkStart w:id="0" w:name="_GoBack"/>
      <w:bookmarkEnd w:id="0"/>
    </w:p>
    <w:sectPr w:rsidR="00D64F8C" w:rsidSect="0051468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F2"/>
    <w:rsid w:val="001A74BA"/>
    <w:rsid w:val="00514681"/>
    <w:rsid w:val="00686622"/>
    <w:rsid w:val="00822CA7"/>
    <w:rsid w:val="00A36972"/>
    <w:rsid w:val="00B512F2"/>
    <w:rsid w:val="00B94B94"/>
    <w:rsid w:val="00BA6121"/>
    <w:rsid w:val="00C016D1"/>
    <w:rsid w:val="00C02E91"/>
    <w:rsid w:val="00D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Jaroš</dc:creator>
  <cp:keywords/>
  <dc:description/>
  <cp:lastModifiedBy>Antonija Jaroš</cp:lastModifiedBy>
  <cp:revision>6</cp:revision>
  <cp:lastPrinted>2021-09-16T15:39:00Z</cp:lastPrinted>
  <dcterms:created xsi:type="dcterms:W3CDTF">2021-09-14T15:15:00Z</dcterms:created>
  <dcterms:modified xsi:type="dcterms:W3CDTF">2021-09-16T15:40:00Z</dcterms:modified>
</cp:coreProperties>
</file>