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A8" w:rsidRPr="00D10252" w:rsidRDefault="000356A8">
      <w:pPr>
        <w:rPr>
          <w:rFonts w:ascii="Times New Roman" w:hAnsi="Times New Roman"/>
        </w:rPr>
      </w:pPr>
      <w:bookmarkStart w:id="0" w:name="_GoBack"/>
      <w:bookmarkEnd w:id="0"/>
    </w:p>
    <w:p w:rsidR="000356A8" w:rsidRPr="00D10252" w:rsidRDefault="000356A8">
      <w:pPr>
        <w:jc w:val="center"/>
        <w:rPr>
          <w:rFonts w:ascii="Times New Roman" w:hAnsi="Times New Roman"/>
          <w:b/>
          <w:color w:val="000000" w:themeColor="text1"/>
        </w:rPr>
      </w:pPr>
    </w:p>
    <w:p w:rsidR="000356A8" w:rsidRDefault="000356A8">
      <w:pPr>
        <w:jc w:val="center"/>
        <w:rPr>
          <w:rFonts w:ascii="Times New Roman" w:hAnsi="Times New Roman"/>
          <w:color w:val="0099FF"/>
        </w:rPr>
      </w:pPr>
    </w:p>
    <w:p w:rsidR="003E0A13" w:rsidRDefault="003E0A13">
      <w:pPr>
        <w:jc w:val="center"/>
        <w:rPr>
          <w:rFonts w:ascii="Times New Roman" w:hAnsi="Times New Roman"/>
          <w:color w:val="0099FF"/>
        </w:rPr>
      </w:pPr>
    </w:p>
    <w:p w:rsidR="003E0A13" w:rsidRPr="00F2748C" w:rsidRDefault="003E0A13">
      <w:pPr>
        <w:jc w:val="center"/>
        <w:rPr>
          <w:rFonts w:ascii="Times New Roman" w:hAnsi="Times New Roman"/>
          <w:color w:val="0099FF"/>
        </w:rPr>
      </w:pPr>
    </w:p>
    <w:p w:rsidR="000356A8" w:rsidRPr="00F2748C" w:rsidRDefault="000356A8">
      <w:pPr>
        <w:jc w:val="center"/>
        <w:rPr>
          <w:rFonts w:ascii="Times New Roman" w:hAnsi="Times New Roman"/>
          <w:color w:val="000000" w:themeColor="text1"/>
        </w:rPr>
      </w:pPr>
    </w:p>
    <w:p w:rsidR="000356A8" w:rsidRPr="00100DDF" w:rsidRDefault="000356A8" w:rsidP="008F0982">
      <w:pPr>
        <w:jc w:val="center"/>
        <w:rPr>
          <w:rFonts w:ascii="Times New Roman" w:hAnsi="Times New Roman"/>
          <w:color w:val="000000" w:themeColor="text1"/>
          <w:sz w:val="40"/>
          <w:szCs w:val="40"/>
        </w:rPr>
      </w:pPr>
      <w:r w:rsidRPr="00100DDF">
        <w:rPr>
          <w:rFonts w:ascii="Times New Roman" w:hAnsi="Times New Roman"/>
          <w:color w:val="000000" w:themeColor="text1"/>
          <w:sz w:val="40"/>
          <w:szCs w:val="40"/>
        </w:rPr>
        <w:t xml:space="preserve">PROGRAM </w:t>
      </w:r>
      <w:r w:rsidR="00007A37" w:rsidRPr="00100DDF">
        <w:rPr>
          <w:rFonts w:ascii="Times New Roman" w:hAnsi="Times New Roman"/>
          <w:color w:val="000000" w:themeColor="text1"/>
          <w:sz w:val="40"/>
          <w:szCs w:val="40"/>
        </w:rPr>
        <w:t>MJERA</w:t>
      </w:r>
    </w:p>
    <w:p w:rsidR="008F0982" w:rsidRPr="00100DDF" w:rsidRDefault="00007A37" w:rsidP="008F0982">
      <w:pPr>
        <w:jc w:val="center"/>
        <w:rPr>
          <w:rFonts w:ascii="Times New Roman" w:hAnsi="Times New Roman"/>
          <w:color w:val="000000" w:themeColor="text1"/>
          <w:sz w:val="40"/>
          <w:szCs w:val="40"/>
        </w:rPr>
      </w:pPr>
      <w:r w:rsidRPr="00100DDF">
        <w:rPr>
          <w:rFonts w:ascii="Times New Roman" w:hAnsi="Times New Roman"/>
          <w:color w:val="000000" w:themeColor="text1"/>
          <w:sz w:val="40"/>
          <w:szCs w:val="40"/>
        </w:rPr>
        <w:t>SUZBIJANJA PATOGENIH MIKROORGANIZAMA, ŠTETNIH ČLANKONOŽACA (ARTHROPODA) I ŠTETNIH GLODAVACA ČIJE JE PLANIRANO, ORGANIZIRANO I SUSTAVNO SUZBIJANJE MJERAMA DEZINFEKCIJE, DEZINSEKCIJE I DERATIZACIJE OD JAVNOZDRAVSTVENE VAŽNOSTI ZA</w:t>
      </w:r>
      <w:r w:rsidR="00B15D43" w:rsidRPr="00100DDF">
        <w:rPr>
          <w:rFonts w:ascii="Times New Roman" w:hAnsi="Times New Roman"/>
          <w:color w:val="000000" w:themeColor="text1"/>
          <w:sz w:val="40"/>
          <w:szCs w:val="40"/>
        </w:rPr>
        <w:t xml:space="preserve"> </w:t>
      </w:r>
      <w:r w:rsidR="000F0D82" w:rsidRPr="00100DDF">
        <w:rPr>
          <w:rFonts w:ascii="Times New Roman" w:hAnsi="Times New Roman"/>
          <w:color w:val="000000" w:themeColor="text1"/>
          <w:sz w:val="40"/>
          <w:szCs w:val="40"/>
        </w:rPr>
        <w:t>POŽEŠKO-SLAVONSKU ŽUPANIJU</w:t>
      </w:r>
      <w:r w:rsidR="008F0982" w:rsidRPr="00100DDF">
        <w:rPr>
          <w:rFonts w:ascii="Times New Roman" w:hAnsi="Times New Roman"/>
          <w:color w:val="000000" w:themeColor="text1"/>
          <w:sz w:val="40"/>
          <w:szCs w:val="40"/>
        </w:rPr>
        <w:t xml:space="preserve"> </w:t>
      </w:r>
    </w:p>
    <w:p w:rsidR="000356A8" w:rsidRPr="00100DDF" w:rsidRDefault="006E08B2" w:rsidP="008F0982">
      <w:pPr>
        <w:jc w:val="center"/>
        <w:rPr>
          <w:rFonts w:ascii="Times New Roman" w:hAnsi="Times New Roman"/>
          <w:color w:val="000000" w:themeColor="text1"/>
          <w:sz w:val="40"/>
          <w:szCs w:val="40"/>
        </w:rPr>
      </w:pPr>
      <w:r w:rsidRPr="00100DDF">
        <w:rPr>
          <w:rFonts w:ascii="Times New Roman" w:hAnsi="Times New Roman"/>
          <w:color w:val="000000" w:themeColor="text1"/>
          <w:sz w:val="40"/>
          <w:szCs w:val="40"/>
        </w:rPr>
        <w:t xml:space="preserve"> U 2019. GODINI</w:t>
      </w:r>
    </w:p>
    <w:p w:rsidR="000356A8" w:rsidRPr="00100DDF" w:rsidRDefault="000356A8">
      <w:pPr>
        <w:spacing w:line="360" w:lineRule="auto"/>
        <w:rPr>
          <w:rFonts w:ascii="Times New Roman" w:hAnsi="Times New Roman"/>
          <w:color w:val="000000" w:themeColor="text1"/>
          <w:sz w:val="40"/>
          <w:szCs w:val="40"/>
        </w:rPr>
      </w:pPr>
    </w:p>
    <w:p w:rsidR="000356A8" w:rsidRPr="00100DDF" w:rsidRDefault="000356A8">
      <w:pPr>
        <w:spacing w:line="360" w:lineRule="auto"/>
        <w:rPr>
          <w:rFonts w:ascii="Times New Roman" w:hAnsi="Times New Roman"/>
          <w:sz w:val="40"/>
          <w:szCs w:val="40"/>
        </w:rPr>
      </w:pPr>
    </w:p>
    <w:p w:rsidR="000356A8" w:rsidRPr="00100DDF" w:rsidRDefault="000356A8">
      <w:pPr>
        <w:tabs>
          <w:tab w:val="left" w:pos="4820"/>
        </w:tabs>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rPr>
          <w:rFonts w:ascii="Times New Roman" w:hAnsi="Times New Roman"/>
        </w:rPr>
      </w:pPr>
    </w:p>
    <w:p w:rsidR="000356A8" w:rsidRPr="00100DDF" w:rsidRDefault="000356A8">
      <w:pPr>
        <w:spacing w:line="360" w:lineRule="auto"/>
        <w:jc w:val="center"/>
        <w:rPr>
          <w:rFonts w:ascii="Times New Roman" w:hAnsi="Times New Roman"/>
        </w:rPr>
      </w:pPr>
    </w:p>
    <w:p w:rsidR="000356A8" w:rsidRPr="00100DDF" w:rsidRDefault="00B23343" w:rsidP="000F0D82">
      <w:pPr>
        <w:tabs>
          <w:tab w:val="left" w:pos="2694"/>
          <w:tab w:val="left" w:pos="6521"/>
        </w:tabs>
        <w:spacing w:line="360" w:lineRule="auto"/>
        <w:jc w:val="center"/>
        <w:rPr>
          <w:rFonts w:ascii="Times New Roman" w:hAnsi="Times New Roman"/>
          <w:bCs/>
          <w:color w:val="000000" w:themeColor="text1"/>
        </w:rPr>
      </w:pPr>
      <w:r w:rsidRPr="00100DDF">
        <w:rPr>
          <w:rFonts w:ascii="Times New Roman" w:hAnsi="Times New Roman"/>
          <w:bCs/>
          <w:color w:val="000000" w:themeColor="text1"/>
        </w:rPr>
        <w:t>Požega</w:t>
      </w:r>
      <w:r w:rsidR="000356A8" w:rsidRPr="00100DDF">
        <w:rPr>
          <w:rFonts w:ascii="Times New Roman" w:hAnsi="Times New Roman"/>
          <w:bCs/>
          <w:color w:val="000000" w:themeColor="text1"/>
        </w:rPr>
        <w:t xml:space="preserve">, </w:t>
      </w:r>
      <w:r w:rsidR="006E08B2" w:rsidRPr="00100DDF">
        <w:rPr>
          <w:rFonts w:ascii="Times New Roman" w:hAnsi="Times New Roman"/>
          <w:bCs/>
          <w:color w:val="000000" w:themeColor="text1"/>
        </w:rPr>
        <w:t>siječanj</w:t>
      </w:r>
      <w:r w:rsidR="004203B4" w:rsidRPr="00100DDF">
        <w:rPr>
          <w:rFonts w:ascii="Times New Roman" w:hAnsi="Times New Roman"/>
          <w:bCs/>
          <w:color w:val="000000" w:themeColor="text1"/>
        </w:rPr>
        <w:t xml:space="preserve"> </w:t>
      </w:r>
      <w:r w:rsidR="000356A8" w:rsidRPr="00100DDF">
        <w:rPr>
          <w:rFonts w:ascii="Times New Roman" w:hAnsi="Times New Roman"/>
          <w:bCs/>
          <w:color w:val="000000" w:themeColor="text1"/>
        </w:rPr>
        <w:t>201</w:t>
      </w:r>
      <w:r w:rsidR="006E08B2" w:rsidRPr="00100DDF">
        <w:rPr>
          <w:rFonts w:ascii="Times New Roman" w:hAnsi="Times New Roman"/>
          <w:bCs/>
          <w:color w:val="000000" w:themeColor="text1"/>
        </w:rPr>
        <w:t>9</w:t>
      </w:r>
      <w:r w:rsidR="000356A8" w:rsidRPr="00100DDF">
        <w:rPr>
          <w:rFonts w:ascii="Times New Roman" w:hAnsi="Times New Roman"/>
          <w:bCs/>
          <w:color w:val="000000" w:themeColor="text1"/>
        </w:rPr>
        <w:t>.</w:t>
      </w:r>
    </w:p>
    <w:p w:rsidR="000356A8" w:rsidRPr="00100DDF" w:rsidRDefault="000356A8">
      <w:pPr>
        <w:jc w:val="both"/>
        <w:rPr>
          <w:rFonts w:ascii="Times New Roman" w:hAnsi="Times New Roman"/>
          <w:color w:val="FF00FF"/>
        </w:rPr>
      </w:pPr>
      <w:r w:rsidRPr="00100DDF">
        <w:rPr>
          <w:rFonts w:ascii="Times New Roman" w:hAnsi="Times New Roman"/>
          <w:b/>
          <w:bCs/>
        </w:rPr>
        <w:br w:type="page"/>
      </w:r>
      <w:r w:rsidR="00007A37" w:rsidRPr="00100DDF">
        <w:rPr>
          <w:rFonts w:ascii="Times New Roman" w:hAnsi="Times New Roman"/>
        </w:rPr>
        <w:lastRenderedPageBreak/>
        <w:t xml:space="preserve">Na temelju članka </w:t>
      </w:r>
      <w:r w:rsidRPr="00100DDF">
        <w:rPr>
          <w:rFonts w:ascii="Times New Roman" w:hAnsi="Times New Roman"/>
        </w:rPr>
        <w:t>5. stavka 1. Zakona o zaštiti pučanstva od</w:t>
      </w:r>
      <w:r w:rsidR="00354710" w:rsidRPr="00100DDF">
        <w:rPr>
          <w:rFonts w:ascii="Times New Roman" w:hAnsi="Times New Roman"/>
        </w:rPr>
        <w:t xml:space="preserve"> zaraznih bolesti (NN RH. 79/07,</w:t>
      </w:r>
      <w:r w:rsidRPr="00100DDF">
        <w:rPr>
          <w:rFonts w:ascii="Times New Roman" w:hAnsi="Times New Roman"/>
        </w:rPr>
        <w:t>113/08,</w:t>
      </w:r>
      <w:r w:rsidR="00354710" w:rsidRPr="00100DDF">
        <w:rPr>
          <w:rFonts w:ascii="Times New Roman" w:hAnsi="Times New Roman"/>
        </w:rPr>
        <w:t xml:space="preserve"> </w:t>
      </w:r>
      <w:r w:rsidRPr="00100DDF">
        <w:rPr>
          <w:rFonts w:ascii="Times New Roman" w:hAnsi="Times New Roman"/>
        </w:rPr>
        <w:t>43/09</w:t>
      </w:r>
      <w:r w:rsidR="00354710" w:rsidRPr="00100DDF">
        <w:rPr>
          <w:rFonts w:ascii="Times New Roman" w:hAnsi="Times New Roman"/>
        </w:rPr>
        <w:t>, 130/17</w:t>
      </w:r>
      <w:r w:rsidRPr="00100DDF">
        <w:rPr>
          <w:rFonts w:ascii="Times New Roman" w:hAnsi="Times New Roman"/>
        </w:rPr>
        <w:t xml:space="preserve">) (u daljnjem tekstu Zakon), Hrvatski zavod za javno zdravstvo predlaže opći Program mjera </w:t>
      </w:r>
      <w:r w:rsidR="00007A37" w:rsidRPr="00100DDF">
        <w:rPr>
          <w:rFonts w:ascii="Times New Roman" w:hAnsi="Times New Roman"/>
        </w:rPr>
        <w:t>suzbijanja patogenih mikroorganizama, štetnih člankonožaca (</w:t>
      </w:r>
      <w:proofErr w:type="spellStart"/>
      <w:r w:rsidR="00007A37" w:rsidRPr="00100DDF">
        <w:rPr>
          <w:rFonts w:ascii="Times New Roman" w:hAnsi="Times New Roman"/>
        </w:rPr>
        <w:t>arthropoda</w:t>
      </w:r>
      <w:proofErr w:type="spellEnd"/>
      <w:r w:rsidR="00007A37" w:rsidRPr="00100DDF">
        <w:rPr>
          <w:rFonts w:ascii="Times New Roman" w:hAnsi="Times New Roman"/>
        </w:rPr>
        <w:t xml:space="preserve">) i štetnih glodavaca čije je planirano, organizirano i sustavno suzbijanje mjerama dezinfekcije, dezinsekcije i deratizacije od javnozdravstvene važnosti za </w:t>
      </w:r>
      <w:r w:rsidR="00B305C7" w:rsidRPr="00100DDF">
        <w:rPr>
          <w:rFonts w:ascii="Times New Roman" w:hAnsi="Times New Roman"/>
        </w:rPr>
        <w:t>R</w:t>
      </w:r>
      <w:r w:rsidR="00007A37" w:rsidRPr="00100DDF">
        <w:rPr>
          <w:rFonts w:ascii="Times New Roman" w:hAnsi="Times New Roman"/>
        </w:rPr>
        <w:t xml:space="preserve">epubliku </w:t>
      </w:r>
      <w:r w:rsidR="00B305C7" w:rsidRPr="00100DDF">
        <w:rPr>
          <w:rFonts w:ascii="Times New Roman" w:hAnsi="Times New Roman"/>
        </w:rPr>
        <w:t>H</w:t>
      </w:r>
      <w:r w:rsidR="00007A37" w:rsidRPr="00100DDF">
        <w:rPr>
          <w:rFonts w:ascii="Times New Roman" w:hAnsi="Times New Roman"/>
        </w:rPr>
        <w:t>rvatsku</w:t>
      </w:r>
      <w:r w:rsidR="00B305C7" w:rsidRPr="00100DDF">
        <w:rPr>
          <w:rFonts w:ascii="Times New Roman" w:hAnsi="Times New Roman"/>
        </w:rPr>
        <w:t xml:space="preserve"> (u daljnjem tekstu </w:t>
      </w:r>
      <w:r w:rsidR="00D170D2" w:rsidRPr="00100DDF">
        <w:rPr>
          <w:rFonts w:ascii="Times New Roman" w:hAnsi="Times New Roman"/>
        </w:rPr>
        <w:t xml:space="preserve">Opći </w:t>
      </w:r>
      <w:r w:rsidR="00B305C7" w:rsidRPr="00100DDF">
        <w:rPr>
          <w:rFonts w:ascii="Times New Roman" w:hAnsi="Times New Roman"/>
        </w:rPr>
        <w:t>Program mjera)</w:t>
      </w:r>
      <w:r w:rsidRPr="00100DDF">
        <w:rPr>
          <w:rFonts w:ascii="Times New Roman" w:hAnsi="Times New Roman"/>
        </w:rPr>
        <w:t xml:space="preserve">. </w:t>
      </w:r>
      <w:r w:rsidR="00D170D2" w:rsidRPr="00100DDF">
        <w:rPr>
          <w:rFonts w:ascii="Times New Roman" w:hAnsi="Times New Roman"/>
        </w:rPr>
        <w:t xml:space="preserve">Opći </w:t>
      </w:r>
      <w:r w:rsidRPr="00100DDF">
        <w:rPr>
          <w:rFonts w:ascii="Times New Roman" w:hAnsi="Times New Roman"/>
        </w:rPr>
        <w:t>Program mjera, na prijedlog Hrvatskog zavoda</w:t>
      </w:r>
      <w:r w:rsidRPr="00100DDF">
        <w:rPr>
          <w:rFonts w:ascii="Times New Roman" w:hAnsi="Times New Roman"/>
          <w:color w:val="1F497D"/>
        </w:rPr>
        <w:t xml:space="preserve"> </w:t>
      </w:r>
      <w:r w:rsidRPr="00100DDF">
        <w:rPr>
          <w:rFonts w:ascii="Times New Roman" w:hAnsi="Times New Roman"/>
        </w:rPr>
        <w:t xml:space="preserve">za javno zdravstvo, donio je ministar </w:t>
      </w:r>
      <w:r w:rsidR="007758FB" w:rsidRPr="00100DDF">
        <w:rPr>
          <w:rFonts w:ascii="Times New Roman" w:hAnsi="Times New Roman"/>
          <w:color w:val="000000" w:themeColor="text1"/>
        </w:rPr>
        <w:t>zdra</w:t>
      </w:r>
      <w:r w:rsidR="008C1BF8" w:rsidRPr="00100DDF">
        <w:rPr>
          <w:rFonts w:ascii="Times New Roman" w:hAnsi="Times New Roman"/>
          <w:color w:val="000000" w:themeColor="text1"/>
        </w:rPr>
        <w:t>vstva</w:t>
      </w:r>
      <w:r w:rsidR="007758FB" w:rsidRPr="00100DDF">
        <w:rPr>
          <w:rFonts w:ascii="Times New Roman" w:hAnsi="Times New Roman"/>
          <w:color w:val="000000" w:themeColor="text1"/>
        </w:rPr>
        <w:t xml:space="preserve"> </w:t>
      </w:r>
      <w:r w:rsidR="008C1BF8" w:rsidRPr="00100DDF">
        <w:rPr>
          <w:rFonts w:ascii="Times New Roman" w:hAnsi="Times New Roman"/>
          <w:color w:val="000000" w:themeColor="text1"/>
        </w:rPr>
        <w:t>13</w:t>
      </w:r>
      <w:r w:rsidR="00B305C7" w:rsidRPr="00100DDF">
        <w:rPr>
          <w:rFonts w:ascii="Times New Roman" w:hAnsi="Times New Roman"/>
          <w:color w:val="000000" w:themeColor="text1"/>
        </w:rPr>
        <w:t xml:space="preserve">. </w:t>
      </w:r>
      <w:r w:rsidR="008C1BF8" w:rsidRPr="00100DDF">
        <w:rPr>
          <w:rFonts w:ascii="Times New Roman" w:hAnsi="Times New Roman"/>
          <w:color w:val="000000" w:themeColor="text1"/>
        </w:rPr>
        <w:t xml:space="preserve">srpnja </w:t>
      </w:r>
      <w:r w:rsidR="00B305C7" w:rsidRPr="00100DDF">
        <w:rPr>
          <w:rFonts w:ascii="Times New Roman" w:hAnsi="Times New Roman"/>
          <w:color w:val="000000" w:themeColor="text1"/>
        </w:rPr>
        <w:t>201</w:t>
      </w:r>
      <w:r w:rsidR="008C1BF8" w:rsidRPr="00100DDF">
        <w:rPr>
          <w:rFonts w:ascii="Times New Roman" w:hAnsi="Times New Roman"/>
          <w:color w:val="000000" w:themeColor="text1"/>
        </w:rPr>
        <w:t>8</w:t>
      </w:r>
      <w:r w:rsidR="00B305C7" w:rsidRPr="00100DDF">
        <w:rPr>
          <w:rFonts w:ascii="Times New Roman" w:hAnsi="Times New Roman"/>
          <w:color w:val="000000" w:themeColor="text1"/>
        </w:rPr>
        <w:t xml:space="preserve">. godine, koji je objavljen u Narodnim novinama br. </w:t>
      </w:r>
      <w:r w:rsidR="008C1BF8" w:rsidRPr="00100DDF">
        <w:rPr>
          <w:rFonts w:ascii="Times New Roman" w:hAnsi="Times New Roman"/>
          <w:color w:val="000000" w:themeColor="text1"/>
        </w:rPr>
        <w:t>62</w:t>
      </w:r>
      <w:r w:rsidR="00B305C7" w:rsidRPr="00100DDF">
        <w:rPr>
          <w:rFonts w:ascii="Times New Roman" w:hAnsi="Times New Roman"/>
          <w:color w:val="000000" w:themeColor="text1"/>
        </w:rPr>
        <w:t>/1</w:t>
      </w:r>
      <w:r w:rsidR="008C1BF8" w:rsidRPr="00100DDF">
        <w:rPr>
          <w:rFonts w:ascii="Times New Roman" w:hAnsi="Times New Roman"/>
          <w:color w:val="000000" w:themeColor="text1"/>
        </w:rPr>
        <w:t>8</w:t>
      </w:r>
      <w:r w:rsidRPr="00100DDF">
        <w:rPr>
          <w:rFonts w:ascii="Times New Roman" w:hAnsi="Times New Roman"/>
          <w:color w:val="000000" w:themeColor="text1"/>
        </w:rPr>
        <w:t xml:space="preserve">. </w:t>
      </w:r>
      <w:r w:rsidR="000F620B" w:rsidRPr="000F620B">
        <w:rPr>
          <w:rFonts w:ascii="Times New Roman" w:hAnsi="Times New Roman"/>
          <w:color w:val="000000" w:themeColor="text1"/>
        </w:rPr>
        <w:t>Stupanjem na snagu ovoga Programa Zavod za javno zdravstvo Požeško-slavonske županije izradio je usklađivanje Programa mjera i Provedbeno</w:t>
      </w:r>
      <w:r w:rsidR="000F620B">
        <w:rPr>
          <w:rFonts w:ascii="Times New Roman" w:hAnsi="Times New Roman"/>
          <w:color w:val="000000" w:themeColor="text1"/>
        </w:rPr>
        <w:t>g plana za područje Požeško – slavonske županije</w:t>
      </w:r>
      <w:r w:rsidR="000F620B" w:rsidRPr="000F620B">
        <w:rPr>
          <w:rFonts w:ascii="Times New Roman" w:hAnsi="Times New Roman"/>
          <w:color w:val="000000" w:themeColor="text1"/>
        </w:rPr>
        <w:t xml:space="preserve"> u 2019. godinu sukladno izmjenama i dopunama Općeg Programa.</w:t>
      </w:r>
    </w:p>
    <w:p w:rsidR="00DF0CAC" w:rsidRPr="00100DDF" w:rsidRDefault="00DF0CAC" w:rsidP="00DF0CAC">
      <w:pPr>
        <w:jc w:val="both"/>
        <w:rPr>
          <w:rFonts w:ascii="Times New Roman" w:hAnsi="Times New Roman"/>
        </w:rPr>
      </w:pPr>
    </w:p>
    <w:p w:rsidR="00D170D2" w:rsidRPr="00100DDF" w:rsidRDefault="00D170D2" w:rsidP="00D170D2">
      <w:pPr>
        <w:jc w:val="both"/>
        <w:rPr>
          <w:rFonts w:ascii="Times New Roman" w:hAnsi="Times New Roman"/>
        </w:rPr>
      </w:pPr>
      <w:r w:rsidRPr="00100DDF">
        <w:rPr>
          <w:rFonts w:ascii="Times New Roman" w:hAnsi="Times New Roman"/>
        </w:rPr>
        <w:t>Općim Programom utvrđuju se</w:t>
      </w:r>
      <w:r w:rsidR="00C96BE6" w:rsidRPr="00100DDF">
        <w:rPr>
          <w:rFonts w:ascii="Times New Roman" w:hAnsi="Times New Roman"/>
        </w:rPr>
        <w:t xml:space="preserve"> da</w:t>
      </w:r>
      <w:r w:rsidRPr="00100DDF">
        <w:rPr>
          <w:rFonts w:ascii="Times New Roman" w:hAnsi="Times New Roman"/>
        </w:rPr>
        <w:t>:</w:t>
      </w:r>
    </w:p>
    <w:p w:rsidR="00354710" w:rsidRPr="00100DDF" w:rsidRDefault="00354710" w:rsidP="00D170D2">
      <w:pPr>
        <w:jc w:val="both"/>
        <w:rPr>
          <w:rFonts w:ascii="Times New Roman" w:hAnsi="Times New Roman"/>
        </w:rPr>
      </w:pPr>
    </w:p>
    <w:p w:rsidR="00C96BE6" w:rsidRPr="00100DDF" w:rsidRDefault="00354710" w:rsidP="00EB37F0">
      <w:pPr>
        <w:numPr>
          <w:ilvl w:val="0"/>
          <w:numId w:val="31"/>
        </w:numPr>
        <w:jc w:val="both"/>
        <w:rPr>
          <w:rFonts w:ascii="Times New Roman" w:hAnsi="Times New Roman"/>
        </w:rPr>
      </w:pPr>
      <w:r w:rsidRPr="00100DDF">
        <w:rPr>
          <w:rFonts w:ascii="Times New Roman" w:hAnsi="Times New Roman"/>
        </w:rPr>
        <w:t>Ž</w:t>
      </w:r>
      <w:r w:rsidR="00C96BE6" w:rsidRPr="00100DDF">
        <w:rPr>
          <w:rFonts w:ascii="Times New Roman" w:hAnsi="Times New Roman"/>
        </w:rPr>
        <w:t>upani donose opću Odluku o provedbi mjera suzbijanja štetnika s kojom će dodatno obvezati općine i gradove na području svoje nadležnosti da se omogući provođenje obveznih DDD mjera kao posebnih mjera zaštite pučanstva od zaraznih bolesti sukla</w:t>
      </w:r>
      <w:r w:rsidR="00566353" w:rsidRPr="00100DDF">
        <w:rPr>
          <w:rFonts w:ascii="Times New Roman" w:hAnsi="Times New Roman"/>
        </w:rPr>
        <w:t>dno važećim zakonskim propisima.</w:t>
      </w:r>
    </w:p>
    <w:p w:rsidR="00C96BE6" w:rsidRPr="00100DDF" w:rsidRDefault="00354710" w:rsidP="00EB37F0">
      <w:pPr>
        <w:numPr>
          <w:ilvl w:val="0"/>
          <w:numId w:val="31"/>
        </w:numPr>
        <w:jc w:val="both"/>
        <w:rPr>
          <w:rFonts w:ascii="Times New Roman" w:hAnsi="Times New Roman"/>
        </w:rPr>
      </w:pPr>
      <w:r w:rsidRPr="00100DDF">
        <w:rPr>
          <w:rFonts w:ascii="Times New Roman" w:hAnsi="Times New Roman"/>
        </w:rPr>
        <w:t>O</w:t>
      </w:r>
      <w:r w:rsidR="00C96BE6" w:rsidRPr="00100DDF">
        <w:rPr>
          <w:rFonts w:ascii="Times New Roman" w:hAnsi="Times New Roman"/>
        </w:rPr>
        <w:t xml:space="preserve">pćinski načelnici i gradonačelnici dužni su donijeti Odluku kojom će osigurati provođenje mjera suzbijanja štetnika kao mogućnih prijenosnika zaraznih bolesti na području svoje nadležnosti te mjere kojima će se štetnici suzbijati (dezinfekcija i/ili dezinsekcija i/ili deratizacija), osigurati sredstva za njihovo provođenje, kao i stručni nadzor nad provođenjem tih mjera. </w:t>
      </w:r>
    </w:p>
    <w:p w:rsidR="00C96BE6" w:rsidRPr="00100DDF" w:rsidRDefault="00C96BE6" w:rsidP="00EB37F0">
      <w:pPr>
        <w:pStyle w:val="Odlomakpopisa"/>
        <w:numPr>
          <w:ilvl w:val="0"/>
          <w:numId w:val="31"/>
        </w:numPr>
        <w:jc w:val="both"/>
        <w:rPr>
          <w:rFonts w:ascii="Times New Roman" w:hAnsi="Times New Roman"/>
        </w:rPr>
      </w:pPr>
      <w:r w:rsidRPr="00100DDF">
        <w:rPr>
          <w:rFonts w:ascii="Times New Roman" w:hAnsi="Times New Roman"/>
        </w:rPr>
        <w:t>Odluka o provedbi preventivne i obvezne preventivne DDD kao posebne mjere zaštite pučanstva od zaraznih b</w:t>
      </w:r>
      <w:r w:rsidR="000F620B">
        <w:rPr>
          <w:rFonts w:ascii="Times New Roman" w:hAnsi="Times New Roman"/>
        </w:rPr>
        <w:t>olesti</w:t>
      </w:r>
      <w:r w:rsidRPr="00100DDF">
        <w:rPr>
          <w:rFonts w:ascii="Times New Roman" w:hAnsi="Times New Roman"/>
        </w:rPr>
        <w:t>.</w:t>
      </w:r>
    </w:p>
    <w:p w:rsidR="00D170D2" w:rsidRPr="00100DDF" w:rsidRDefault="00354710" w:rsidP="00EB37F0">
      <w:pPr>
        <w:numPr>
          <w:ilvl w:val="0"/>
          <w:numId w:val="31"/>
        </w:numPr>
        <w:jc w:val="both"/>
        <w:rPr>
          <w:rFonts w:ascii="Times New Roman" w:hAnsi="Times New Roman"/>
        </w:rPr>
      </w:pPr>
      <w:r w:rsidRPr="00100DDF">
        <w:rPr>
          <w:rFonts w:ascii="Times New Roman" w:hAnsi="Times New Roman"/>
        </w:rPr>
        <w:t>M</w:t>
      </w:r>
      <w:r w:rsidR="00D170D2" w:rsidRPr="00100DDF">
        <w:rPr>
          <w:rFonts w:ascii="Times New Roman" w:hAnsi="Times New Roman"/>
        </w:rPr>
        <w:t>jere, izvršitelji programa, sredstva, rokovi te način plaćanja i provedba mjera dezinfekcije, dezinsekcije i deratizacije (u daljnjem tekstu: DDD) kao mjere zaštite pučanstva od zaraznih bolesti čije je provođenje od javnozdravstvene važnosti za Republiku Hrvatsku.</w:t>
      </w:r>
    </w:p>
    <w:p w:rsidR="00D170D2" w:rsidRPr="00100DDF" w:rsidRDefault="00354710" w:rsidP="00EB37F0">
      <w:pPr>
        <w:numPr>
          <w:ilvl w:val="0"/>
          <w:numId w:val="31"/>
        </w:numPr>
        <w:jc w:val="both"/>
        <w:rPr>
          <w:rFonts w:ascii="Times New Roman" w:hAnsi="Times New Roman"/>
        </w:rPr>
      </w:pPr>
      <w:r w:rsidRPr="00100DDF">
        <w:rPr>
          <w:rFonts w:ascii="Times New Roman" w:hAnsi="Times New Roman"/>
        </w:rPr>
        <w:t>V</w:t>
      </w:r>
      <w:r w:rsidR="00D170D2" w:rsidRPr="00100DDF">
        <w:rPr>
          <w:rFonts w:ascii="Times New Roman" w:hAnsi="Times New Roman"/>
        </w:rPr>
        <w:t>rste patogenih mikroorganizama, štetnih člankonožaca (</w:t>
      </w:r>
      <w:proofErr w:type="spellStart"/>
      <w:r w:rsidR="00D170D2" w:rsidRPr="00100DDF">
        <w:rPr>
          <w:rFonts w:ascii="Times New Roman" w:hAnsi="Times New Roman"/>
        </w:rPr>
        <w:t>Arthropoda</w:t>
      </w:r>
      <w:proofErr w:type="spellEnd"/>
      <w:r w:rsidR="00D170D2" w:rsidRPr="00100DDF">
        <w:rPr>
          <w:rFonts w:ascii="Times New Roman" w:hAnsi="Times New Roman"/>
        </w:rPr>
        <w:t>) i štetnih glodavaca čije je suzbijanje, na osnovi epidemioloških pokazatelja, od javnozdravstvene važnosti za Republiku Hrvatsku,</w:t>
      </w:r>
    </w:p>
    <w:p w:rsidR="00D170D2" w:rsidRPr="00100DDF" w:rsidRDefault="00354710" w:rsidP="00EB37F0">
      <w:pPr>
        <w:numPr>
          <w:ilvl w:val="0"/>
          <w:numId w:val="31"/>
        </w:numPr>
        <w:jc w:val="both"/>
        <w:rPr>
          <w:rFonts w:ascii="Times New Roman" w:hAnsi="Times New Roman"/>
        </w:rPr>
      </w:pPr>
      <w:r w:rsidRPr="00100DDF">
        <w:rPr>
          <w:rFonts w:ascii="Times New Roman" w:hAnsi="Times New Roman"/>
        </w:rPr>
        <w:t>S</w:t>
      </w:r>
      <w:r w:rsidR="00D170D2" w:rsidRPr="00100DDF">
        <w:rPr>
          <w:rFonts w:ascii="Times New Roman" w:hAnsi="Times New Roman"/>
        </w:rPr>
        <w:t>adržaj Programa i Provedbenih planova za općine i gradove županije,</w:t>
      </w:r>
    </w:p>
    <w:p w:rsidR="00D170D2" w:rsidRPr="00100DDF" w:rsidRDefault="00354710" w:rsidP="00EB37F0">
      <w:pPr>
        <w:numPr>
          <w:ilvl w:val="0"/>
          <w:numId w:val="31"/>
        </w:numPr>
        <w:jc w:val="both"/>
        <w:rPr>
          <w:rFonts w:ascii="Times New Roman" w:hAnsi="Times New Roman"/>
        </w:rPr>
      </w:pPr>
      <w:r w:rsidRPr="00100DDF">
        <w:rPr>
          <w:rFonts w:ascii="Times New Roman" w:hAnsi="Times New Roman"/>
        </w:rPr>
        <w:t>N</w:t>
      </w:r>
      <w:r w:rsidR="00D170D2" w:rsidRPr="00100DDF">
        <w:rPr>
          <w:rFonts w:ascii="Times New Roman" w:hAnsi="Times New Roman"/>
        </w:rPr>
        <w:t>ačin provođ</w:t>
      </w:r>
      <w:r w:rsidR="00566353" w:rsidRPr="00100DDF">
        <w:rPr>
          <w:rFonts w:ascii="Times New Roman" w:hAnsi="Times New Roman"/>
        </w:rPr>
        <w:t>enja stručnog nadzora Zavoda za javno zdravstvo Požeško-slavonske</w:t>
      </w:r>
      <w:r w:rsidR="00D170D2" w:rsidRPr="00100DDF">
        <w:rPr>
          <w:rFonts w:ascii="Times New Roman" w:hAnsi="Times New Roman"/>
        </w:rPr>
        <w:t xml:space="preserve"> županije i Hrvatskog zavoda za javno zdravstvo nad provedbom DDD mjera kao posebnih mjera te način izrade i sadržaj izvješća </w:t>
      </w:r>
      <w:r w:rsidR="00566353" w:rsidRPr="00100DDF">
        <w:rPr>
          <w:rFonts w:ascii="Times New Roman" w:hAnsi="Times New Roman"/>
        </w:rPr>
        <w:t>o provedenom stručnom nadzoru.</w:t>
      </w:r>
    </w:p>
    <w:p w:rsidR="00D170D2" w:rsidRPr="00100DDF" w:rsidRDefault="00354710" w:rsidP="00EB37F0">
      <w:pPr>
        <w:numPr>
          <w:ilvl w:val="0"/>
          <w:numId w:val="31"/>
        </w:numPr>
        <w:jc w:val="both"/>
        <w:rPr>
          <w:rFonts w:ascii="Times New Roman" w:hAnsi="Times New Roman"/>
        </w:rPr>
      </w:pPr>
      <w:r w:rsidRPr="00100DDF">
        <w:rPr>
          <w:rFonts w:ascii="Times New Roman" w:hAnsi="Times New Roman"/>
        </w:rPr>
        <w:t>N</w:t>
      </w:r>
      <w:r w:rsidR="00D170D2" w:rsidRPr="00100DDF">
        <w:rPr>
          <w:rFonts w:ascii="Times New Roman" w:hAnsi="Times New Roman"/>
        </w:rPr>
        <w:t>ačin izrade i sadržaj obrazaca kao obvezne dokumentacije programa mjera i provedbenih planova za općine i gradove županije.</w:t>
      </w:r>
    </w:p>
    <w:p w:rsidR="00B278E5" w:rsidRPr="00100DDF" w:rsidRDefault="00B278E5" w:rsidP="00D170D2">
      <w:pPr>
        <w:jc w:val="both"/>
        <w:rPr>
          <w:rFonts w:ascii="Times New Roman" w:hAnsi="Times New Roman"/>
          <w:color w:val="FF00FF"/>
        </w:rPr>
      </w:pPr>
    </w:p>
    <w:p w:rsidR="00B278E5" w:rsidRPr="00100DDF" w:rsidRDefault="00B278E5" w:rsidP="00B278E5">
      <w:pPr>
        <w:jc w:val="both"/>
        <w:rPr>
          <w:rFonts w:ascii="Times New Roman" w:hAnsi="Times New Roman"/>
          <w:color w:val="000000" w:themeColor="text1"/>
        </w:rPr>
      </w:pPr>
      <w:r w:rsidRPr="00100DDF">
        <w:rPr>
          <w:rFonts w:ascii="Times New Roman" w:hAnsi="Times New Roman"/>
          <w:color w:val="000000" w:themeColor="text1"/>
        </w:rPr>
        <w:t xml:space="preserve">Obvezne DDD mjere provode se kao opće i posebne mjere. Svrha, rokovi, dinamika i način provedbe općih mjera propisan je u Općem Programu mjera (NN RH 62/18). </w:t>
      </w:r>
    </w:p>
    <w:p w:rsidR="00B278E5" w:rsidRPr="00100DDF" w:rsidRDefault="00B278E5" w:rsidP="00D170D2">
      <w:pPr>
        <w:jc w:val="both"/>
        <w:rPr>
          <w:rFonts w:ascii="Times New Roman" w:hAnsi="Times New Roman"/>
        </w:rPr>
      </w:pPr>
    </w:p>
    <w:p w:rsidR="00D170D2" w:rsidRPr="00100DDF" w:rsidRDefault="00D170D2" w:rsidP="00D170D2">
      <w:pPr>
        <w:jc w:val="both"/>
        <w:rPr>
          <w:rFonts w:ascii="Times New Roman" w:hAnsi="Times New Roman"/>
        </w:rPr>
      </w:pPr>
      <w:r w:rsidRPr="00100DDF">
        <w:rPr>
          <w:rFonts w:ascii="Times New Roman" w:hAnsi="Times New Roman"/>
        </w:rPr>
        <w:t xml:space="preserve">Na temelju </w:t>
      </w:r>
      <w:r w:rsidR="00DF0CAC" w:rsidRPr="00100DDF">
        <w:rPr>
          <w:rFonts w:ascii="Times New Roman" w:hAnsi="Times New Roman"/>
        </w:rPr>
        <w:t xml:space="preserve">Općeg </w:t>
      </w:r>
      <w:r w:rsidRPr="00100DDF">
        <w:rPr>
          <w:rFonts w:ascii="Times New Roman" w:hAnsi="Times New Roman"/>
        </w:rPr>
        <w:t xml:space="preserve">Programa mjera </w:t>
      </w:r>
      <w:r w:rsidR="00F2748C" w:rsidRPr="00100DDF">
        <w:rPr>
          <w:rFonts w:ascii="Times New Roman" w:hAnsi="Times New Roman"/>
        </w:rPr>
        <w:t>(NN 62/18</w:t>
      </w:r>
      <w:r w:rsidR="008C1DA7" w:rsidRPr="00100DDF">
        <w:rPr>
          <w:rFonts w:ascii="Times New Roman" w:hAnsi="Times New Roman"/>
        </w:rPr>
        <w:t xml:space="preserve">) </w:t>
      </w:r>
      <w:r w:rsidR="004B441D" w:rsidRPr="00100DDF">
        <w:rPr>
          <w:rFonts w:ascii="Times New Roman" w:hAnsi="Times New Roman"/>
        </w:rPr>
        <w:t>i Odluke grada/općine</w:t>
      </w:r>
      <w:r w:rsidR="00354710" w:rsidRPr="00100DDF">
        <w:rPr>
          <w:rFonts w:ascii="Times New Roman" w:hAnsi="Times New Roman"/>
        </w:rPr>
        <w:t xml:space="preserve"> </w:t>
      </w:r>
      <w:r w:rsidRPr="00100DDF">
        <w:rPr>
          <w:rFonts w:ascii="Times New Roman" w:hAnsi="Times New Roman"/>
        </w:rPr>
        <w:t>Zavod za ja</w:t>
      </w:r>
      <w:r w:rsidR="00354710" w:rsidRPr="00100DDF">
        <w:rPr>
          <w:rFonts w:ascii="Times New Roman" w:hAnsi="Times New Roman"/>
        </w:rPr>
        <w:t xml:space="preserve">vno zdravstvo Požeško-slavonske </w:t>
      </w:r>
      <w:r w:rsidRPr="00100DDF">
        <w:rPr>
          <w:rFonts w:ascii="Times New Roman" w:hAnsi="Times New Roman"/>
        </w:rPr>
        <w:t xml:space="preserve"> županije izrađuje prijedlog Programa mjera za područje </w:t>
      </w:r>
      <w:r w:rsidR="000F0D82" w:rsidRPr="00100DDF">
        <w:rPr>
          <w:rFonts w:ascii="Times New Roman" w:hAnsi="Times New Roman"/>
          <w:color w:val="000000" w:themeColor="text1"/>
        </w:rPr>
        <w:t>Požeško-slavonske županije</w:t>
      </w:r>
      <w:r w:rsidR="008C1DA7" w:rsidRPr="00100DDF">
        <w:rPr>
          <w:rFonts w:ascii="Times New Roman" w:hAnsi="Times New Roman"/>
          <w:color w:val="000000" w:themeColor="text1"/>
        </w:rPr>
        <w:t xml:space="preserve"> – usklađen s izmjenama i dopunama Općeg Programa (NN 62/18)</w:t>
      </w:r>
      <w:r w:rsidRPr="00100DDF">
        <w:rPr>
          <w:rFonts w:ascii="Times New Roman" w:hAnsi="Times New Roman"/>
          <w:color w:val="000000" w:themeColor="text1"/>
        </w:rPr>
        <w:t xml:space="preserve">, kojeg će </w:t>
      </w:r>
      <w:r w:rsidR="000F0D82" w:rsidRPr="00100DDF">
        <w:rPr>
          <w:rFonts w:ascii="Times New Roman" w:hAnsi="Times New Roman"/>
          <w:color w:val="000000" w:themeColor="text1"/>
        </w:rPr>
        <w:t xml:space="preserve">gradonačelnici i načelnici </w:t>
      </w:r>
      <w:r w:rsidR="008C1DA7" w:rsidRPr="00100DDF">
        <w:rPr>
          <w:rFonts w:ascii="Times New Roman" w:hAnsi="Times New Roman"/>
          <w:color w:val="000000" w:themeColor="text1"/>
        </w:rPr>
        <w:t xml:space="preserve"> donijeti</w:t>
      </w:r>
      <w:r w:rsidR="006355B1" w:rsidRPr="00100DDF">
        <w:rPr>
          <w:rFonts w:ascii="Times New Roman" w:hAnsi="Times New Roman"/>
          <w:color w:val="000000" w:themeColor="text1"/>
        </w:rPr>
        <w:t>,</w:t>
      </w:r>
      <w:r w:rsidR="006A1D25" w:rsidRPr="00100DDF">
        <w:rPr>
          <w:rFonts w:ascii="Times New Roman" w:hAnsi="Times New Roman"/>
          <w:color w:val="000000" w:themeColor="text1"/>
        </w:rPr>
        <w:t xml:space="preserve"> </w:t>
      </w:r>
      <w:r w:rsidRPr="00100DDF">
        <w:rPr>
          <w:rFonts w:ascii="Times New Roman" w:hAnsi="Times New Roman"/>
          <w:color w:val="000000" w:themeColor="text1"/>
        </w:rPr>
        <w:t xml:space="preserve">najkasnije do </w:t>
      </w:r>
      <w:r w:rsidR="006D3201" w:rsidRPr="00100DDF">
        <w:rPr>
          <w:rFonts w:ascii="Times New Roman" w:hAnsi="Times New Roman"/>
          <w:color w:val="000000" w:themeColor="text1"/>
        </w:rPr>
        <w:t>31</w:t>
      </w:r>
      <w:r w:rsidRPr="00100DDF">
        <w:rPr>
          <w:rFonts w:ascii="Times New Roman" w:hAnsi="Times New Roman"/>
          <w:color w:val="000000" w:themeColor="text1"/>
        </w:rPr>
        <w:t xml:space="preserve">. </w:t>
      </w:r>
      <w:r w:rsidR="006D3201" w:rsidRPr="00100DDF">
        <w:rPr>
          <w:rFonts w:ascii="Times New Roman" w:hAnsi="Times New Roman"/>
          <w:color w:val="000000" w:themeColor="text1"/>
        </w:rPr>
        <w:t>siječnja</w:t>
      </w:r>
      <w:r w:rsidRPr="00100DDF">
        <w:rPr>
          <w:rFonts w:ascii="Times New Roman" w:hAnsi="Times New Roman"/>
          <w:color w:val="000000" w:themeColor="text1"/>
        </w:rPr>
        <w:t xml:space="preserve"> </w:t>
      </w:r>
      <w:r w:rsidR="006A1D25" w:rsidRPr="00100DDF">
        <w:rPr>
          <w:rFonts w:ascii="Times New Roman" w:hAnsi="Times New Roman"/>
          <w:color w:val="000000" w:themeColor="text1"/>
        </w:rPr>
        <w:t>201</w:t>
      </w:r>
      <w:r w:rsidR="006D3201" w:rsidRPr="00100DDF">
        <w:rPr>
          <w:rFonts w:ascii="Times New Roman" w:hAnsi="Times New Roman"/>
          <w:color w:val="000000" w:themeColor="text1"/>
        </w:rPr>
        <w:t>9</w:t>
      </w:r>
      <w:r w:rsidR="006A1D25" w:rsidRPr="00100DDF">
        <w:rPr>
          <w:rFonts w:ascii="Times New Roman" w:hAnsi="Times New Roman"/>
          <w:color w:val="000000" w:themeColor="text1"/>
        </w:rPr>
        <w:t xml:space="preserve">. </w:t>
      </w:r>
      <w:r w:rsidR="00511E2C" w:rsidRPr="00100DDF">
        <w:rPr>
          <w:rFonts w:ascii="Times New Roman" w:hAnsi="Times New Roman"/>
          <w:color w:val="000000" w:themeColor="text1"/>
        </w:rPr>
        <w:t>g</w:t>
      </w:r>
      <w:r w:rsidR="006A1D25" w:rsidRPr="00100DDF">
        <w:rPr>
          <w:rFonts w:ascii="Times New Roman" w:hAnsi="Times New Roman"/>
          <w:color w:val="000000" w:themeColor="text1"/>
        </w:rPr>
        <w:t>odine</w:t>
      </w:r>
      <w:r w:rsidR="00511E2C" w:rsidRPr="00100DDF">
        <w:rPr>
          <w:rFonts w:ascii="Times New Roman" w:hAnsi="Times New Roman"/>
          <w:color w:val="000000" w:themeColor="text1"/>
        </w:rPr>
        <w:t>.</w:t>
      </w:r>
      <w:r w:rsidR="006A1D25" w:rsidRPr="00100DDF">
        <w:rPr>
          <w:rFonts w:ascii="Times New Roman" w:hAnsi="Times New Roman"/>
          <w:color w:val="000000" w:themeColor="text1"/>
        </w:rPr>
        <w:t xml:space="preserve"> </w:t>
      </w:r>
      <w:r w:rsidR="00F02C09" w:rsidRPr="00100DDF">
        <w:rPr>
          <w:rFonts w:ascii="Times New Roman" w:hAnsi="Times New Roman"/>
          <w:color w:val="000000" w:themeColor="text1"/>
        </w:rPr>
        <w:t xml:space="preserve">U sadržaj Programa </w:t>
      </w:r>
      <w:r w:rsidR="00E62973" w:rsidRPr="00100DDF">
        <w:rPr>
          <w:rFonts w:ascii="Times New Roman" w:hAnsi="Times New Roman"/>
          <w:color w:val="000000" w:themeColor="text1"/>
        </w:rPr>
        <w:t>uvrštene</w:t>
      </w:r>
      <w:r w:rsidR="00F02C09" w:rsidRPr="00100DDF">
        <w:rPr>
          <w:rFonts w:ascii="Times New Roman" w:hAnsi="Times New Roman"/>
          <w:color w:val="000000" w:themeColor="text1"/>
        </w:rPr>
        <w:t xml:space="preserve"> su stavke koje se odnose na Provedbeni plan (uvjeti koje moraju</w:t>
      </w:r>
      <w:r w:rsidR="00F02C09" w:rsidRPr="00100DDF">
        <w:rPr>
          <w:rFonts w:ascii="Times New Roman" w:hAnsi="Times New Roman"/>
        </w:rPr>
        <w:t xml:space="preserve"> zadovoljavati izvođači provedbe DDD mjera (kadrovi, oprema, edukacija)</w:t>
      </w:r>
      <w:r w:rsidR="009E2258" w:rsidRPr="00100DDF">
        <w:rPr>
          <w:rFonts w:ascii="Times New Roman" w:hAnsi="Times New Roman"/>
        </w:rPr>
        <w:t>;</w:t>
      </w:r>
      <w:r w:rsidR="00F02C09" w:rsidRPr="00100DDF">
        <w:rPr>
          <w:rFonts w:ascii="Times New Roman" w:hAnsi="Times New Roman"/>
        </w:rPr>
        <w:t xml:space="preserve"> sadržaj dokumentacije koju je potrebno ispunjavati tijekom provedbe DDD mjera i stručnog nadzora</w:t>
      </w:r>
      <w:r w:rsidR="009E2258" w:rsidRPr="00100DDF">
        <w:rPr>
          <w:rFonts w:ascii="Times New Roman" w:hAnsi="Times New Roman"/>
        </w:rPr>
        <w:t>;</w:t>
      </w:r>
      <w:r w:rsidR="00F02C09" w:rsidRPr="00100DDF">
        <w:rPr>
          <w:rFonts w:ascii="Times New Roman" w:hAnsi="Times New Roman"/>
        </w:rPr>
        <w:t xml:space="preserve"> vrste i normativi </w:t>
      </w:r>
      <w:proofErr w:type="spellStart"/>
      <w:r w:rsidR="00F02C09" w:rsidRPr="00100DDF">
        <w:rPr>
          <w:rFonts w:ascii="Times New Roman" w:hAnsi="Times New Roman"/>
        </w:rPr>
        <w:t>biocidnih</w:t>
      </w:r>
      <w:proofErr w:type="spellEnd"/>
      <w:r w:rsidR="00F02C09" w:rsidRPr="00100DDF">
        <w:rPr>
          <w:rFonts w:ascii="Times New Roman" w:hAnsi="Times New Roman"/>
        </w:rPr>
        <w:t xml:space="preserve"> pripravaka</w:t>
      </w:r>
      <w:r w:rsidR="009E2258" w:rsidRPr="00100DDF">
        <w:rPr>
          <w:rFonts w:ascii="Times New Roman" w:hAnsi="Times New Roman"/>
        </w:rPr>
        <w:t>;</w:t>
      </w:r>
      <w:r w:rsidR="00F02C09" w:rsidRPr="00100DDF">
        <w:rPr>
          <w:rFonts w:ascii="Times New Roman" w:hAnsi="Times New Roman"/>
        </w:rPr>
        <w:t xml:space="preserve"> </w:t>
      </w:r>
      <w:r w:rsidR="009E2258" w:rsidRPr="00100DDF">
        <w:rPr>
          <w:rFonts w:ascii="Times New Roman" w:hAnsi="Times New Roman"/>
        </w:rPr>
        <w:t xml:space="preserve">objekti, površine koji moraju biti obuhvaćeni </w:t>
      </w:r>
      <w:r w:rsidR="009E2258" w:rsidRPr="00100DDF">
        <w:rPr>
          <w:rFonts w:ascii="Times New Roman" w:hAnsi="Times New Roman"/>
        </w:rPr>
        <w:lastRenderedPageBreak/>
        <w:t>provedbom DDD mjera te dinamika</w:t>
      </w:r>
      <w:r w:rsidR="008C1DA7" w:rsidRPr="00100DDF">
        <w:rPr>
          <w:rFonts w:ascii="Times New Roman" w:hAnsi="Times New Roman"/>
        </w:rPr>
        <w:t xml:space="preserve"> </w:t>
      </w:r>
      <w:r w:rsidR="009E2258" w:rsidRPr="00100DDF">
        <w:rPr>
          <w:rFonts w:ascii="Times New Roman" w:hAnsi="Times New Roman"/>
        </w:rPr>
        <w:t>i rokovi provedbe mjera suzbijanja štetnika; načini  obavještavanja i suradnje izvoditelja s građanima; obveze izvoditelja o načinu i rokovima pismenog obavješćivanja stručnog i inspekcijskog nadzora).</w:t>
      </w:r>
      <w:r w:rsidR="00F02C09" w:rsidRPr="00100DDF">
        <w:rPr>
          <w:rFonts w:ascii="Times New Roman" w:hAnsi="Times New Roman"/>
        </w:rPr>
        <w:t xml:space="preserve"> </w:t>
      </w:r>
    </w:p>
    <w:p w:rsidR="00A74CEC" w:rsidRPr="00100DDF" w:rsidRDefault="00A74CEC" w:rsidP="00A74CEC">
      <w:pPr>
        <w:jc w:val="both"/>
        <w:rPr>
          <w:rFonts w:ascii="Times New Roman" w:hAnsi="Times New Roman"/>
        </w:rPr>
      </w:pPr>
    </w:p>
    <w:p w:rsidR="00A74CEC" w:rsidRPr="00100DDF" w:rsidRDefault="00A74CEC" w:rsidP="00A74CEC">
      <w:pPr>
        <w:jc w:val="both"/>
        <w:rPr>
          <w:rFonts w:ascii="Times New Roman" w:hAnsi="Times New Roman"/>
        </w:rPr>
      </w:pPr>
      <w:r w:rsidRPr="00100DDF">
        <w:rPr>
          <w:rFonts w:ascii="Times New Roman" w:hAnsi="Times New Roman"/>
        </w:rPr>
        <w:t xml:space="preserve">Program mjera za suzbijanje štetnika za područje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 xml:space="preserve"> izrađen je na osnovu saznanja dobivenih tijekom provedbe stručnog nadzora na terenu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 Tijekom izvida praćeni su parametri potrebni za sagledavanje postojećeg stanja na terenu po pitanju</w:t>
      </w:r>
      <w:r w:rsidRPr="00100DDF">
        <w:rPr>
          <w:rFonts w:ascii="Times New Roman" w:hAnsi="Times New Roman"/>
        </w:rPr>
        <w:t xml:space="preserve"> prisutnosti štetnika i uvjeta koji pogoduju njihovom razvoju i razmnožavanju. </w:t>
      </w:r>
    </w:p>
    <w:p w:rsidR="006852B0" w:rsidRPr="00100DDF" w:rsidRDefault="006852B0" w:rsidP="00EA6606">
      <w:pPr>
        <w:jc w:val="both"/>
        <w:rPr>
          <w:rFonts w:ascii="Times New Roman" w:hAnsi="Times New Roman"/>
          <w:b/>
        </w:rPr>
      </w:pPr>
    </w:p>
    <w:p w:rsidR="009B1C5B" w:rsidRPr="00100DDF" w:rsidRDefault="009B1C5B" w:rsidP="00EA6606">
      <w:pPr>
        <w:jc w:val="both"/>
        <w:rPr>
          <w:rFonts w:ascii="Times New Roman" w:hAnsi="Times New Roman"/>
        </w:rPr>
      </w:pPr>
      <w:r w:rsidRPr="00100DDF">
        <w:rPr>
          <w:rFonts w:ascii="Times New Roman" w:hAnsi="Times New Roman"/>
          <w:b/>
        </w:rPr>
        <w:t>Cilj provedbe Programa</w:t>
      </w:r>
      <w:r w:rsidRPr="00100DDF">
        <w:rPr>
          <w:rFonts w:ascii="Times New Roman" w:hAnsi="Times New Roman"/>
        </w:rPr>
        <w:t xml:space="preserve"> mjera je planiranje sustavnih, organiziranih i cjelovitih (integralnih) mjera uništavanja patogenih mikroorganizama te suzbijanja štetnih člankonožaca</w:t>
      </w:r>
      <w:r w:rsidRPr="00100DDF">
        <w:rPr>
          <w:rFonts w:ascii="Times New Roman" w:hAnsi="Times New Roman"/>
          <w:color w:val="1F497D"/>
        </w:rPr>
        <w:t xml:space="preserve"> </w:t>
      </w:r>
      <w:r w:rsidRPr="00100DDF">
        <w:rPr>
          <w:rFonts w:ascii="Times New Roman" w:hAnsi="Times New Roman"/>
        </w:rPr>
        <w:t>(</w:t>
      </w:r>
      <w:proofErr w:type="spellStart"/>
      <w:r w:rsidRPr="00100DDF">
        <w:rPr>
          <w:rFonts w:ascii="Times New Roman" w:hAnsi="Times New Roman"/>
        </w:rPr>
        <w:t>Arthropoda</w:t>
      </w:r>
      <w:proofErr w:type="spellEnd"/>
      <w:r w:rsidRPr="00100DDF">
        <w:rPr>
          <w:rFonts w:ascii="Times New Roman" w:hAnsi="Times New Roman"/>
        </w:rPr>
        <w:t>) i štetnih glodavca, odnosno kombinaciju preventivnih i kurativnih mjera s</w:t>
      </w:r>
      <w:r w:rsidRPr="00100DDF">
        <w:rPr>
          <w:rFonts w:ascii="Times New Roman" w:hAnsi="Times New Roman"/>
          <w:color w:val="1F497D"/>
        </w:rPr>
        <w:t xml:space="preserve"> </w:t>
      </w:r>
      <w:r w:rsidRPr="00100DDF">
        <w:rPr>
          <w:rFonts w:ascii="Times New Roman" w:hAnsi="Times New Roman"/>
        </w:rPr>
        <w:t xml:space="preserve">konačnim ciljem postizanja smanjenja, zaustavljanja rasta i razmnožavanja ili potpunog uklanjanja </w:t>
      </w:r>
      <w:proofErr w:type="spellStart"/>
      <w:r w:rsidRPr="00100DDF">
        <w:rPr>
          <w:rFonts w:ascii="Times New Roman" w:hAnsi="Times New Roman"/>
        </w:rPr>
        <w:t>prisustva</w:t>
      </w:r>
      <w:proofErr w:type="spellEnd"/>
      <w:r w:rsidRPr="00100DDF">
        <w:rPr>
          <w:rFonts w:ascii="Times New Roman" w:hAnsi="Times New Roman"/>
        </w:rPr>
        <w:t xml:space="preserve"> mikroorganizama, štetnih člankonožaca (</w:t>
      </w:r>
      <w:proofErr w:type="spellStart"/>
      <w:r w:rsidRPr="00100DDF">
        <w:rPr>
          <w:rFonts w:ascii="Times New Roman" w:hAnsi="Times New Roman"/>
        </w:rPr>
        <w:t>Arthropoda</w:t>
      </w:r>
      <w:proofErr w:type="spellEnd"/>
      <w:r w:rsidRPr="00100DDF">
        <w:rPr>
          <w:rFonts w:ascii="Times New Roman" w:hAnsi="Times New Roman"/>
        </w:rPr>
        <w:t>) i štetnih glodavca uzročnika ili prijenosnika zaraznih bolesti ujednačeno i pravovremeno na području cijelog teritorija Republike Hrvatske.</w:t>
      </w:r>
    </w:p>
    <w:p w:rsidR="00EA6606" w:rsidRPr="00100DDF" w:rsidRDefault="00EA6606" w:rsidP="00EA6606">
      <w:pPr>
        <w:jc w:val="both"/>
        <w:rPr>
          <w:rFonts w:ascii="Times New Roman" w:hAnsi="Times New Roman"/>
        </w:rPr>
      </w:pPr>
      <w:r w:rsidRPr="00100DDF">
        <w:rPr>
          <w:rFonts w:ascii="Times New Roman" w:hAnsi="Times New Roman"/>
        </w:rPr>
        <w:t xml:space="preserve">Na osnovi članka 24. stavka 2. Zakona o zaštiti pučanstva od zaraznih bolesti, županije, odnosno Grad Zagreb, gradovi i općine obvezni su omogućiti provedbu preventivne i obvezne preventivne dezinfekcije, dezinsekcije i deratizacije na svome području sukladno </w:t>
      </w:r>
      <w:r w:rsidR="00D170D2" w:rsidRPr="00100DDF">
        <w:rPr>
          <w:rFonts w:ascii="Times New Roman" w:hAnsi="Times New Roman"/>
        </w:rPr>
        <w:t xml:space="preserve">Općem </w:t>
      </w:r>
      <w:r w:rsidRPr="00100DDF">
        <w:rPr>
          <w:rFonts w:ascii="Times New Roman" w:hAnsi="Times New Roman"/>
        </w:rPr>
        <w:t>Programu mjera</w:t>
      </w:r>
      <w:r w:rsidR="00D170D2" w:rsidRPr="00100DDF">
        <w:rPr>
          <w:rFonts w:ascii="Times New Roman" w:hAnsi="Times New Roman"/>
        </w:rPr>
        <w:t>, odnosn</w:t>
      </w:r>
      <w:r w:rsidR="006355B1" w:rsidRPr="00100DDF">
        <w:rPr>
          <w:rFonts w:ascii="Times New Roman" w:hAnsi="Times New Roman"/>
        </w:rPr>
        <w:t xml:space="preserve">o Programu mjera za </w:t>
      </w:r>
      <w:r w:rsidR="000F0D82" w:rsidRPr="00100DDF">
        <w:rPr>
          <w:rFonts w:ascii="Times New Roman" w:hAnsi="Times New Roman"/>
          <w:color w:val="000000" w:themeColor="text1"/>
        </w:rPr>
        <w:t>Požeško-slavonske županiju</w:t>
      </w:r>
      <w:r w:rsidR="006355B1" w:rsidRPr="00100DDF">
        <w:rPr>
          <w:rFonts w:ascii="Times New Roman" w:hAnsi="Times New Roman"/>
          <w:color w:val="000000" w:themeColor="text1"/>
        </w:rPr>
        <w:t>,</w:t>
      </w:r>
      <w:r w:rsidR="006355B1" w:rsidRPr="00100DDF">
        <w:rPr>
          <w:rFonts w:ascii="Times New Roman" w:hAnsi="Times New Roman"/>
        </w:rPr>
        <w:t xml:space="preserve"> sre</w:t>
      </w:r>
      <w:r w:rsidR="00627BF4" w:rsidRPr="00100DDF">
        <w:rPr>
          <w:rFonts w:ascii="Times New Roman" w:hAnsi="Times New Roman"/>
        </w:rPr>
        <w:t>d</w:t>
      </w:r>
      <w:r w:rsidR="006355B1" w:rsidRPr="00100DDF">
        <w:rPr>
          <w:rFonts w:ascii="Times New Roman" w:hAnsi="Times New Roman"/>
        </w:rPr>
        <w:t>stva za njihovo provođenje kao i stručni nadzor nad provođenjem istih</w:t>
      </w:r>
      <w:r w:rsidRPr="00100DDF">
        <w:rPr>
          <w:rFonts w:ascii="Times New Roman" w:hAnsi="Times New Roman"/>
        </w:rPr>
        <w:t>.</w:t>
      </w:r>
    </w:p>
    <w:p w:rsidR="009B1C5B" w:rsidRPr="00100DDF" w:rsidRDefault="009B1C5B">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Učestalije provođenje ovih mjera od frekvencije koja je predložena ovim Programom, u objektima za proizvodnju i promet namirnica, na komunalnim odlagalištima, nedozvoljenim odlagalištima otpada, te objektima za uklanjanje otpadnih voda i drugih otpadnih tvari kao i u drugim specifičnim objektima osim ovim Programom, dodatno će se regulirati na osnovu bioloških i epidemioloških</w:t>
      </w:r>
      <w:r w:rsidRPr="00100DDF">
        <w:rPr>
          <w:rFonts w:ascii="Times New Roman" w:hAnsi="Times New Roman"/>
          <w:color w:val="FF0000"/>
        </w:rPr>
        <w:t xml:space="preserve"> </w:t>
      </w:r>
      <w:r w:rsidRPr="00100DDF">
        <w:rPr>
          <w:rFonts w:ascii="Times New Roman" w:hAnsi="Times New Roman"/>
        </w:rPr>
        <w:t xml:space="preserve">indikacija putem rješenja </w:t>
      </w:r>
      <w:r w:rsidR="007758FB" w:rsidRPr="00100DDF">
        <w:rPr>
          <w:rFonts w:ascii="Times New Roman" w:hAnsi="Times New Roman"/>
        </w:rPr>
        <w:t xml:space="preserve">Ministarstva </w:t>
      </w:r>
      <w:r w:rsidR="00E81376" w:rsidRPr="00100DDF">
        <w:rPr>
          <w:rFonts w:ascii="Times New Roman" w:hAnsi="Times New Roman"/>
        </w:rPr>
        <w:t>zdravstva</w:t>
      </w:r>
      <w:r w:rsidR="007758FB" w:rsidRPr="00100DDF">
        <w:rPr>
          <w:rFonts w:ascii="Times New Roman" w:hAnsi="Times New Roman"/>
        </w:rPr>
        <w:t>,</w:t>
      </w:r>
      <w:r w:rsidR="007758FB" w:rsidRPr="00100DDF">
        <w:rPr>
          <w:rFonts w:ascii="Times New Roman" w:hAnsi="Times New Roman"/>
          <w:bCs/>
        </w:rPr>
        <w:t xml:space="preserve"> </w:t>
      </w:r>
      <w:r w:rsidR="007758FB" w:rsidRPr="00100DDF">
        <w:rPr>
          <w:rFonts w:ascii="Times New Roman" w:hAnsi="Times New Roman"/>
        </w:rPr>
        <w:t>Sektor županijske sanitarne inspekcije i pravne podrške, Služba županijske sanitarne inspe</w:t>
      </w:r>
      <w:r w:rsidR="006852B0" w:rsidRPr="00100DDF">
        <w:rPr>
          <w:rFonts w:ascii="Times New Roman" w:hAnsi="Times New Roman"/>
        </w:rPr>
        <w:t>kcije.</w:t>
      </w:r>
    </w:p>
    <w:p w:rsidR="007F6009" w:rsidRPr="00100DDF" w:rsidRDefault="007F6009">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Preventivna i obvezna preventivna DDD kao posebna mjera zaštite pučanstva od zaraznih bolesti na području Republike Hrvatske provodi se na osnovi članka 23. Zakona. </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b/>
          <w:color w:val="000000" w:themeColor="text1"/>
        </w:rPr>
      </w:pPr>
      <w:r w:rsidRPr="00100DDF">
        <w:rPr>
          <w:rFonts w:ascii="Times New Roman" w:hAnsi="Times New Roman"/>
          <w:b/>
          <w:color w:val="000000" w:themeColor="text1"/>
        </w:rPr>
        <w:t>OBVEZNA DDD KAO POSEBNA MJERA PROVODI SE RADI:</w:t>
      </w:r>
    </w:p>
    <w:p w:rsidR="000356A8" w:rsidRPr="00100DDF" w:rsidRDefault="000356A8" w:rsidP="00EB37F0">
      <w:pPr>
        <w:numPr>
          <w:ilvl w:val="0"/>
          <w:numId w:val="7"/>
        </w:numPr>
        <w:autoSpaceDE w:val="0"/>
        <w:autoSpaceDN w:val="0"/>
        <w:adjustRightInd w:val="0"/>
        <w:rPr>
          <w:rFonts w:ascii="Times New Roman" w:hAnsi="Times New Roman"/>
        </w:rPr>
      </w:pPr>
      <w:r w:rsidRPr="00100DDF">
        <w:rPr>
          <w:rFonts w:ascii="Times New Roman" w:hAnsi="Times New Roman"/>
        </w:rPr>
        <w:t>sprečavanja pojave zaraznih bolesti</w:t>
      </w:r>
    </w:p>
    <w:p w:rsidR="000356A8" w:rsidRPr="00100DDF" w:rsidRDefault="000356A8" w:rsidP="00EB37F0">
      <w:pPr>
        <w:numPr>
          <w:ilvl w:val="0"/>
          <w:numId w:val="7"/>
        </w:numPr>
        <w:autoSpaceDE w:val="0"/>
        <w:autoSpaceDN w:val="0"/>
        <w:adjustRightInd w:val="0"/>
        <w:rPr>
          <w:rFonts w:ascii="Times New Roman" w:hAnsi="Times New Roman"/>
        </w:rPr>
      </w:pPr>
      <w:r w:rsidRPr="00100DDF">
        <w:rPr>
          <w:rFonts w:ascii="Times New Roman" w:hAnsi="Times New Roman"/>
        </w:rPr>
        <w:t>suzbijanja širenja zaraznih bolesti u objektima koji podliježu sanitarnom nadzoru</w:t>
      </w:r>
    </w:p>
    <w:p w:rsidR="000356A8" w:rsidRPr="00100DDF" w:rsidRDefault="000356A8" w:rsidP="00EB37F0">
      <w:pPr>
        <w:numPr>
          <w:ilvl w:val="0"/>
          <w:numId w:val="7"/>
        </w:numPr>
        <w:autoSpaceDE w:val="0"/>
        <w:autoSpaceDN w:val="0"/>
        <w:adjustRightInd w:val="0"/>
        <w:rPr>
          <w:rFonts w:ascii="Times New Roman" w:hAnsi="Times New Roman"/>
        </w:rPr>
      </w:pPr>
      <w:r w:rsidRPr="00100DDF">
        <w:rPr>
          <w:rFonts w:ascii="Times New Roman" w:hAnsi="Times New Roman"/>
        </w:rPr>
        <w:t>suzbijanja širenja zaraznih bolesti u prometnim sredstvima, brodovima i sl.</w:t>
      </w:r>
    </w:p>
    <w:p w:rsidR="000356A8" w:rsidRPr="00100DDF" w:rsidRDefault="000356A8" w:rsidP="00EB37F0">
      <w:pPr>
        <w:numPr>
          <w:ilvl w:val="0"/>
          <w:numId w:val="7"/>
        </w:numPr>
        <w:autoSpaceDE w:val="0"/>
        <w:autoSpaceDN w:val="0"/>
        <w:adjustRightInd w:val="0"/>
        <w:rPr>
          <w:rFonts w:ascii="Times New Roman" w:hAnsi="Times New Roman"/>
        </w:rPr>
      </w:pPr>
      <w:r w:rsidRPr="00100DDF">
        <w:rPr>
          <w:rFonts w:ascii="Times New Roman" w:hAnsi="Times New Roman"/>
        </w:rPr>
        <w:t>suzbijanja širenja zaraznih bolesti u skladištima hrane.</w:t>
      </w:r>
    </w:p>
    <w:p w:rsidR="000356A8" w:rsidRPr="00100DDF" w:rsidRDefault="000356A8">
      <w:pPr>
        <w:jc w:val="both"/>
        <w:rPr>
          <w:rFonts w:ascii="Times New Roman" w:hAnsi="Times New Roman"/>
          <w:bCs/>
        </w:rPr>
      </w:pPr>
    </w:p>
    <w:p w:rsidR="000356A8" w:rsidRPr="00100DDF" w:rsidRDefault="000356A8">
      <w:pPr>
        <w:jc w:val="both"/>
        <w:rPr>
          <w:rFonts w:ascii="Times New Roman" w:hAnsi="Times New Roman"/>
          <w:b/>
          <w:color w:val="000000" w:themeColor="text1"/>
        </w:rPr>
      </w:pPr>
      <w:r w:rsidRPr="00100DDF">
        <w:rPr>
          <w:rFonts w:ascii="Times New Roman" w:hAnsi="Times New Roman"/>
          <w:b/>
          <w:color w:val="000000" w:themeColor="text1"/>
        </w:rPr>
        <w:t>OBVEZNA DDD KAO POSEBNA MJERA PROVODI SE KAO:</w:t>
      </w:r>
    </w:p>
    <w:p w:rsidR="000356A8" w:rsidRPr="00100DDF" w:rsidRDefault="000356A8" w:rsidP="00EB37F0">
      <w:pPr>
        <w:numPr>
          <w:ilvl w:val="0"/>
          <w:numId w:val="6"/>
        </w:numPr>
        <w:jc w:val="both"/>
        <w:rPr>
          <w:rFonts w:ascii="Times New Roman" w:hAnsi="Times New Roman"/>
          <w:bCs/>
        </w:rPr>
      </w:pPr>
      <w:r w:rsidRPr="00100DDF">
        <w:rPr>
          <w:rFonts w:ascii="Times New Roman" w:hAnsi="Times New Roman"/>
          <w:bCs/>
        </w:rPr>
        <w:t xml:space="preserve">Preventivna DDD </w:t>
      </w:r>
    </w:p>
    <w:p w:rsidR="000356A8" w:rsidRPr="00100DDF" w:rsidRDefault="000356A8" w:rsidP="00EB37F0">
      <w:pPr>
        <w:numPr>
          <w:ilvl w:val="0"/>
          <w:numId w:val="6"/>
        </w:numPr>
        <w:jc w:val="both"/>
        <w:rPr>
          <w:rFonts w:ascii="Times New Roman" w:hAnsi="Times New Roman"/>
          <w:bCs/>
        </w:rPr>
      </w:pPr>
      <w:r w:rsidRPr="00100DDF">
        <w:rPr>
          <w:rFonts w:ascii="Times New Roman" w:hAnsi="Times New Roman"/>
          <w:bCs/>
        </w:rPr>
        <w:t>Obvezna preventivna DDD</w:t>
      </w:r>
    </w:p>
    <w:p w:rsidR="000356A8" w:rsidRPr="00100DDF" w:rsidRDefault="000356A8">
      <w:pPr>
        <w:jc w:val="both"/>
        <w:rPr>
          <w:rFonts w:ascii="Times New Roman" w:hAnsi="Times New Roman"/>
          <w:color w:val="0000FF"/>
        </w:rPr>
      </w:pPr>
    </w:p>
    <w:p w:rsidR="000356A8" w:rsidRPr="00100DDF" w:rsidRDefault="000356A8" w:rsidP="00EB37F0">
      <w:pPr>
        <w:numPr>
          <w:ilvl w:val="0"/>
          <w:numId w:val="5"/>
        </w:numPr>
        <w:jc w:val="both"/>
        <w:rPr>
          <w:rFonts w:ascii="Times New Roman" w:hAnsi="Times New Roman"/>
          <w:b/>
          <w:color w:val="000000" w:themeColor="text1"/>
          <w:u w:val="single"/>
        </w:rPr>
      </w:pPr>
      <w:r w:rsidRPr="00100DDF">
        <w:rPr>
          <w:rFonts w:ascii="Times New Roman" w:hAnsi="Times New Roman"/>
          <w:b/>
          <w:color w:val="000000" w:themeColor="text1"/>
          <w:u w:val="single"/>
        </w:rPr>
        <w:t xml:space="preserve">PREVENTIVNA DEZINFEKCIJA, DEZINSEKCIJA I DERATIZACIJA KAO </w:t>
      </w:r>
    </w:p>
    <w:p w:rsidR="000356A8" w:rsidRPr="00100DDF" w:rsidRDefault="000356A8">
      <w:pPr>
        <w:ind w:left="360"/>
        <w:jc w:val="both"/>
        <w:rPr>
          <w:rFonts w:ascii="Times New Roman" w:hAnsi="Times New Roman"/>
          <w:b/>
          <w:color w:val="000000" w:themeColor="text1"/>
          <w:u w:val="single"/>
        </w:rPr>
      </w:pPr>
      <w:r w:rsidRPr="00100DDF">
        <w:rPr>
          <w:rFonts w:ascii="Times New Roman" w:hAnsi="Times New Roman"/>
          <w:b/>
          <w:color w:val="000000" w:themeColor="text1"/>
          <w:u w:val="single"/>
        </w:rPr>
        <w:t xml:space="preserve">     POSEBNA MJERA</w:t>
      </w:r>
    </w:p>
    <w:p w:rsidR="000356A8" w:rsidRPr="00100DDF" w:rsidRDefault="000356A8">
      <w:pPr>
        <w:jc w:val="both"/>
        <w:rPr>
          <w:rFonts w:ascii="Times New Roman" w:hAnsi="Times New Roman"/>
          <w:bCs/>
          <w:color w:val="0000FF"/>
        </w:rPr>
      </w:pPr>
    </w:p>
    <w:p w:rsidR="000356A8" w:rsidRPr="00100DDF" w:rsidRDefault="000356A8">
      <w:pPr>
        <w:jc w:val="both"/>
        <w:rPr>
          <w:rFonts w:ascii="Times New Roman" w:hAnsi="Times New Roman"/>
          <w:bCs/>
        </w:rPr>
      </w:pPr>
      <w:r w:rsidRPr="00100DDF">
        <w:rPr>
          <w:rFonts w:ascii="Times New Roman" w:hAnsi="Times New Roman"/>
          <w:bCs/>
        </w:rPr>
        <w:t xml:space="preserve">Provođenje preventivnih mjera temeljni je preduvjet za uspješnu kontrolu vektora zaraznih bolesti na nekom području. Njihov cilj je stvaranje takvih uvjeta koji će onemogućiti naseljavanje vektora na nekom području, odnosno ukoliko do toga dođe, uskratiti im </w:t>
      </w:r>
      <w:r w:rsidRPr="00100DDF">
        <w:rPr>
          <w:rFonts w:ascii="Times New Roman" w:hAnsi="Times New Roman"/>
          <w:bCs/>
        </w:rPr>
        <w:lastRenderedPageBreak/>
        <w:t xml:space="preserve">mogućnost opstanka, prvenstveno pristupu izvorima hrane i vode te mogućnosti zaklona kao temeljnih uvjeta preživljavanja svake biološke vrste. </w:t>
      </w:r>
    </w:p>
    <w:p w:rsidR="000356A8" w:rsidRPr="00100DDF" w:rsidRDefault="000356A8">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B278E5" w:rsidRPr="00100DDF" w:rsidRDefault="00B278E5">
      <w:pPr>
        <w:jc w:val="both"/>
        <w:rPr>
          <w:rFonts w:ascii="Times New Roman" w:hAnsi="Times New Roman"/>
          <w:b/>
        </w:rPr>
      </w:pPr>
    </w:p>
    <w:p w:rsidR="006852B0" w:rsidRPr="00100DDF" w:rsidRDefault="006852B0">
      <w:pPr>
        <w:jc w:val="both"/>
        <w:rPr>
          <w:rFonts w:ascii="Times New Roman" w:hAnsi="Times New Roman"/>
          <w:b/>
        </w:rPr>
      </w:pPr>
    </w:p>
    <w:p w:rsidR="006852B0" w:rsidRPr="00100DDF" w:rsidRDefault="006852B0">
      <w:pPr>
        <w:jc w:val="both"/>
        <w:rPr>
          <w:rFonts w:ascii="Times New Roman" w:hAnsi="Times New Roman"/>
          <w:b/>
        </w:rPr>
      </w:pPr>
    </w:p>
    <w:p w:rsidR="000356A8" w:rsidRPr="00100DDF" w:rsidRDefault="000356A8">
      <w:pPr>
        <w:jc w:val="both"/>
        <w:rPr>
          <w:rFonts w:ascii="Times New Roman" w:hAnsi="Times New Roman"/>
          <w:b/>
        </w:rPr>
      </w:pPr>
      <w:r w:rsidRPr="00100DDF">
        <w:rPr>
          <w:rFonts w:ascii="Times New Roman" w:hAnsi="Times New Roman"/>
          <w:b/>
        </w:rPr>
        <w:t>Preventivna DDD kao posebna mjera provodi se radi:</w:t>
      </w:r>
    </w:p>
    <w:p w:rsidR="000356A8" w:rsidRPr="00100DDF" w:rsidRDefault="000356A8">
      <w:pPr>
        <w:jc w:val="both"/>
        <w:rPr>
          <w:rFonts w:ascii="Times New Roman" w:hAnsi="Times New Roman"/>
          <w:bCs/>
        </w:rPr>
      </w:pPr>
    </w:p>
    <w:p w:rsidR="000356A8" w:rsidRPr="00100DDF" w:rsidRDefault="000356A8" w:rsidP="00C61FA1">
      <w:pPr>
        <w:rPr>
          <w:rFonts w:ascii="Times New Roman" w:hAnsi="Times New Roman"/>
          <w:b/>
        </w:rPr>
      </w:pPr>
      <w:r w:rsidRPr="00100DDF">
        <w:rPr>
          <w:rFonts w:ascii="Times New Roman" w:hAnsi="Times New Roman"/>
          <w:b/>
        </w:rPr>
        <w:t>1.1. Uklanjanja rizika od pojave i prijenosa zaraznih bolesti</w:t>
      </w:r>
    </w:p>
    <w:p w:rsidR="000356A8" w:rsidRPr="00100DDF" w:rsidRDefault="000356A8">
      <w:pPr>
        <w:jc w:val="both"/>
        <w:rPr>
          <w:rFonts w:ascii="Times New Roman" w:hAnsi="Times New Roman"/>
          <w:bCs/>
          <w:color w:val="000000"/>
        </w:rPr>
      </w:pPr>
    </w:p>
    <w:p w:rsidR="00BE6DF1" w:rsidRPr="00100DDF" w:rsidRDefault="00BE6DF1" w:rsidP="00BE6DF1">
      <w:pPr>
        <w:ind w:firstLine="360"/>
        <w:jc w:val="both"/>
        <w:rPr>
          <w:rFonts w:ascii="Times New Roman" w:hAnsi="Times New Roman"/>
          <w:bCs/>
        </w:rPr>
      </w:pPr>
      <w:r w:rsidRPr="00100DDF">
        <w:rPr>
          <w:rFonts w:ascii="Times New Roman" w:hAnsi="Times New Roman"/>
          <w:bCs/>
          <w:color w:val="000000"/>
        </w:rPr>
        <w:t>Osnovne preventivne mjere koje nadležna tijela moraju provoditi:</w:t>
      </w:r>
    </w:p>
    <w:p w:rsidR="00BE6DF1" w:rsidRPr="00100DDF" w:rsidRDefault="00BE6DF1" w:rsidP="00BE6DF1">
      <w:pPr>
        <w:ind w:firstLine="360"/>
        <w:jc w:val="both"/>
        <w:rPr>
          <w:rFonts w:ascii="Times New Roman" w:hAnsi="Times New Roman"/>
          <w:bCs/>
          <w:color w:val="000000"/>
        </w:rPr>
      </w:pPr>
    </w:p>
    <w:p w:rsidR="000356A8" w:rsidRPr="00100DDF" w:rsidRDefault="000356A8">
      <w:pPr>
        <w:ind w:firstLine="360"/>
        <w:rPr>
          <w:rFonts w:ascii="Times New Roman" w:hAnsi="Times New Roman"/>
          <w:b/>
        </w:rPr>
      </w:pPr>
      <w:r w:rsidRPr="00100DDF">
        <w:rPr>
          <w:rFonts w:ascii="Times New Roman" w:hAnsi="Times New Roman"/>
          <w:b/>
        </w:rPr>
        <w:t>1.1.1. Ispravna dispozicija krute otpadne tvari</w:t>
      </w:r>
    </w:p>
    <w:p w:rsidR="000356A8" w:rsidRPr="00100DDF" w:rsidRDefault="00C96BE6" w:rsidP="00EB37F0">
      <w:pPr>
        <w:pStyle w:val="Odlomakpopisa"/>
        <w:numPr>
          <w:ilvl w:val="0"/>
          <w:numId w:val="32"/>
        </w:numPr>
        <w:jc w:val="both"/>
        <w:rPr>
          <w:rFonts w:ascii="Times New Roman" w:hAnsi="Times New Roman"/>
          <w:bCs/>
        </w:rPr>
      </w:pPr>
      <w:r w:rsidRPr="00100DDF">
        <w:rPr>
          <w:rFonts w:ascii="Times New Roman" w:hAnsi="Times New Roman"/>
          <w:bCs/>
        </w:rPr>
        <w:t>o</w:t>
      </w:r>
      <w:r w:rsidR="000356A8" w:rsidRPr="00100DDF">
        <w:rPr>
          <w:rFonts w:ascii="Times New Roman" w:hAnsi="Times New Roman"/>
          <w:bCs/>
        </w:rPr>
        <w:t>državanje uređenih odlagališta otpadne tvari (zatrpavanje)</w:t>
      </w:r>
      <w:r w:rsidRPr="00100DDF">
        <w:rPr>
          <w:rFonts w:ascii="Times New Roman" w:hAnsi="Times New Roman"/>
          <w:bCs/>
        </w:rPr>
        <w:t>;</w:t>
      </w:r>
    </w:p>
    <w:p w:rsidR="000356A8" w:rsidRPr="00100DDF" w:rsidRDefault="00C96BE6" w:rsidP="00EB37F0">
      <w:pPr>
        <w:pStyle w:val="Odlomakpopisa"/>
        <w:numPr>
          <w:ilvl w:val="0"/>
          <w:numId w:val="32"/>
        </w:numPr>
        <w:jc w:val="both"/>
        <w:rPr>
          <w:rFonts w:ascii="Times New Roman" w:hAnsi="Times New Roman"/>
          <w:bCs/>
        </w:rPr>
      </w:pPr>
      <w:r w:rsidRPr="00100DDF">
        <w:rPr>
          <w:rFonts w:ascii="Times New Roman" w:hAnsi="Times New Roman"/>
          <w:bCs/>
        </w:rPr>
        <w:t>s</w:t>
      </w:r>
      <w:r w:rsidR="000356A8" w:rsidRPr="00100DDF">
        <w:rPr>
          <w:rFonts w:ascii="Times New Roman" w:hAnsi="Times New Roman"/>
          <w:bCs/>
        </w:rPr>
        <w:t>anacija (eliminacija) divljih odlagališta otpada</w:t>
      </w:r>
      <w:r w:rsidRPr="00100DDF">
        <w:rPr>
          <w:rFonts w:ascii="Times New Roman" w:hAnsi="Times New Roman"/>
          <w:bCs/>
        </w:rPr>
        <w:t>;</w:t>
      </w:r>
    </w:p>
    <w:p w:rsidR="000356A8" w:rsidRPr="00100DDF" w:rsidRDefault="00C96BE6" w:rsidP="00EB37F0">
      <w:pPr>
        <w:pStyle w:val="Odlomakpopisa"/>
        <w:numPr>
          <w:ilvl w:val="0"/>
          <w:numId w:val="32"/>
        </w:numPr>
        <w:jc w:val="both"/>
        <w:rPr>
          <w:rFonts w:ascii="Times New Roman" w:hAnsi="Times New Roman"/>
          <w:bCs/>
        </w:rPr>
      </w:pPr>
      <w:r w:rsidRPr="00100DDF">
        <w:rPr>
          <w:rFonts w:ascii="Times New Roman" w:hAnsi="Times New Roman"/>
          <w:bCs/>
        </w:rPr>
        <w:t>r</w:t>
      </w:r>
      <w:r w:rsidR="000356A8" w:rsidRPr="00100DDF">
        <w:rPr>
          <w:rFonts w:ascii="Times New Roman" w:hAnsi="Times New Roman"/>
          <w:bCs/>
        </w:rPr>
        <w:t>edovito pražnjenje spremnika za otpad</w:t>
      </w:r>
      <w:r w:rsidRPr="00100DDF">
        <w:rPr>
          <w:rFonts w:ascii="Times New Roman" w:hAnsi="Times New Roman"/>
          <w:bCs/>
        </w:rPr>
        <w:t>;</w:t>
      </w:r>
    </w:p>
    <w:p w:rsidR="000356A8" w:rsidRPr="00100DDF" w:rsidRDefault="00C96BE6" w:rsidP="00EB37F0">
      <w:pPr>
        <w:pStyle w:val="Odlomakpopisa"/>
        <w:numPr>
          <w:ilvl w:val="0"/>
          <w:numId w:val="32"/>
        </w:numPr>
        <w:jc w:val="both"/>
        <w:rPr>
          <w:rFonts w:ascii="Times New Roman" w:hAnsi="Times New Roman"/>
          <w:bCs/>
        </w:rPr>
      </w:pPr>
      <w:r w:rsidRPr="00100DDF">
        <w:rPr>
          <w:rFonts w:ascii="Times New Roman" w:hAnsi="Times New Roman"/>
          <w:bCs/>
        </w:rPr>
        <w:t>r</w:t>
      </w:r>
      <w:r w:rsidR="000356A8" w:rsidRPr="00100DDF">
        <w:rPr>
          <w:rFonts w:ascii="Times New Roman" w:hAnsi="Times New Roman"/>
          <w:bCs/>
        </w:rPr>
        <w:t>edovito mehaničko čišćenje, pranje i dezinfekcija spremnika za otpad</w:t>
      </w:r>
      <w:r w:rsidRPr="00100DDF">
        <w:rPr>
          <w:rFonts w:ascii="Times New Roman" w:hAnsi="Times New Roman"/>
          <w:bCs/>
        </w:rPr>
        <w:t>.</w:t>
      </w:r>
    </w:p>
    <w:p w:rsidR="00C96BE6" w:rsidRPr="00100DDF" w:rsidRDefault="00C96BE6" w:rsidP="006852B0">
      <w:pPr>
        <w:ind w:left="360"/>
        <w:rPr>
          <w:rFonts w:ascii="Times New Roman" w:hAnsi="Times New Roman"/>
          <w:b/>
        </w:rPr>
      </w:pPr>
    </w:p>
    <w:p w:rsidR="000356A8" w:rsidRPr="00100DDF" w:rsidRDefault="000356A8">
      <w:pPr>
        <w:ind w:left="360"/>
        <w:rPr>
          <w:rFonts w:ascii="Times New Roman" w:hAnsi="Times New Roman"/>
          <w:b/>
        </w:rPr>
      </w:pPr>
      <w:r w:rsidRPr="00100DDF">
        <w:rPr>
          <w:rFonts w:ascii="Times New Roman" w:hAnsi="Times New Roman"/>
          <w:b/>
        </w:rPr>
        <w:t>1.1.2. Ispravna dispozicija fekalnog otpada</w:t>
      </w:r>
    </w:p>
    <w:p w:rsidR="000356A8" w:rsidRPr="00100DDF" w:rsidRDefault="00C96BE6" w:rsidP="00EB37F0">
      <w:pPr>
        <w:pStyle w:val="Odlomakpopisa"/>
        <w:numPr>
          <w:ilvl w:val="0"/>
          <w:numId w:val="33"/>
        </w:numPr>
        <w:jc w:val="both"/>
        <w:rPr>
          <w:rFonts w:ascii="Times New Roman" w:hAnsi="Times New Roman"/>
          <w:bCs/>
        </w:rPr>
      </w:pPr>
      <w:r w:rsidRPr="00100DDF">
        <w:rPr>
          <w:rFonts w:ascii="Times New Roman" w:hAnsi="Times New Roman"/>
          <w:bCs/>
        </w:rPr>
        <w:t>o</w:t>
      </w:r>
      <w:r w:rsidR="000356A8" w:rsidRPr="00100DDF">
        <w:rPr>
          <w:rFonts w:ascii="Times New Roman" w:hAnsi="Times New Roman"/>
          <w:bCs/>
        </w:rPr>
        <w:t>državanje kanalizacijskog sustava</w:t>
      </w:r>
      <w:r w:rsidRPr="00100DDF">
        <w:rPr>
          <w:rFonts w:ascii="Times New Roman" w:hAnsi="Times New Roman"/>
          <w:bCs/>
        </w:rPr>
        <w:t>;</w:t>
      </w:r>
    </w:p>
    <w:p w:rsidR="000356A8" w:rsidRPr="00100DDF" w:rsidRDefault="00C96BE6" w:rsidP="00EB37F0">
      <w:pPr>
        <w:pStyle w:val="Odlomakpopisa"/>
        <w:numPr>
          <w:ilvl w:val="0"/>
          <w:numId w:val="33"/>
        </w:numPr>
        <w:jc w:val="both"/>
        <w:rPr>
          <w:rFonts w:ascii="Times New Roman" w:hAnsi="Times New Roman"/>
          <w:bCs/>
        </w:rPr>
      </w:pPr>
      <w:r w:rsidRPr="00100DDF">
        <w:rPr>
          <w:rFonts w:ascii="Times New Roman" w:hAnsi="Times New Roman"/>
          <w:bCs/>
        </w:rPr>
        <w:t>s</w:t>
      </w:r>
      <w:r w:rsidR="000356A8" w:rsidRPr="00100DDF">
        <w:rPr>
          <w:rFonts w:ascii="Times New Roman" w:hAnsi="Times New Roman"/>
          <w:bCs/>
        </w:rPr>
        <w:t>anacija septičkih (crnih) jama</w:t>
      </w:r>
      <w:r w:rsidRPr="00100DDF">
        <w:rPr>
          <w:rFonts w:ascii="Times New Roman" w:hAnsi="Times New Roman"/>
          <w:bCs/>
        </w:rPr>
        <w:t>;</w:t>
      </w:r>
      <w:r w:rsidR="000356A8" w:rsidRPr="00100DDF">
        <w:rPr>
          <w:rFonts w:ascii="Times New Roman" w:hAnsi="Times New Roman"/>
          <w:bCs/>
        </w:rPr>
        <w:t xml:space="preserve"> </w:t>
      </w:r>
    </w:p>
    <w:p w:rsidR="000356A8" w:rsidRPr="00100DDF" w:rsidRDefault="00C96BE6" w:rsidP="00EB37F0">
      <w:pPr>
        <w:pStyle w:val="Odlomakpopisa"/>
        <w:numPr>
          <w:ilvl w:val="0"/>
          <w:numId w:val="33"/>
        </w:numPr>
        <w:jc w:val="both"/>
        <w:rPr>
          <w:rFonts w:ascii="Times New Roman" w:hAnsi="Times New Roman"/>
          <w:bCs/>
        </w:rPr>
      </w:pPr>
      <w:r w:rsidRPr="00100DDF">
        <w:rPr>
          <w:rFonts w:ascii="Times New Roman" w:hAnsi="Times New Roman"/>
          <w:bCs/>
        </w:rPr>
        <w:t>z</w:t>
      </w:r>
      <w:r w:rsidR="000356A8" w:rsidRPr="00100DDF">
        <w:rPr>
          <w:rFonts w:ascii="Times New Roman" w:hAnsi="Times New Roman"/>
          <w:bCs/>
        </w:rPr>
        <w:t xml:space="preserve">abrana pražnjenja sadržaja septičkih jama (crnih) u potoke i kanale </w:t>
      </w:r>
      <w:proofErr w:type="spellStart"/>
      <w:r w:rsidR="000356A8" w:rsidRPr="00100DDF">
        <w:rPr>
          <w:rFonts w:ascii="Times New Roman" w:hAnsi="Times New Roman"/>
          <w:bCs/>
        </w:rPr>
        <w:t>oborinskih</w:t>
      </w:r>
      <w:proofErr w:type="spellEnd"/>
      <w:r w:rsidR="000356A8" w:rsidRPr="00100DDF">
        <w:rPr>
          <w:rFonts w:ascii="Times New Roman" w:hAnsi="Times New Roman"/>
          <w:bCs/>
        </w:rPr>
        <w:t xml:space="preserve"> voda</w:t>
      </w:r>
      <w:r w:rsidRPr="00100DDF">
        <w:rPr>
          <w:rFonts w:ascii="Times New Roman" w:hAnsi="Times New Roman"/>
          <w:bCs/>
        </w:rPr>
        <w:t>;</w:t>
      </w:r>
    </w:p>
    <w:p w:rsidR="000356A8" w:rsidRPr="00100DDF" w:rsidRDefault="00C96BE6" w:rsidP="00EB37F0">
      <w:pPr>
        <w:pStyle w:val="Odlomakpopisa"/>
        <w:numPr>
          <w:ilvl w:val="0"/>
          <w:numId w:val="33"/>
        </w:numPr>
        <w:jc w:val="both"/>
        <w:rPr>
          <w:rFonts w:ascii="Times New Roman" w:hAnsi="Times New Roman"/>
          <w:bCs/>
        </w:rPr>
      </w:pPr>
      <w:r w:rsidRPr="00100DDF">
        <w:rPr>
          <w:rFonts w:ascii="Times New Roman" w:hAnsi="Times New Roman"/>
          <w:bCs/>
        </w:rPr>
        <w:t>s</w:t>
      </w:r>
      <w:r w:rsidR="000356A8" w:rsidRPr="00100DDF">
        <w:rPr>
          <w:rFonts w:ascii="Times New Roman" w:hAnsi="Times New Roman"/>
          <w:bCs/>
        </w:rPr>
        <w:t>priječiti prelijevanje septičkih jama redovitim pražnjenjem</w:t>
      </w:r>
      <w:r w:rsidRPr="00100DDF">
        <w:rPr>
          <w:rFonts w:ascii="Times New Roman" w:hAnsi="Times New Roman"/>
          <w:bCs/>
        </w:rPr>
        <w:t>.</w:t>
      </w:r>
    </w:p>
    <w:p w:rsidR="00BE6DF1" w:rsidRPr="00100DDF" w:rsidRDefault="00BE6DF1">
      <w:pPr>
        <w:ind w:left="360"/>
        <w:jc w:val="both"/>
        <w:rPr>
          <w:rFonts w:ascii="Times New Roman" w:hAnsi="Times New Roman"/>
          <w:bCs/>
        </w:rPr>
      </w:pPr>
    </w:p>
    <w:p w:rsidR="000356A8" w:rsidRPr="00100DDF" w:rsidRDefault="000356A8">
      <w:pPr>
        <w:ind w:left="360"/>
        <w:rPr>
          <w:rFonts w:ascii="Times New Roman" w:hAnsi="Times New Roman"/>
          <w:b/>
        </w:rPr>
      </w:pPr>
      <w:r w:rsidRPr="00100DDF">
        <w:rPr>
          <w:rFonts w:ascii="Times New Roman" w:hAnsi="Times New Roman"/>
          <w:b/>
        </w:rPr>
        <w:t>1.1.3. Higijensko – sanitarne mjere na javnim</w:t>
      </w:r>
      <w:r w:rsidR="0043703E" w:rsidRPr="00100DDF">
        <w:rPr>
          <w:rFonts w:ascii="Times New Roman" w:hAnsi="Times New Roman"/>
          <w:b/>
        </w:rPr>
        <w:t xml:space="preserve"> i</w:t>
      </w:r>
      <w:r w:rsidRPr="00100DDF">
        <w:rPr>
          <w:rFonts w:ascii="Times New Roman" w:hAnsi="Times New Roman"/>
          <w:b/>
        </w:rPr>
        <w:t xml:space="preserve"> </w:t>
      </w:r>
      <w:r w:rsidR="0043703E" w:rsidRPr="00100DDF">
        <w:rPr>
          <w:rFonts w:ascii="Times New Roman" w:hAnsi="Times New Roman"/>
          <w:b/>
        </w:rPr>
        <w:t xml:space="preserve">privatnim </w:t>
      </w:r>
      <w:r w:rsidRPr="00100DDF">
        <w:rPr>
          <w:rFonts w:ascii="Times New Roman" w:hAnsi="Times New Roman"/>
          <w:b/>
        </w:rPr>
        <w:t>površinama</w:t>
      </w:r>
      <w:r w:rsidR="0043703E" w:rsidRPr="00100DDF">
        <w:rPr>
          <w:rFonts w:ascii="Times New Roman" w:hAnsi="Times New Roman"/>
          <w:b/>
        </w:rPr>
        <w:t xml:space="preserve"> </w:t>
      </w:r>
    </w:p>
    <w:p w:rsidR="000356A8" w:rsidRPr="00100DDF" w:rsidRDefault="00C96BE6" w:rsidP="00EB37F0">
      <w:pPr>
        <w:pStyle w:val="Odlomakpopisa"/>
        <w:numPr>
          <w:ilvl w:val="0"/>
          <w:numId w:val="34"/>
        </w:numPr>
        <w:jc w:val="both"/>
        <w:rPr>
          <w:rFonts w:ascii="Times New Roman" w:hAnsi="Times New Roman"/>
          <w:bCs/>
        </w:rPr>
      </w:pPr>
      <w:r w:rsidRPr="00100DDF">
        <w:rPr>
          <w:rFonts w:ascii="Times New Roman" w:hAnsi="Times New Roman"/>
          <w:bCs/>
        </w:rPr>
        <w:t>s</w:t>
      </w:r>
      <w:r w:rsidR="000356A8" w:rsidRPr="00100DDF">
        <w:rPr>
          <w:rFonts w:ascii="Times New Roman" w:hAnsi="Times New Roman"/>
          <w:bCs/>
        </w:rPr>
        <w:t>priječiti nekontroliranu dispoziciju krute otpadne tvari na javnim površinama ("divlja odlagališta")</w:t>
      </w:r>
      <w:r w:rsidRPr="00100DDF">
        <w:rPr>
          <w:rFonts w:ascii="Times New Roman" w:hAnsi="Times New Roman"/>
          <w:bCs/>
        </w:rPr>
        <w:t>;</w:t>
      </w:r>
    </w:p>
    <w:p w:rsidR="000356A8" w:rsidRPr="00100DDF" w:rsidRDefault="00C96BE6" w:rsidP="00EB37F0">
      <w:pPr>
        <w:pStyle w:val="Odlomakpopisa"/>
        <w:numPr>
          <w:ilvl w:val="0"/>
          <w:numId w:val="34"/>
        </w:numPr>
        <w:jc w:val="both"/>
        <w:rPr>
          <w:rFonts w:ascii="Times New Roman" w:hAnsi="Times New Roman"/>
          <w:bCs/>
        </w:rPr>
      </w:pPr>
      <w:r w:rsidRPr="00100DDF">
        <w:rPr>
          <w:rFonts w:ascii="Times New Roman" w:hAnsi="Times New Roman"/>
          <w:bCs/>
        </w:rPr>
        <w:t>u</w:t>
      </w:r>
      <w:r w:rsidR="000356A8" w:rsidRPr="00100DDF">
        <w:rPr>
          <w:rFonts w:ascii="Times New Roman" w:hAnsi="Times New Roman"/>
          <w:bCs/>
        </w:rPr>
        <w:t>ređivanje zapuštenih zelenih površina</w:t>
      </w:r>
      <w:r w:rsidRPr="00100DDF">
        <w:rPr>
          <w:rFonts w:ascii="Times New Roman" w:hAnsi="Times New Roman"/>
          <w:bCs/>
        </w:rPr>
        <w:t>;</w:t>
      </w:r>
    </w:p>
    <w:p w:rsidR="000356A8" w:rsidRPr="00100DDF" w:rsidRDefault="00C96BE6" w:rsidP="00EB37F0">
      <w:pPr>
        <w:pStyle w:val="Odlomakpopisa"/>
        <w:numPr>
          <w:ilvl w:val="0"/>
          <w:numId w:val="34"/>
        </w:numPr>
        <w:jc w:val="both"/>
        <w:rPr>
          <w:rFonts w:ascii="Times New Roman" w:hAnsi="Times New Roman"/>
          <w:bCs/>
        </w:rPr>
      </w:pPr>
      <w:r w:rsidRPr="00100DDF">
        <w:rPr>
          <w:rFonts w:ascii="Times New Roman" w:hAnsi="Times New Roman"/>
          <w:bCs/>
        </w:rPr>
        <w:t>o</w:t>
      </w:r>
      <w:r w:rsidR="000356A8" w:rsidRPr="00100DDF">
        <w:rPr>
          <w:rFonts w:ascii="Times New Roman" w:hAnsi="Times New Roman"/>
          <w:bCs/>
        </w:rPr>
        <w:t xml:space="preserve">državanje potoka i kanala </w:t>
      </w:r>
      <w:proofErr w:type="spellStart"/>
      <w:r w:rsidR="000356A8" w:rsidRPr="00100DDF">
        <w:rPr>
          <w:rFonts w:ascii="Times New Roman" w:hAnsi="Times New Roman"/>
          <w:bCs/>
        </w:rPr>
        <w:t>oborinskih</w:t>
      </w:r>
      <w:proofErr w:type="spellEnd"/>
      <w:r w:rsidR="000356A8" w:rsidRPr="00100DDF">
        <w:rPr>
          <w:rFonts w:ascii="Times New Roman" w:hAnsi="Times New Roman"/>
          <w:bCs/>
        </w:rPr>
        <w:t xml:space="preserve"> voda (čišćenje), uklanjanje </w:t>
      </w:r>
      <w:proofErr w:type="spellStart"/>
      <w:r w:rsidR="000356A8" w:rsidRPr="00100DDF">
        <w:rPr>
          <w:rFonts w:ascii="Times New Roman" w:hAnsi="Times New Roman"/>
          <w:bCs/>
        </w:rPr>
        <w:t>obraštaja</w:t>
      </w:r>
      <w:proofErr w:type="spellEnd"/>
      <w:r w:rsidRPr="00100DDF">
        <w:rPr>
          <w:rFonts w:ascii="Times New Roman" w:hAnsi="Times New Roman"/>
          <w:bCs/>
        </w:rPr>
        <w:t>;</w:t>
      </w:r>
    </w:p>
    <w:p w:rsidR="000356A8" w:rsidRPr="00100DDF" w:rsidRDefault="00C96BE6" w:rsidP="00EB37F0">
      <w:pPr>
        <w:pStyle w:val="Odlomakpopisa"/>
        <w:numPr>
          <w:ilvl w:val="0"/>
          <w:numId w:val="34"/>
        </w:numPr>
        <w:jc w:val="both"/>
        <w:rPr>
          <w:rFonts w:ascii="Times New Roman" w:hAnsi="Times New Roman"/>
          <w:bCs/>
        </w:rPr>
      </w:pPr>
      <w:r w:rsidRPr="00100DDF">
        <w:rPr>
          <w:rFonts w:ascii="Times New Roman" w:hAnsi="Times New Roman"/>
          <w:bCs/>
        </w:rPr>
        <w:t>s</w:t>
      </w:r>
      <w:r w:rsidR="000356A8" w:rsidRPr="00100DDF">
        <w:rPr>
          <w:rFonts w:ascii="Times New Roman" w:hAnsi="Times New Roman"/>
          <w:bCs/>
        </w:rPr>
        <w:t>aniranje građevinskih oštećenja (komunikacija vektorima)</w:t>
      </w:r>
      <w:r w:rsidRPr="00100DDF">
        <w:rPr>
          <w:rFonts w:ascii="Times New Roman" w:hAnsi="Times New Roman"/>
          <w:bCs/>
        </w:rPr>
        <w:t>;</w:t>
      </w:r>
    </w:p>
    <w:p w:rsidR="000356A8" w:rsidRPr="00100DDF" w:rsidRDefault="00C96BE6" w:rsidP="00EB37F0">
      <w:pPr>
        <w:pStyle w:val="Odlomakpopisa"/>
        <w:numPr>
          <w:ilvl w:val="0"/>
          <w:numId w:val="34"/>
        </w:numPr>
        <w:jc w:val="both"/>
        <w:rPr>
          <w:rFonts w:ascii="Times New Roman" w:hAnsi="Times New Roman"/>
          <w:bCs/>
        </w:rPr>
      </w:pPr>
      <w:r w:rsidRPr="00100DDF">
        <w:rPr>
          <w:rFonts w:ascii="Times New Roman" w:hAnsi="Times New Roman"/>
          <w:bCs/>
        </w:rPr>
        <w:t>u</w:t>
      </w:r>
      <w:r w:rsidR="000356A8" w:rsidRPr="00100DDF">
        <w:rPr>
          <w:rFonts w:ascii="Times New Roman" w:hAnsi="Times New Roman"/>
          <w:bCs/>
        </w:rPr>
        <w:t>klanjanje izložene hrane namijenjene životinjama lutalicama (</w:t>
      </w:r>
      <w:proofErr w:type="spellStart"/>
      <w:r w:rsidR="000356A8" w:rsidRPr="00100DDF">
        <w:rPr>
          <w:rFonts w:ascii="Times New Roman" w:hAnsi="Times New Roman"/>
          <w:bCs/>
        </w:rPr>
        <w:t>atraktant</w:t>
      </w:r>
      <w:proofErr w:type="spellEnd"/>
      <w:r w:rsidR="000356A8" w:rsidRPr="00100DDF">
        <w:rPr>
          <w:rFonts w:ascii="Times New Roman" w:hAnsi="Times New Roman"/>
          <w:bCs/>
        </w:rPr>
        <w:t xml:space="preserve"> za glodavce)</w:t>
      </w:r>
      <w:r w:rsidRPr="00100DDF">
        <w:rPr>
          <w:rFonts w:ascii="Times New Roman" w:hAnsi="Times New Roman"/>
          <w:bCs/>
        </w:rPr>
        <w:t>.</w:t>
      </w:r>
    </w:p>
    <w:p w:rsidR="000356A8" w:rsidRPr="00100DDF" w:rsidRDefault="000356A8" w:rsidP="006852B0">
      <w:pPr>
        <w:ind w:left="360"/>
        <w:jc w:val="both"/>
        <w:rPr>
          <w:rFonts w:ascii="Times New Roman" w:hAnsi="Times New Roman"/>
          <w:bCs/>
        </w:rPr>
      </w:pPr>
    </w:p>
    <w:p w:rsidR="000356A8" w:rsidRPr="00100DDF" w:rsidRDefault="000356A8">
      <w:pPr>
        <w:ind w:left="360"/>
        <w:rPr>
          <w:rFonts w:ascii="Times New Roman" w:hAnsi="Times New Roman"/>
          <w:b/>
        </w:rPr>
      </w:pPr>
      <w:r w:rsidRPr="00100DDF">
        <w:rPr>
          <w:rFonts w:ascii="Times New Roman" w:hAnsi="Times New Roman"/>
          <w:b/>
        </w:rPr>
        <w:t xml:space="preserve">1.1.4. Preventivne mjere u gospodarskim objektima; ekonomskim dvorištima i </w:t>
      </w:r>
    </w:p>
    <w:p w:rsidR="000356A8" w:rsidRPr="00100DDF" w:rsidRDefault="000356A8">
      <w:pPr>
        <w:ind w:left="360"/>
        <w:rPr>
          <w:rFonts w:ascii="Times New Roman" w:hAnsi="Times New Roman"/>
          <w:b/>
        </w:rPr>
      </w:pPr>
      <w:r w:rsidRPr="00100DDF">
        <w:rPr>
          <w:rFonts w:ascii="Times New Roman" w:hAnsi="Times New Roman"/>
          <w:b/>
        </w:rPr>
        <w:t xml:space="preserve">          skladištima</w:t>
      </w:r>
    </w:p>
    <w:p w:rsidR="000356A8" w:rsidRPr="00100DDF" w:rsidRDefault="00C96BE6" w:rsidP="00EB37F0">
      <w:pPr>
        <w:pStyle w:val="Odlomakpopisa"/>
        <w:numPr>
          <w:ilvl w:val="0"/>
          <w:numId w:val="35"/>
        </w:numPr>
        <w:jc w:val="both"/>
        <w:rPr>
          <w:rFonts w:ascii="Times New Roman" w:hAnsi="Times New Roman"/>
          <w:bCs/>
        </w:rPr>
      </w:pPr>
      <w:r w:rsidRPr="00100DDF">
        <w:rPr>
          <w:rFonts w:ascii="Times New Roman" w:hAnsi="Times New Roman"/>
          <w:bCs/>
        </w:rPr>
        <w:t>o</w:t>
      </w:r>
      <w:r w:rsidR="000356A8" w:rsidRPr="00100DDF">
        <w:rPr>
          <w:rFonts w:ascii="Times New Roman" w:hAnsi="Times New Roman"/>
          <w:bCs/>
        </w:rPr>
        <w:t>bveza uvođenja "</w:t>
      </w:r>
      <w:proofErr w:type="spellStart"/>
      <w:r w:rsidR="000356A8" w:rsidRPr="00100DDF">
        <w:rPr>
          <w:rFonts w:ascii="Times New Roman" w:hAnsi="Times New Roman"/>
          <w:bCs/>
        </w:rPr>
        <w:t>rodent</w:t>
      </w:r>
      <w:proofErr w:type="spellEnd"/>
      <w:r w:rsidR="000356A8" w:rsidRPr="00100DDF">
        <w:rPr>
          <w:rFonts w:ascii="Times New Roman" w:hAnsi="Times New Roman"/>
          <w:bCs/>
        </w:rPr>
        <w:t>-</w:t>
      </w:r>
      <w:proofErr w:type="spellStart"/>
      <w:r w:rsidR="000356A8" w:rsidRPr="00100DDF">
        <w:rPr>
          <w:rFonts w:ascii="Times New Roman" w:hAnsi="Times New Roman"/>
          <w:bCs/>
        </w:rPr>
        <w:t>proof</w:t>
      </w:r>
      <w:proofErr w:type="spellEnd"/>
      <w:r w:rsidR="000356A8" w:rsidRPr="00100DDF">
        <w:rPr>
          <w:rFonts w:ascii="Times New Roman" w:hAnsi="Times New Roman"/>
          <w:bCs/>
        </w:rPr>
        <w:t>" sustava (građevinsko – tehnička rješenja tj. izgradnja barijera za sprečavanje ulaza glodavaca u unutarnje prostore objekta)</w:t>
      </w:r>
      <w:r w:rsidRPr="00100DDF">
        <w:rPr>
          <w:rFonts w:ascii="Times New Roman" w:hAnsi="Times New Roman"/>
          <w:bCs/>
        </w:rPr>
        <w:t>;</w:t>
      </w:r>
    </w:p>
    <w:p w:rsidR="000356A8" w:rsidRPr="00100DDF" w:rsidRDefault="00C96BE6" w:rsidP="00EB37F0">
      <w:pPr>
        <w:pStyle w:val="Odlomakpopisa"/>
        <w:numPr>
          <w:ilvl w:val="0"/>
          <w:numId w:val="35"/>
        </w:numPr>
        <w:jc w:val="both"/>
        <w:rPr>
          <w:rFonts w:ascii="Times New Roman" w:hAnsi="Times New Roman"/>
          <w:bCs/>
        </w:rPr>
      </w:pPr>
      <w:r w:rsidRPr="00100DDF">
        <w:rPr>
          <w:rFonts w:ascii="Times New Roman" w:hAnsi="Times New Roman"/>
          <w:bCs/>
        </w:rPr>
        <w:t>r</w:t>
      </w:r>
      <w:r w:rsidR="000356A8" w:rsidRPr="00100DDF">
        <w:rPr>
          <w:rFonts w:ascii="Times New Roman" w:hAnsi="Times New Roman"/>
          <w:bCs/>
        </w:rPr>
        <w:t xml:space="preserve">edovito uređenje ekonomskih dvorišta (uklanjanje korova, </w:t>
      </w:r>
      <w:proofErr w:type="spellStart"/>
      <w:r w:rsidR="000356A8" w:rsidRPr="00100DDF">
        <w:rPr>
          <w:rFonts w:ascii="Times New Roman" w:hAnsi="Times New Roman"/>
          <w:bCs/>
        </w:rPr>
        <w:t>obraštaja</w:t>
      </w:r>
      <w:proofErr w:type="spellEnd"/>
      <w:r w:rsidR="000356A8" w:rsidRPr="00100DDF">
        <w:rPr>
          <w:rFonts w:ascii="Times New Roman" w:hAnsi="Times New Roman"/>
          <w:bCs/>
        </w:rPr>
        <w:t xml:space="preserve"> i raznog ambalažnog neupotrebljavanog materijala)</w:t>
      </w:r>
      <w:r w:rsidRPr="00100DDF">
        <w:rPr>
          <w:rFonts w:ascii="Times New Roman" w:hAnsi="Times New Roman"/>
          <w:bCs/>
        </w:rPr>
        <w:t>;</w:t>
      </w:r>
    </w:p>
    <w:p w:rsidR="000356A8" w:rsidRPr="00100DDF" w:rsidRDefault="00C96BE6" w:rsidP="00EB37F0">
      <w:pPr>
        <w:pStyle w:val="Odlomakpopisa"/>
        <w:numPr>
          <w:ilvl w:val="0"/>
          <w:numId w:val="35"/>
        </w:numPr>
        <w:jc w:val="both"/>
        <w:rPr>
          <w:rFonts w:ascii="Times New Roman" w:hAnsi="Times New Roman"/>
          <w:bCs/>
        </w:rPr>
      </w:pPr>
      <w:r w:rsidRPr="00100DDF">
        <w:rPr>
          <w:rFonts w:ascii="Times New Roman" w:hAnsi="Times New Roman"/>
          <w:bCs/>
        </w:rPr>
        <w:t>z</w:t>
      </w:r>
      <w:r w:rsidR="000356A8" w:rsidRPr="00100DDF">
        <w:rPr>
          <w:rFonts w:ascii="Times New Roman" w:hAnsi="Times New Roman"/>
          <w:bCs/>
        </w:rPr>
        <w:t xml:space="preserve">abrana nagomilavanja krutog </w:t>
      </w:r>
      <w:r w:rsidR="00895366" w:rsidRPr="00100DDF">
        <w:rPr>
          <w:rFonts w:ascii="Times New Roman" w:hAnsi="Times New Roman"/>
          <w:bCs/>
        </w:rPr>
        <w:t xml:space="preserve">glomaznog </w:t>
      </w:r>
      <w:r w:rsidR="000356A8" w:rsidRPr="00100DDF">
        <w:rPr>
          <w:rFonts w:ascii="Times New Roman" w:hAnsi="Times New Roman"/>
          <w:bCs/>
        </w:rPr>
        <w:t>otpada</w:t>
      </w:r>
      <w:r w:rsidRPr="00100DDF">
        <w:rPr>
          <w:rFonts w:ascii="Times New Roman" w:hAnsi="Times New Roman"/>
          <w:bCs/>
        </w:rPr>
        <w:t>;</w:t>
      </w:r>
      <w:r w:rsidR="00CE7862" w:rsidRPr="00100DDF">
        <w:rPr>
          <w:rFonts w:ascii="Times New Roman" w:hAnsi="Times New Roman"/>
          <w:bCs/>
        </w:rPr>
        <w:t xml:space="preserve"> </w:t>
      </w:r>
    </w:p>
    <w:p w:rsidR="000356A8" w:rsidRPr="00100DDF" w:rsidRDefault="00C96BE6" w:rsidP="00EB37F0">
      <w:pPr>
        <w:pStyle w:val="Odlomakpopisa"/>
        <w:numPr>
          <w:ilvl w:val="0"/>
          <w:numId w:val="35"/>
        </w:numPr>
        <w:jc w:val="both"/>
        <w:rPr>
          <w:rFonts w:ascii="Times New Roman" w:hAnsi="Times New Roman"/>
          <w:bCs/>
        </w:rPr>
      </w:pPr>
      <w:r w:rsidRPr="00100DDF">
        <w:rPr>
          <w:rFonts w:ascii="Times New Roman" w:hAnsi="Times New Roman"/>
          <w:bCs/>
        </w:rPr>
        <w:t>z</w:t>
      </w:r>
      <w:r w:rsidR="000356A8" w:rsidRPr="00100DDF">
        <w:rPr>
          <w:rFonts w:ascii="Times New Roman" w:hAnsi="Times New Roman"/>
          <w:bCs/>
        </w:rPr>
        <w:t>abrana nekontrolirane dispozicije animaln</w:t>
      </w:r>
      <w:r w:rsidR="00CA246B" w:rsidRPr="00100DDF">
        <w:rPr>
          <w:rFonts w:ascii="Times New Roman" w:hAnsi="Times New Roman"/>
          <w:bCs/>
        </w:rPr>
        <w:t xml:space="preserve">og </w:t>
      </w:r>
      <w:proofErr w:type="spellStart"/>
      <w:r w:rsidR="00CA246B" w:rsidRPr="00100DDF">
        <w:rPr>
          <w:rFonts w:ascii="Times New Roman" w:hAnsi="Times New Roman"/>
          <w:bCs/>
        </w:rPr>
        <w:t>klaoničkog</w:t>
      </w:r>
      <w:proofErr w:type="spellEnd"/>
      <w:r w:rsidR="00CA246B" w:rsidRPr="00100DDF">
        <w:rPr>
          <w:rFonts w:ascii="Times New Roman" w:hAnsi="Times New Roman"/>
          <w:bCs/>
        </w:rPr>
        <w:t xml:space="preserve"> otpada</w:t>
      </w:r>
      <w:r w:rsidR="000356A8" w:rsidRPr="00100DDF">
        <w:rPr>
          <w:rFonts w:ascii="Times New Roman" w:hAnsi="Times New Roman"/>
          <w:bCs/>
        </w:rPr>
        <w:t>.</w:t>
      </w:r>
    </w:p>
    <w:p w:rsidR="000356A8" w:rsidRPr="00100DDF" w:rsidRDefault="000356A8">
      <w:pPr>
        <w:jc w:val="both"/>
        <w:rPr>
          <w:rFonts w:ascii="Times New Roman" w:hAnsi="Times New Roman"/>
          <w:bCs/>
        </w:rPr>
      </w:pPr>
    </w:p>
    <w:p w:rsidR="000356A8" w:rsidRPr="00100DDF" w:rsidRDefault="000356A8">
      <w:pPr>
        <w:ind w:left="360"/>
        <w:rPr>
          <w:rFonts w:ascii="Times New Roman" w:hAnsi="Times New Roman"/>
          <w:b/>
        </w:rPr>
      </w:pPr>
      <w:r w:rsidRPr="00100DDF">
        <w:rPr>
          <w:rFonts w:ascii="Times New Roman" w:hAnsi="Times New Roman"/>
          <w:b/>
        </w:rPr>
        <w:t xml:space="preserve">1.1.5. Preventivne mjere na poljoprivrednim površinama i </w:t>
      </w:r>
    </w:p>
    <w:p w:rsidR="000356A8" w:rsidRPr="00100DDF" w:rsidRDefault="000356A8">
      <w:pPr>
        <w:ind w:left="360"/>
        <w:rPr>
          <w:rFonts w:ascii="Times New Roman" w:hAnsi="Times New Roman"/>
          <w:b/>
        </w:rPr>
      </w:pPr>
      <w:r w:rsidRPr="00100DDF">
        <w:rPr>
          <w:rFonts w:ascii="Times New Roman" w:hAnsi="Times New Roman"/>
          <w:b/>
        </w:rPr>
        <w:lastRenderedPageBreak/>
        <w:t xml:space="preserve">       individualnim gazdinstvima</w:t>
      </w:r>
    </w:p>
    <w:p w:rsidR="000356A8" w:rsidRPr="00100DDF" w:rsidRDefault="00C96BE6" w:rsidP="00EB37F0">
      <w:pPr>
        <w:pStyle w:val="Odlomakpopisa"/>
        <w:numPr>
          <w:ilvl w:val="0"/>
          <w:numId w:val="36"/>
        </w:numPr>
        <w:jc w:val="both"/>
        <w:rPr>
          <w:rFonts w:ascii="Times New Roman" w:hAnsi="Times New Roman"/>
          <w:bCs/>
        </w:rPr>
      </w:pPr>
      <w:r w:rsidRPr="00100DDF">
        <w:rPr>
          <w:rFonts w:ascii="Times New Roman" w:hAnsi="Times New Roman"/>
          <w:bCs/>
        </w:rPr>
        <w:t>r</w:t>
      </w:r>
      <w:r w:rsidR="000356A8" w:rsidRPr="00100DDF">
        <w:rPr>
          <w:rFonts w:ascii="Times New Roman" w:hAnsi="Times New Roman"/>
          <w:bCs/>
        </w:rPr>
        <w:t>edovito održavanje poljoprivrednih površina (proljetno čišćenje)</w:t>
      </w:r>
      <w:r w:rsidRPr="00100DDF">
        <w:rPr>
          <w:rFonts w:ascii="Times New Roman" w:hAnsi="Times New Roman"/>
          <w:bCs/>
        </w:rPr>
        <w:t>;</w:t>
      </w:r>
    </w:p>
    <w:p w:rsidR="000356A8" w:rsidRPr="00100DDF" w:rsidRDefault="00C96BE6" w:rsidP="00EB37F0">
      <w:pPr>
        <w:pStyle w:val="Odlomakpopisa"/>
        <w:numPr>
          <w:ilvl w:val="0"/>
          <w:numId w:val="36"/>
        </w:numPr>
        <w:jc w:val="both"/>
        <w:rPr>
          <w:rFonts w:ascii="Times New Roman" w:hAnsi="Times New Roman"/>
          <w:bCs/>
        </w:rPr>
      </w:pPr>
      <w:r w:rsidRPr="00100DDF">
        <w:rPr>
          <w:rFonts w:ascii="Times New Roman" w:hAnsi="Times New Roman"/>
          <w:bCs/>
        </w:rPr>
        <w:t>e</w:t>
      </w:r>
      <w:r w:rsidR="000356A8" w:rsidRPr="00100DDF">
        <w:rPr>
          <w:rFonts w:ascii="Times New Roman" w:hAnsi="Times New Roman"/>
          <w:bCs/>
        </w:rPr>
        <w:t>dukacija stanovništva o značaju spremnika vode za poljoprivredne potrebe (bačve, kade, cisterne i sl.) u razvoju larvi komaraca i načinima prevencije</w:t>
      </w:r>
      <w:r w:rsidRPr="00100DDF">
        <w:rPr>
          <w:rFonts w:ascii="Times New Roman" w:hAnsi="Times New Roman"/>
          <w:bCs/>
        </w:rPr>
        <w:t>;</w:t>
      </w:r>
    </w:p>
    <w:p w:rsidR="000356A8" w:rsidRPr="00100DDF" w:rsidRDefault="00C96BE6" w:rsidP="00EB37F0">
      <w:pPr>
        <w:pStyle w:val="Odlomakpopisa"/>
        <w:numPr>
          <w:ilvl w:val="0"/>
          <w:numId w:val="36"/>
        </w:numPr>
        <w:jc w:val="both"/>
        <w:rPr>
          <w:rFonts w:ascii="Times New Roman" w:hAnsi="Times New Roman"/>
          <w:bCs/>
        </w:rPr>
      </w:pPr>
      <w:r w:rsidRPr="00100DDF">
        <w:rPr>
          <w:rFonts w:ascii="Times New Roman" w:hAnsi="Times New Roman"/>
          <w:bCs/>
        </w:rPr>
        <w:t>r</w:t>
      </w:r>
      <w:r w:rsidR="000356A8" w:rsidRPr="00100DDF">
        <w:rPr>
          <w:rFonts w:ascii="Times New Roman" w:hAnsi="Times New Roman"/>
          <w:bCs/>
        </w:rPr>
        <w:t>edovito čišćenje staja, redovita dispozicija animalnog fekalnog otpada, spremanje u gnojnice</w:t>
      </w:r>
      <w:r w:rsidRPr="00100DDF">
        <w:rPr>
          <w:rFonts w:ascii="Times New Roman" w:hAnsi="Times New Roman"/>
          <w:bCs/>
        </w:rPr>
        <w:t>;</w:t>
      </w:r>
    </w:p>
    <w:p w:rsidR="000356A8" w:rsidRPr="00100DDF" w:rsidRDefault="00C96BE6" w:rsidP="00EB37F0">
      <w:pPr>
        <w:pStyle w:val="Odlomakpopisa"/>
        <w:numPr>
          <w:ilvl w:val="0"/>
          <w:numId w:val="36"/>
        </w:numPr>
        <w:jc w:val="both"/>
        <w:rPr>
          <w:rFonts w:ascii="Times New Roman" w:hAnsi="Times New Roman"/>
          <w:bCs/>
        </w:rPr>
      </w:pPr>
      <w:r w:rsidRPr="00100DDF">
        <w:rPr>
          <w:rFonts w:ascii="Times New Roman" w:hAnsi="Times New Roman"/>
          <w:bCs/>
        </w:rPr>
        <w:t>e</w:t>
      </w:r>
      <w:r w:rsidR="000356A8" w:rsidRPr="00100DDF">
        <w:rPr>
          <w:rFonts w:ascii="Times New Roman" w:hAnsi="Times New Roman"/>
          <w:bCs/>
        </w:rPr>
        <w:t xml:space="preserve">dukacija stanovništva u </w:t>
      </w:r>
      <w:proofErr w:type="spellStart"/>
      <w:r w:rsidR="000356A8" w:rsidRPr="00100DDF">
        <w:rPr>
          <w:rFonts w:ascii="Times New Roman" w:hAnsi="Times New Roman"/>
          <w:bCs/>
        </w:rPr>
        <w:t>uburbanim</w:t>
      </w:r>
      <w:proofErr w:type="spellEnd"/>
      <w:r w:rsidR="000356A8" w:rsidRPr="00100DDF">
        <w:rPr>
          <w:rFonts w:ascii="Times New Roman" w:hAnsi="Times New Roman"/>
          <w:bCs/>
        </w:rPr>
        <w:t xml:space="preserve"> i ruralnim područjima o mogućim preventivnim mjerama za sprečavanje razvoja muha, prekrivanjem gnojnica najlonom (plastičnom folijom).</w:t>
      </w:r>
    </w:p>
    <w:p w:rsidR="000356A8" w:rsidRPr="00100DDF" w:rsidRDefault="000356A8">
      <w:pPr>
        <w:ind w:left="360"/>
        <w:jc w:val="both"/>
        <w:rPr>
          <w:rFonts w:ascii="Times New Roman" w:hAnsi="Times New Roman"/>
          <w:bCs/>
        </w:rPr>
      </w:pPr>
    </w:p>
    <w:p w:rsidR="000356A8" w:rsidRPr="00100DDF" w:rsidRDefault="000356A8">
      <w:pPr>
        <w:ind w:left="360"/>
        <w:rPr>
          <w:rFonts w:ascii="Times New Roman" w:hAnsi="Times New Roman"/>
          <w:b/>
        </w:rPr>
      </w:pPr>
      <w:r w:rsidRPr="00100DDF">
        <w:rPr>
          <w:rFonts w:ascii="Times New Roman" w:hAnsi="Times New Roman"/>
          <w:b/>
        </w:rPr>
        <w:t xml:space="preserve">1.1.6. Preventivne sanitarno – higijenske mjere u naseljima s nedostatnim </w:t>
      </w:r>
    </w:p>
    <w:p w:rsidR="000356A8" w:rsidRPr="00100DDF" w:rsidRDefault="000356A8">
      <w:pPr>
        <w:ind w:left="360"/>
        <w:rPr>
          <w:rFonts w:ascii="Times New Roman" w:hAnsi="Times New Roman"/>
          <w:b/>
        </w:rPr>
      </w:pPr>
      <w:r w:rsidRPr="00100DDF">
        <w:rPr>
          <w:rFonts w:ascii="Times New Roman" w:hAnsi="Times New Roman"/>
          <w:b/>
        </w:rPr>
        <w:t xml:space="preserve">          sanitarno - higijenskim i komunalnim uvjetima</w:t>
      </w:r>
    </w:p>
    <w:p w:rsidR="000356A8" w:rsidRPr="00100DDF" w:rsidRDefault="000356A8" w:rsidP="00EB37F0">
      <w:pPr>
        <w:pStyle w:val="Odlomakpopisa"/>
        <w:numPr>
          <w:ilvl w:val="0"/>
          <w:numId w:val="37"/>
        </w:numPr>
        <w:jc w:val="both"/>
        <w:rPr>
          <w:rFonts w:ascii="Times New Roman" w:hAnsi="Times New Roman"/>
          <w:bCs/>
        </w:rPr>
      </w:pPr>
      <w:r w:rsidRPr="00100DDF">
        <w:rPr>
          <w:rFonts w:ascii="Times New Roman" w:hAnsi="Times New Roman"/>
          <w:bCs/>
        </w:rPr>
        <w:t>osiguravanje dovoljnog broja kontejnera za odlaganje komunalnog otpada</w:t>
      </w:r>
      <w:r w:rsidR="00C96BE6" w:rsidRPr="00100DDF">
        <w:rPr>
          <w:rFonts w:ascii="Times New Roman" w:hAnsi="Times New Roman"/>
          <w:bCs/>
        </w:rPr>
        <w:t>;</w:t>
      </w:r>
    </w:p>
    <w:p w:rsidR="000356A8" w:rsidRPr="00100DDF" w:rsidRDefault="000356A8" w:rsidP="00EB37F0">
      <w:pPr>
        <w:pStyle w:val="Odlomakpopisa"/>
        <w:numPr>
          <w:ilvl w:val="0"/>
          <w:numId w:val="37"/>
        </w:numPr>
        <w:jc w:val="both"/>
        <w:rPr>
          <w:rFonts w:ascii="Times New Roman" w:hAnsi="Times New Roman"/>
          <w:bCs/>
        </w:rPr>
      </w:pPr>
      <w:r w:rsidRPr="00100DDF">
        <w:rPr>
          <w:rFonts w:ascii="Times New Roman" w:hAnsi="Times New Roman"/>
          <w:bCs/>
        </w:rPr>
        <w:t>redovito odvoženje komunalnog i glomaznog otpada na legalna odlagališta</w:t>
      </w:r>
      <w:r w:rsidR="00C96BE6" w:rsidRPr="00100DDF">
        <w:rPr>
          <w:rFonts w:ascii="Times New Roman" w:hAnsi="Times New Roman"/>
          <w:bCs/>
        </w:rPr>
        <w:t>;</w:t>
      </w:r>
    </w:p>
    <w:p w:rsidR="000356A8" w:rsidRPr="00100DDF" w:rsidRDefault="000356A8" w:rsidP="00EB37F0">
      <w:pPr>
        <w:pStyle w:val="Odlomakpopisa"/>
        <w:numPr>
          <w:ilvl w:val="0"/>
          <w:numId w:val="37"/>
        </w:numPr>
        <w:jc w:val="both"/>
        <w:rPr>
          <w:rFonts w:ascii="Times New Roman" w:hAnsi="Times New Roman"/>
          <w:bCs/>
        </w:rPr>
      </w:pPr>
      <w:r w:rsidRPr="00100DDF">
        <w:rPr>
          <w:rFonts w:ascii="Times New Roman" w:hAnsi="Times New Roman"/>
          <w:bCs/>
        </w:rPr>
        <w:t>saniranje i redovito pražnjenje septičkih jama</w:t>
      </w:r>
      <w:r w:rsidR="00C96BE6" w:rsidRPr="00100DDF">
        <w:rPr>
          <w:rFonts w:ascii="Times New Roman" w:hAnsi="Times New Roman"/>
          <w:bCs/>
        </w:rPr>
        <w:t>;</w:t>
      </w:r>
    </w:p>
    <w:p w:rsidR="000356A8" w:rsidRPr="00100DDF" w:rsidRDefault="000356A8" w:rsidP="00EB37F0">
      <w:pPr>
        <w:pStyle w:val="Odlomakpopisa"/>
        <w:numPr>
          <w:ilvl w:val="0"/>
          <w:numId w:val="37"/>
        </w:numPr>
        <w:jc w:val="both"/>
        <w:rPr>
          <w:rFonts w:ascii="Times New Roman" w:hAnsi="Times New Roman"/>
          <w:bCs/>
        </w:rPr>
      </w:pPr>
      <w:r w:rsidRPr="00100DDF">
        <w:rPr>
          <w:rFonts w:ascii="Times New Roman" w:hAnsi="Times New Roman"/>
          <w:bCs/>
        </w:rPr>
        <w:t>hvatanje i cijepljenje pasa i mačaka lutalica protiv bjesnoće</w:t>
      </w:r>
      <w:r w:rsidR="00C96BE6" w:rsidRPr="00100DDF">
        <w:rPr>
          <w:rFonts w:ascii="Times New Roman" w:hAnsi="Times New Roman"/>
          <w:bCs/>
        </w:rPr>
        <w:t>.</w:t>
      </w:r>
    </w:p>
    <w:p w:rsidR="000356A8" w:rsidRPr="00100DDF" w:rsidRDefault="000356A8">
      <w:pPr>
        <w:ind w:left="360"/>
        <w:jc w:val="both"/>
        <w:rPr>
          <w:rFonts w:ascii="Times New Roman" w:hAnsi="Times New Roman"/>
          <w:bCs/>
        </w:rPr>
      </w:pPr>
    </w:p>
    <w:p w:rsidR="002A1316" w:rsidRPr="00100DDF" w:rsidRDefault="002A1316">
      <w:pPr>
        <w:ind w:left="360"/>
        <w:jc w:val="both"/>
        <w:rPr>
          <w:rFonts w:ascii="Times New Roman" w:hAnsi="Times New Roman"/>
          <w:b/>
          <w:bCs/>
        </w:rPr>
      </w:pPr>
      <w:r w:rsidRPr="00100DDF">
        <w:rPr>
          <w:rFonts w:ascii="Times New Roman" w:hAnsi="Times New Roman"/>
          <w:b/>
          <w:bCs/>
        </w:rPr>
        <w:t xml:space="preserve">1.1.7. </w:t>
      </w:r>
      <w:proofErr w:type="spellStart"/>
      <w:r w:rsidRPr="00100DDF">
        <w:rPr>
          <w:rFonts w:ascii="Times New Roman" w:hAnsi="Times New Roman"/>
          <w:b/>
          <w:bCs/>
        </w:rPr>
        <w:t>Sanitacijske</w:t>
      </w:r>
      <w:proofErr w:type="spellEnd"/>
      <w:r w:rsidRPr="00100DDF">
        <w:rPr>
          <w:rFonts w:ascii="Times New Roman" w:hAnsi="Times New Roman"/>
          <w:b/>
          <w:bCs/>
        </w:rPr>
        <w:t xml:space="preserve"> mjere u okolišu za smanjenje populacije komaraca</w:t>
      </w:r>
    </w:p>
    <w:p w:rsidR="00CA246B" w:rsidRPr="00100DDF" w:rsidRDefault="00CA246B">
      <w:pPr>
        <w:ind w:left="360"/>
        <w:jc w:val="both"/>
        <w:rPr>
          <w:rFonts w:ascii="Times New Roman" w:hAnsi="Times New Roman"/>
          <w:b/>
          <w:bCs/>
        </w:rPr>
      </w:pPr>
    </w:p>
    <w:p w:rsidR="002A1316" w:rsidRPr="00100DDF" w:rsidRDefault="00C96BE6" w:rsidP="00EB37F0">
      <w:pPr>
        <w:numPr>
          <w:ilvl w:val="0"/>
          <w:numId w:val="38"/>
        </w:numPr>
        <w:jc w:val="both"/>
        <w:rPr>
          <w:rFonts w:ascii="Times New Roman" w:hAnsi="Times New Roman"/>
          <w:bCs/>
        </w:rPr>
      </w:pPr>
      <w:r w:rsidRPr="00100DDF">
        <w:rPr>
          <w:rFonts w:ascii="Times New Roman" w:hAnsi="Times New Roman"/>
        </w:rPr>
        <w:t>o</w:t>
      </w:r>
      <w:r w:rsidR="002A1316" w:rsidRPr="00100DDF">
        <w:rPr>
          <w:rFonts w:ascii="Times New Roman" w:hAnsi="Times New Roman"/>
        </w:rPr>
        <w:t xml:space="preserve">državati ulice, trgove, javna i privatna dvorišta, kuća i njihovih okućnica, otkrivene terene i njihove pripadajuće dijelove u gradu i selu (ruralni i šumski tereni) na takav način da </w:t>
      </w:r>
      <w:proofErr w:type="spellStart"/>
      <w:r w:rsidR="002A1316" w:rsidRPr="00100DDF">
        <w:rPr>
          <w:rFonts w:ascii="Times New Roman" w:hAnsi="Times New Roman"/>
        </w:rPr>
        <w:t>oborinske</w:t>
      </w:r>
      <w:proofErr w:type="spellEnd"/>
      <w:r w:rsidR="002A1316" w:rsidRPr="00100DDF">
        <w:rPr>
          <w:rFonts w:ascii="Times New Roman" w:hAnsi="Times New Roman"/>
        </w:rPr>
        <w:t xml:space="preserve"> vode ili vode drugog podrijetla mogu otjecati bez mogućnosti da stvaraju stagnaciju ili baruštinu</w:t>
      </w:r>
      <w:r w:rsidRPr="00100DDF">
        <w:rPr>
          <w:rFonts w:ascii="Times New Roman" w:hAnsi="Times New Roman"/>
        </w:rPr>
        <w:t>;</w:t>
      </w:r>
    </w:p>
    <w:p w:rsidR="00FE57FB" w:rsidRPr="00100DDF" w:rsidRDefault="00C96BE6" w:rsidP="00EB37F0">
      <w:pPr>
        <w:numPr>
          <w:ilvl w:val="0"/>
          <w:numId w:val="38"/>
        </w:numPr>
        <w:jc w:val="both"/>
        <w:rPr>
          <w:rFonts w:ascii="Times New Roman" w:hAnsi="Times New Roman"/>
          <w:bCs/>
        </w:rPr>
      </w:pPr>
      <w:r w:rsidRPr="00100DDF">
        <w:rPr>
          <w:rFonts w:ascii="Times New Roman" w:hAnsi="Times New Roman"/>
        </w:rPr>
        <w:t>s</w:t>
      </w:r>
      <w:r w:rsidR="002A1316" w:rsidRPr="00100DDF">
        <w:rPr>
          <w:rFonts w:ascii="Times New Roman" w:hAnsi="Times New Roman"/>
        </w:rPr>
        <w:t xml:space="preserve">priječiti nakupljanje vode mičući svaku vrstu potencijalnog recipijenta za razvoj larvi komaraca kao npr. kante, kantice, bačve, posude itd. </w:t>
      </w:r>
      <w:r w:rsidRPr="00100DDF">
        <w:rPr>
          <w:rFonts w:ascii="Times New Roman" w:hAnsi="Times New Roman"/>
        </w:rPr>
        <w:t>u</w:t>
      </w:r>
      <w:r w:rsidR="002A1316" w:rsidRPr="00100DDF">
        <w:rPr>
          <w:rFonts w:ascii="Times New Roman" w:hAnsi="Times New Roman"/>
        </w:rPr>
        <w:t xml:space="preserve"> okruženjima gdje žive i borave ljudi (terase, vrtovi, parkovi i dr.)</w:t>
      </w:r>
      <w:r w:rsidRPr="00100DDF">
        <w:rPr>
          <w:rFonts w:ascii="Times New Roman" w:hAnsi="Times New Roman"/>
          <w:bCs/>
        </w:rPr>
        <w:t>;</w:t>
      </w:r>
    </w:p>
    <w:p w:rsidR="002A1316" w:rsidRPr="00100DDF" w:rsidRDefault="00C96BE6" w:rsidP="00EB37F0">
      <w:pPr>
        <w:numPr>
          <w:ilvl w:val="0"/>
          <w:numId w:val="38"/>
        </w:numPr>
        <w:jc w:val="both"/>
        <w:rPr>
          <w:rFonts w:ascii="Times New Roman" w:hAnsi="Times New Roman"/>
          <w:bCs/>
        </w:rPr>
      </w:pPr>
      <w:r w:rsidRPr="00100DDF">
        <w:rPr>
          <w:rFonts w:ascii="Times New Roman" w:hAnsi="Times New Roman"/>
          <w:bCs/>
        </w:rPr>
        <w:t>č</w:t>
      </w:r>
      <w:r w:rsidR="00FE57FB" w:rsidRPr="00100DDF">
        <w:rPr>
          <w:rFonts w:ascii="Times New Roman" w:hAnsi="Times New Roman"/>
          <w:bCs/>
        </w:rPr>
        <w:t>išćenje oluka na javnim zgradama</w:t>
      </w:r>
      <w:r w:rsidRPr="00100DDF">
        <w:rPr>
          <w:rFonts w:ascii="Times New Roman" w:hAnsi="Times New Roman"/>
          <w:bCs/>
        </w:rPr>
        <w:t>;</w:t>
      </w:r>
    </w:p>
    <w:p w:rsidR="002A1316" w:rsidRPr="00100DDF" w:rsidRDefault="00C96BE6" w:rsidP="00EB37F0">
      <w:pPr>
        <w:numPr>
          <w:ilvl w:val="0"/>
          <w:numId w:val="38"/>
        </w:numPr>
        <w:jc w:val="both"/>
        <w:rPr>
          <w:rFonts w:ascii="Times New Roman" w:hAnsi="Times New Roman"/>
          <w:bCs/>
        </w:rPr>
      </w:pPr>
      <w:r w:rsidRPr="00100DDF">
        <w:rPr>
          <w:rFonts w:ascii="Times New Roman" w:hAnsi="Times New Roman"/>
        </w:rPr>
        <w:t>p</w:t>
      </w:r>
      <w:r w:rsidR="002A1316" w:rsidRPr="00100DDF">
        <w:rPr>
          <w:rFonts w:ascii="Times New Roman" w:hAnsi="Times New Roman"/>
        </w:rPr>
        <w:t>eriodički prazniti i čistiti svakih 7 dana posude u kojima se nakuplja voda (posudice ispod vaza za cvijeće, posude iz kojih životinje -</w:t>
      </w:r>
      <w:r w:rsidR="00195639" w:rsidRPr="00100DDF">
        <w:rPr>
          <w:rFonts w:ascii="Times New Roman" w:hAnsi="Times New Roman"/>
        </w:rPr>
        <w:t xml:space="preserve"> </w:t>
      </w:r>
      <w:r w:rsidR="002A1316" w:rsidRPr="00100DDF">
        <w:rPr>
          <w:rFonts w:ascii="Times New Roman" w:hAnsi="Times New Roman"/>
        </w:rPr>
        <w:t>domaći ljubimci piju vodu i dr.)</w:t>
      </w:r>
      <w:r w:rsidR="007231D9" w:rsidRPr="00100DDF">
        <w:rPr>
          <w:rFonts w:ascii="Times New Roman" w:hAnsi="Times New Roman"/>
        </w:rPr>
        <w:t>, a</w:t>
      </w:r>
      <w:r w:rsidR="002A1316" w:rsidRPr="00100DDF">
        <w:rPr>
          <w:rFonts w:ascii="Times New Roman" w:hAnsi="Times New Roman"/>
        </w:rPr>
        <w:t xml:space="preserve"> u vrtovima i dvorištima gdje se nakuplja kišnica treba </w:t>
      </w:r>
      <w:r w:rsidR="007231D9" w:rsidRPr="00100DDF">
        <w:rPr>
          <w:rFonts w:ascii="Times New Roman" w:hAnsi="Times New Roman"/>
        </w:rPr>
        <w:t xml:space="preserve">redovito </w:t>
      </w:r>
      <w:r w:rsidR="002A1316" w:rsidRPr="00100DDF">
        <w:rPr>
          <w:rFonts w:ascii="Times New Roman" w:hAnsi="Times New Roman"/>
        </w:rPr>
        <w:t>pregledavati.</w:t>
      </w:r>
    </w:p>
    <w:p w:rsidR="007231D9" w:rsidRPr="00100DDF" w:rsidRDefault="00C96BE6" w:rsidP="00EB37F0">
      <w:pPr>
        <w:numPr>
          <w:ilvl w:val="0"/>
          <w:numId w:val="38"/>
        </w:numPr>
        <w:jc w:val="both"/>
        <w:rPr>
          <w:rFonts w:ascii="Times New Roman" w:hAnsi="Times New Roman"/>
          <w:bCs/>
        </w:rPr>
      </w:pPr>
      <w:r w:rsidRPr="00100DDF">
        <w:rPr>
          <w:rFonts w:ascii="Times New Roman" w:hAnsi="Times New Roman"/>
        </w:rPr>
        <w:t>p</w:t>
      </w:r>
      <w:r w:rsidR="007231D9" w:rsidRPr="00100DDF">
        <w:rPr>
          <w:rFonts w:ascii="Times New Roman" w:hAnsi="Times New Roman"/>
        </w:rPr>
        <w:t xml:space="preserve">okriti fiksne recipijente za vodu (kade, bačve i posude za </w:t>
      </w:r>
      <w:proofErr w:type="spellStart"/>
      <w:r w:rsidR="007231D9" w:rsidRPr="00100DDF">
        <w:rPr>
          <w:rFonts w:ascii="Times New Roman" w:hAnsi="Times New Roman"/>
        </w:rPr>
        <w:t>zaljevanje</w:t>
      </w:r>
      <w:proofErr w:type="spellEnd"/>
      <w:r w:rsidR="007231D9" w:rsidRPr="00100DDF">
        <w:rPr>
          <w:rFonts w:ascii="Times New Roman" w:hAnsi="Times New Roman"/>
        </w:rPr>
        <w:t xml:space="preserve"> vrtova) s pokrovima od plastike ili dr. nepromočivog materijala ili mrežom protiv komaraca.</w:t>
      </w:r>
    </w:p>
    <w:p w:rsidR="00895366" w:rsidRPr="00100DDF" w:rsidRDefault="00C96BE6" w:rsidP="00EB37F0">
      <w:pPr>
        <w:numPr>
          <w:ilvl w:val="0"/>
          <w:numId w:val="38"/>
        </w:numPr>
        <w:jc w:val="both"/>
        <w:rPr>
          <w:rFonts w:ascii="Times New Roman" w:hAnsi="Times New Roman"/>
          <w:bCs/>
        </w:rPr>
      </w:pPr>
      <w:r w:rsidRPr="00100DDF">
        <w:rPr>
          <w:rFonts w:ascii="Times New Roman" w:hAnsi="Times New Roman"/>
        </w:rPr>
        <w:t>s</w:t>
      </w:r>
      <w:r w:rsidR="00895366" w:rsidRPr="00100DDF">
        <w:rPr>
          <w:rFonts w:ascii="Times New Roman" w:hAnsi="Times New Roman"/>
        </w:rPr>
        <w:t>priječiti nakupljanje i zadržavanje stajaće vode unutar zatvorenih prostora (podrumi i sl.)</w:t>
      </w:r>
      <w:r w:rsidRPr="00100DDF">
        <w:rPr>
          <w:rFonts w:ascii="Times New Roman" w:hAnsi="Times New Roman"/>
        </w:rPr>
        <w:t>;</w:t>
      </w:r>
    </w:p>
    <w:p w:rsidR="007231D9" w:rsidRPr="00100DDF" w:rsidRDefault="00C96BE6" w:rsidP="00EB37F0">
      <w:pPr>
        <w:numPr>
          <w:ilvl w:val="0"/>
          <w:numId w:val="38"/>
        </w:numPr>
        <w:jc w:val="both"/>
        <w:rPr>
          <w:rFonts w:ascii="Times New Roman" w:hAnsi="Times New Roman"/>
          <w:bCs/>
        </w:rPr>
      </w:pPr>
      <w:r w:rsidRPr="00100DDF">
        <w:rPr>
          <w:rFonts w:ascii="Times New Roman" w:hAnsi="Times New Roman"/>
        </w:rPr>
        <w:t>r</w:t>
      </w:r>
      <w:r w:rsidR="007231D9" w:rsidRPr="00100DDF">
        <w:rPr>
          <w:rFonts w:ascii="Times New Roman" w:hAnsi="Times New Roman"/>
        </w:rPr>
        <w:t xml:space="preserve">ibice </w:t>
      </w:r>
      <w:proofErr w:type="spellStart"/>
      <w:r w:rsidR="007231D9" w:rsidRPr="00100DDF">
        <w:rPr>
          <w:rFonts w:ascii="Times New Roman" w:hAnsi="Times New Roman"/>
        </w:rPr>
        <w:t>gambuzije</w:t>
      </w:r>
      <w:proofErr w:type="spellEnd"/>
      <w:r w:rsidR="007231D9" w:rsidRPr="00100DDF">
        <w:rPr>
          <w:rFonts w:ascii="Times New Roman" w:hAnsi="Times New Roman"/>
        </w:rPr>
        <w:t xml:space="preserve"> nasaditi u male ukrasne fontane u vrtovima – parkovima</w:t>
      </w:r>
      <w:r w:rsidRPr="00100DDF">
        <w:rPr>
          <w:rFonts w:ascii="Times New Roman" w:hAnsi="Times New Roman"/>
        </w:rPr>
        <w:t>;</w:t>
      </w:r>
      <w:r w:rsidR="007231D9" w:rsidRPr="00100DDF">
        <w:rPr>
          <w:rFonts w:ascii="Times New Roman" w:hAnsi="Times New Roman"/>
        </w:rPr>
        <w:t xml:space="preserve"> </w:t>
      </w:r>
    </w:p>
    <w:p w:rsidR="00025F58" w:rsidRPr="00100DDF" w:rsidRDefault="00C96BE6" w:rsidP="00EB37F0">
      <w:pPr>
        <w:numPr>
          <w:ilvl w:val="0"/>
          <w:numId w:val="38"/>
        </w:numPr>
        <w:jc w:val="both"/>
        <w:rPr>
          <w:rFonts w:ascii="Times New Roman" w:hAnsi="Times New Roman"/>
          <w:bCs/>
        </w:rPr>
      </w:pPr>
      <w:r w:rsidRPr="00100DDF">
        <w:rPr>
          <w:rFonts w:ascii="Times New Roman" w:hAnsi="Times New Roman"/>
        </w:rPr>
        <w:t>o</w:t>
      </w:r>
      <w:r w:rsidR="00025F58" w:rsidRPr="00100DDF">
        <w:rPr>
          <w:rFonts w:ascii="Times New Roman" w:hAnsi="Times New Roman"/>
        </w:rPr>
        <w:t>dlagati spremnike i ostale materijale (npr. plastične folije) na način da se izbjegne nakupljanje kišnice</w:t>
      </w:r>
      <w:r w:rsidRPr="00100DDF">
        <w:rPr>
          <w:rFonts w:ascii="Times New Roman" w:hAnsi="Times New Roman"/>
        </w:rPr>
        <w:t>;</w:t>
      </w:r>
    </w:p>
    <w:p w:rsidR="00895366" w:rsidRPr="00100DDF" w:rsidRDefault="00C96BE6" w:rsidP="00EB37F0">
      <w:pPr>
        <w:numPr>
          <w:ilvl w:val="0"/>
          <w:numId w:val="38"/>
        </w:numPr>
        <w:jc w:val="both"/>
        <w:rPr>
          <w:rFonts w:ascii="Times New Roman" w:hAnsi="Times New Roman"/>
          <w:bCs/>
        </w:rPr>
      </w:pPr>
      <w:r w:rsidRPr="00100DDF">
        <w:rPr>
          <w:rFonts w:ascii="Times New Roman" w:hAnsi="Times New Roman"/>
        </w:rPr>
        <w:t>u</w:t>
      </w:r>
      <w:r w:rsidR="005F5AEE" w:rsidRPr="00100DDF">
        <w:rPr>
          <w:rFonts w:ascii="Times New Roman" w:hAnsi="Times New Roman"/>
        </w:rPr>
        <w:t>skladištena plovila</w:t>
      </w:r>
      <w:r w:rsidR="00895366" w:rsidRPr="00100DDF">
        <w:rPr>
          <w:rFonts w:ascii="Times New Roman" w:hAnsi="Times New Roman"/>
        </w:rPr>
        <w:t xml:space="preserve"> držati preokrenuta ili prekrivena</w:t>
      </w:r>
      <w:r w:rsidRPr="00100DDF">
        <w:rPr>
          <w:rFonts w:ascii="Times New Roman" w:hAnsi="Times New Roman"/>
        </w:rPr>
        <w:t>;</w:t>
      </w:r>
    </w:p>
    <w:p w:rsidR="00025F58" w:rsidRPr="00100DDF" w:rsidRDefault="00C96BE6" w:rsidP="00EB37F0">
      <w:pPr>
        <w:numPr>
          <w:ilvl w:val="0"/>
          <w:numId w:val="38"/>
        </w:numPr>
        <w:jc w:val="both"/>
        <w:rPr>
          <w:rFonts w:ascii="Times New Roman" w:hAnsi="Times New Roman"/>
          <w:bCs/>
        </w:rPr>
      </w:pPr>
      <w:r w:rsidRPr="00100DDF">
        <w:rPr>
          <w:rFonts w:ascii="Times New Roman" w:hAnsi="Times New Roman"/>
        </w:rPr>
        <w:t>u</w:t>
      </w:r>
      <w:r w:rsidR="00025F58" w:rsidRPr="00100DDF">
        <w:rPr>
          <w:rFonts w:ascii="Times New Roman" w:hAnsi="Times New Roman"/>
        </w:rPr>
        <w:t xml:space="preserve">nutar groblja, gdje nema vode tretirane </w:t>
      </w:r>
      <w:proofErr w:type="spellStart"/>
      <w:r w:rsidR="00025F58" w:rsidRPr="00100DDF">
        <w:rPr>
          <w:rFonts w:ascii="Times New Roman" w:hAnsi="Times New Roman"/>
        </w:rPr>
        <w:t>larvicidnim</w:t>
      </w:r>
      <w:proofErr w:type="spellEnd"/>
      <w:r w:rsidR="00025F58" w:rsidRPr="00100DDF">
        <w:rPr>
          <w:rFonts w:ascii="Times New Roman" w:hAnsi="Times New Roman"/>
        </w:rPr>
        <w:t xml:space="preserve"> sredstvima, </w:t>
      </w:r>
    </w:p>
    <w:p w:rsidR="00025F58" w:rsidRPr="00100DDF" w:rsidRDefault="00025F58" w:rsidP="00EB37F0">
      <w:pPr>
        <w:numPr>
          <w:ilvl w:val="1"/>
          <w:numId w:val="38"/>
        </w:numPr>
        <w:jc w:val="both"/>
        <w:rPr>
          <w:rFonts w:ascii="Times New Roman" w:hAnsi="Times New Roman"/>
          <w:bCs/>
        </w:rPr>
      </w:pPr>
      <w:r w:rsidRPr="00100DDF">
        <w:rPr>
          <w:rFonts w:ascii="Times New Roman" w:hAnsi="Times New Roman"/>
        </w:rPr>
        <w:t xml:space="preserve">vaze za cvijeće puniti vlažnim pijeskom ili se voda za vazu mora tretirati nekim </w:t>
      </w:r>
      <w:proofErr w:type="spellStart"/>
      <w:r w:rsidRPr="00100DDF">
        <w:rPr>
          <w:rFonts w:ascii="Times New Roman" w:hAnsi="Times New Roman"/>
        </w:rPr>
        <w:t>larvicidnim</w:t>
      </w:r>
      <w:proofErr w:type="spellEnd"/>
      <w:r w:rsidRPr="00100DDF">
        <w:rPr>
          <w:rFonts w:ascii="Times New Roman" w:hAnsi="Times New Roman"/>
        </w:rPr>
        <w:t xml:space="preserve"> proizvodom pri svakoj zamjeni cvijeća; </w:t>
      </w:r>
    </w:p>
    <w:p w:rsidR="00025F58" w:rsidRPr="00100DDF" w:rsidRDefault="00025F58" w:rsidP="00EB37F0">
      <w:pPr>
        <w:numPr>
          <w:ilvl w:val="1"/>
          <w:numId w:val="38"/>
        </w:numPr>
        <w:jc w:val="both"/>
        <w:rPr>
          <w:rFonts w:ascii="Times New Roman" w:hAnsi="Times New Roman"/>
          <w:bCs/>
        </w:rPr>
      </w:pPr>
      <w:r w:rsidRPr="00100DDF">
        <w:rPr>
          <w:rFonts w:ascii="Times New Roman" w:hAnsi="Times New Roman"/>
        </w:rPr>
        <w:t xml:space="preserve">u slučaju kad se upotrebljava umjetno cvijeće, vaza i dalje mora biti napunjena vlažnim pijeskom ako je na otvorenome; </w:t>
      </w:r>
    </w:p>
    <w:p w:rsidR="00025F58" w:rsidRPr="00100DDF" w:rsidRDefault="00025F58" w:rsidP="00EB37F0">
      <w:pPr>
        <w:numPr>
          <w:ilvl w:val="1"/>
          <w:numId w:val="38"/>
        </w:numPr>
        <w:jc w:val="both"/>
        <w:rPr>
          <w:rFonts w:ascii="Times New Roman" w:hAnsi="Times New Roman"/>
          <w:bCs/>
        </w:rPr>
      </w:pPr>
      <w:r w:rsidRPr="00100DDF">
        <w:rPr>
          <w:rFonts w:ascii="Times New Roman" w:hAnsi="Times New Roman"/>
        </w:rPr>
        <w:t>sve posude koje se povremeno koriste za cvijeće i zalijevanje moraju se odlagati na način da se izbjegne nakupljanje vode u slučaju kiše.</w:t>
      </w:r>
    </w:p>
    <w:p w:rsidR="00FE57FB" w:rsidRPr="00100DDF" w:rsidRDefault="00C96BE6" w:rsidP="00EB37F0">
      <w:pPr>
        <w:numPr>
          <w:ilvl w:val="0"/>
          <w:numId w:val="38"/>
        </w:numPr>
        <w:jc w:val="both"/>
        <w:rPr>
          <w:rFonts w:ascii="Times New Roman" w:hAnsi="Times New Roman"/>
          <w:bCs/>
        </w:rPr>
      </w:pPr>
      <w:r w:rsidRPr="00100DDF">
        <w:rPr>
          <w:rFonts w:ascii="Times New Roman" w:hAnsi="Times New Roman"/>
        </w:rPr>
        <w:t>s</w:t>
      </w:r>
      <w:r w:rsidR="00FE57FB" w:rsidRPr="00100DDF">
        <w:rPr>
          <w:rFonts w:ascii="Times New Roman" w:hAnsi="Times New Roman"/>
        </w:rPr>
        <w:t>vaku pneumatsku gumu u dolasku i u odlasku potpuno isprazniti od eventualnog sadržaja vode. Pneumatske gume, nakon što su ispražnjene od vode, složiti u piramide i preslagivati svakih 15 dana ili pokriti ih nepropusnim pokrivalom na način da se onemogući nakupljanje vode.</w:t>
      </w:r>
    </w:p>
    <w:p w:rsidR="00FE57FB" w:rsidRPr="00100DDF" w:rsidRDefault="00FE57FB" w:rsidP="00EB37F0">
      <w:pPr>
        <w:pStyle w:val="Odlomakpopisa"/>
        <w:numPr>
          <w:ilvl w:val="1"/>
          <w:numId w:val="38"/>
        </w:numPr>
        <w:jc w:val="both"/>
        <w:rPr>
          <w:rFonts w:ascii="Times New Roman" w:hAnsi="Times New Roman"/>
        </w:rPr>
      </w:pPr>
      <w:r w:rsidRPr="00100DDF">
        <w:rPr>
          <w:rFonts w:ascii="Times New Roman" w:hAnsi="Times New Roman"/>
        </w:rPr>
        <w:lastRenderedPageBreak/>
        <w:t xml:space="preserve">Pneumatske gume koje nisu pokrivene treba tretirati sintetskim </w:t>
      </w:r>
      <w:proofErr w:type="spellStart"/>
      <w:r w:rsidRPr="00100DDF">
        <w:rPr>
          <w:rFonts w:ascii="Times New Roman" w:hAnsi="Times New Roman"/>
        </w:rPr>
        <w:t>piretroidima</w:t>
      </w:r>
      <w:proofErr w:type="spellEnd"/>
      <w:r w:rsidRPr="00100DDF">
        <w:rPr>
          <w:rFonts w:ascii="Times New Roman" w:hAnsi="Times New Roman"/>
        </w:rPr>
        <w:t xml:space="preserve"> unutar 7 dana nakon bilo koje oborine.</w:t>
      </w:r>
    </w:p>
    <w:p w:rsidR="002A1316" w:rsidRPr="00100DDF" w:rsidRDefault="00FE57FB" w:rsidP="00EB37F0">
      <w:pPr>
        <w:pStyle w:val="Odlomakpopisa"/>
        <w:numPr>
          <w:ilvl w:val="1"/>
          <w:numId w:val="38"/>
        </w:numPr>
        <w:jc w:val="both"/>
        <w:rPr>
          <w:rFonts w:ascii="Times New Roman" w:hAnsi="Times New Roman"/>
          <w:bCs/>
        </w:rPr>
      </w:pPr>
      <w:r w:rsidRPr="00100DDF">
        <w:rPr>
          <w:rFonts w:ascii="Times New Roman" w:hAnsi="Times New Roman"/>
        </w:rPr>
        <w:t>Pneumatske gume koje se ne upotrebljavaju ili koje su neupotrebljive treba eliminirati</w:t>
      </w:r>
      <w:r w:rsidR="005F5AEE" w:rsidRPr="00100DDF">
        <w:rPr>
          <w:rFonts w:ascii="Times New Roman" w:hAnsi="Times New Roman"/>
        </w:rPr>
        <w:t>.</w:t>
      </w:r>
    </w:p>
    <w:p w:rsidR="005F5AEE" w:rsidRPr="00100DDF" w:rsidRDefault="005F5AEE" w:rsidP="005F5AEE">
      <w:pPr>
        <w:pStyle w:val="Odlomakpopisa"/>
        <w:ind w:left="360"/>
        <w:jc w:val="both"/>
        <w:rPr>
          <w:rFonts w:ascii="Times New Roman" w:hAnsi="Times New Roman"/>
          <w:bCs/>
        </w:rPr>
      </w:pPr>
    </w:p>
    <w:p w:rsidR="00FF09A0" w:rsidRPr="00100DDF" w:rsidRDefault="00FF09A0" w:rsidP="00EB37F0">
      <w:pPr>
        <w:pStyle w:val="Odlomakpopisa"/>
        <w:numPr>
          <w:ilvl w:val="0"/>
          <w:numId w:val="38"/>
        </w:numPr>
        <w:jc w:val="both"/>
        <w:rPr>
          <w:rFonts w:ascii="Times New Roman" w:hAnsi="Times New Roman"/>
          <w:b/>
        </w:rPr>
      </w:pPr>
      <w:r w:rsidRPr="00100DDF">
        <w:rPr>
          <w:rFonts w:ascii="Times New Roman" w:hAnsi="Times New Roman"/>
          <w:b/>
        </w:rPr>
        <w:t>U provođenju preventivnih mjera asanacije</w:t>
      </w:r>
      <w:r w:rsidR="005F5AEE" w:rsidRPr="00100DDF">
        <w:rPr>
          <w:rFonts w:ascii="Times New Roman" w:hAnsi="Times New Roman"/>
          <w:b/>
        </w:rPr>
        <w:t xml:space="preserve"> (</w:t>
      </w:r>
      <w:proofErr w:type="spellStart"/>
      <w:r w:rsidR="005F5AEE" w:rsidRPr="00100DDF">
        <w:rPr>
          <w:rFonts w:ascii="Times New Roman" w:hAnsi="Times New Roman"/>
          <w:b/>
        </w:rPr>
        <w:t>sanitacije</w:t>
      </w:r>
      <w:proofErr w:type="spellEnd"/>
      <w:r w:rsidR="005F5AEE" w:rsidRPr="00100DDF">
        <w:rPr>
          <w:rFonts w:ascii="Times New Roman" w:hAnsi="Times New Roman"/>
          <w:b/>
        </w:rPr>
        <w:t>) moraju sudjelovati</w:t>
      </w:r>
      <w:r w:rsidRPr="00100DDF">
        <w:rPr>
          <w:rFonts w:ascii="Times New Roman" w:hAnsi="Times New Roman"/>
          <w:b/>
        </w:rPr>
        <w:t>:</w:t>
      </w:r>
    </w:p>
    <w:p w:rsidR="00FF09A0" w:rsidRPr="00100DDF" w:rsidRDefault="00FF09A0">
      <w:pPr>
        <w:ind w:left="360"/>
        <w:jc w:val="both"/>
        <w:rPr>
          <w:rFonts w:ascii="Times New Roman" w:hAnsi="Times New Roman"/>
          <w:bCs/>
        </w:rPr>
      </w:pPr>
    </w:p>
    <w:p w:rsidR="00FF09A0" w:rsidRPr="00100DDF" w:rsidRDefault="00FF09A0" w:rsidP="00EB37F0">
      <w:pPr>
        <w:numPr>
          <w:ilvl w:val="0"/>
          <w:numId w:val="38"/>
        </w:numPr>
        <w:jc w:val="both"/>
        <w:rPr>
          <w:rFonts w:ascii="Times New Roman" w:hAnsi="Times New Roman"/>
          <w:bCs/>
        </w:rPr>
      </w:pPr>
      <w:r w:rsidRPr="00100DDF">
        <w:rPr>
          <w:rFonts w:ascii="Times New Roman" w:hAnsi="Times New Roman"/>
        </w:rPr>
        <w:t>svi građani, pravne i fizičke osobe koje obavljaju gospodarsku djelatnost, tj. općenito sve one kojima su dostupne otvorene površine ili nastambe</w:t>
      </w:r>
      <w:r w:rsidR="00C96BE6" w:rsidRPr="00100DDF">
        <w:rPr>
          <w:rFonts w:ascii="Times New Roman" w:hAnsi="Times New Roman"/>
        </w:rPr>
        <w:t>;</w:t>
      </w:r>
    </w:p>
    <w:p w:rsidR="00FF09A0" w:rsidRPr="00100DDF" w:rsidRDefault="00FF09A0" w:rsidP="00EB37F0">
      <w:pPr>
        <w:numPr>
          <w:ilvl w:val="0"/>
          <w:numId w:val="38"/>
        </w:numPr>
        <w:jc w:val="both"/>
        <w:rPr>
          <w:rFonts w:ascii="Times New Roman" w:hAnsi="Times New Roman"/>
          <w:bCs/>
        </w:rPr>
      </w:pPr>
      <w:r w:rsidRPr="00100DDF">
        <w:rPr>
          <w:rFonts w:ascii="Times New Roman" w:hAnsi="Times New Roman"/>
        </w:rPr>
        <w:t>javni subjekti i privatni rukovoditelji, odgovorne osobe ili sve one koje raspolažu željezničkim i riječnim nasipima, ivičnjacima, plovnim putovima, neobrađenim i napuštenim površinama</w:t>
      </w:r>
      <w:r w:rsidR="00C96BE6" w:rsidRPr="00100DDF">
        <w:rPr>
          <w:rFonts w:ascii="Times New Roman" w:hAnsi="Times New Roman"/>
        </w:rPr>
        <w:t>;</w:t>
      </w:r>
    </w:p>
    <w:p w:rsidR="00FF09A0" w:rsidRPr="00100DDF" w:rsidRDefault="00FF09A0" w:rsidP="00EB37F0">
      <w:pPr>
        <w:numPr>
          <w:ilvl w:val="0"/>
          <w:numId w:val="38"/>
        </w:numPr>
        <w:jc w:val="both"/>
        <w:rPr>
          <w:rFonts w:ascii="Times New Roman" w:hAnsi="Times New Roman"/>
          <w:bCs/>
        </w:rPr>
      </w:pPr>
      <w:r w:rsidRPr="00100DDF">
        <w:rPr>
          <w:rFonts w:ascii="Times New Roman" w:hAnsi="Times New Roman"/>
        </w:rPr>
        <w:t>vlasnici, korisnici ili oni subjekti koji raspolažu odlagalištima i industrijskim, obrtničkim i trgovačkim djelatnostima, s posebnim osvrtom na uništavanje imovine i skladištenje recikliranog materijala</w:t>
      </w:r>
      <w:r w:rsidR="00C96BE6" w:rsidRPr="00100DDF">
        <w:rPr>
          <w:rFonts w:ascii="Times New Roman" w:hAnsi="Times New Roman"/>
        </w:rPr>
        <w:t>;</w:t>
      </w:r>
    </w:p>
    <w:p w:rsidR="00FF09A0" w:rsidRPr="00100DDF" w:rsidRDefault="00FF09A0" w:rsidP="00EB37F0">
      <w:pPr>
        <w:numPr>
          <w:ilvl w:val="0"/>
          <w:numId w:val="38"/>
        </w:numPr>
        <w:jc w:val="both"/>
        <w:rPr>
          <w:rFonts w:ascii="Times New Roman" w:hAnsi="Times New Roman"/>
          <w:bCs/>
        </w:rPr>
      </w:pPr>
      <w:r w:rsidRPr="00100DDF">
        <w:rPr>
          <w:rFonts w:ascii="Times New Roman" w:hAnsi="Times New Roman"/>
        </w:rPr>
        <w:t>javni subjekti i privatni voditelji, rukovoditelji ili odgovorne osobe koje raspolažu sa spremnicima (kontejnerima, kantama) namijenjenima prikupljanju krutog komunalnog otpada</w:t>
      </w:r>
      <w:r w:rsidR="00C96BE6" w:rsidRPr="00100DDF">
        <w:rPr>
          <w:rFonts w:ascii="Times New Roman" w:hAnsi="Times New Roman"/>
        </w:rPr>
        <w:t>;</w:t>
      </w:r>
    </w:p>
    <w:p w:rsidR="00FF09A0" w:rsidRPr="00100DDF" w:rsidRDefault="00FF09A0" w:rsidP="00EB37F0">
      <w:pPr>
        <w:numPr>
          <w:ilvl w:val="0"/>
          <w:numId w:val="38"/>
        </w:numPr>
        <w:jc w:val="both"/>
        <w:rPr>
          <w:rFonts w:ascii="Times New Roman" w:hAnsi="Times New Roman"/>
          <w:bCs/>
        </w:rPr>
      </w:pPr>
      <w:r w:rsidRPr="00100DDF">
        <w:rPr>
          <w:rFonts w:ascii="Times New Roman" w:hAnsi="Times New Roman"/>
        </w:rPr>
        <w:t>svi vlasnici, upravitelji i voditelji životinjskih farmi, farmi rasadnika, staklenika, skladišta biljaka i cvijeća, poljoprivrednih dobara koji se nalaze u blizini gradova.</w:t>
      </w:r>
    </w:p>
    <w:p w:rsidR="00FF09A0" w:rsidRPr="00100DDF" w:rsidRDefault="00FF09A0">
      <w:pPr>
        <w:ind w:left="360"/>
        <w:jc w:val="both"/>
        <w:rPr>
          <w:rFonts w:ascii="Times New Roman" w:hAnsi="Times New Roman"/>
          <w:bCs/>
        </w:rPr>
      </w:pPr>
    </w:p>
    <w:p w:rsidR="005F5AEE" w:rsidRPr="00100DDF" w:rsidRDefault="005F5AEE" w:rsidP="00BE6DF1">
      <w:pPr>
        <w:jc w:val="both"/>
        <w:rPr>
          <w:rFonts w:ascii="Times New Roman" w:hAnsi="Times New Roman"/>
          <w:b/>
        </w:rPr>
      </w:pPr>
    </w:p>
    <w:p w:rsidR="000356A8" w:rsidRPr="00100DDF" w:rsidRDefault="00C61FA1" w:rsidP="00BE6DF1">
      <w:pPr>
        <w:jc w:val="both"/>
        <w:rPr>
          <w:rFonts w:ascii="Times New Roman" w:hAnsi="Times New Roman"/>
          <w:b/>
        </w:rPr>
      </w:pPr>
      <w:r w:rsidRPr="00100DDF">
        <w:rPr>
          <w:rFonts w:ascii="Times New Roman" w:hAnsi="Times New Roman"/>
          <w:b/>
        </w:rPr>
        <w:t xml:space="preserve">1.2. </w:t>
      </w:r>
      <w:r w:rsidR="000356A8" w:rsidRPr="00100DDF">
        <w:rPr>
          <w:rFonts w:ascii="Times New Roman" w:hAnsi="Times New Roman"/>
          <w:b/>
        </w:rPr>
        <w:t>Uklanjanja šteta koje nastaju uništavanjem i onečišćenjem hrane</w:t>
      </w:r>
    </w:p>
    <w:p w:rsidR="000356A8" w:rsidRPr="00100DDF" w:rsidRDefault="000356A8">
      <w:pPr>
        <w:ind w:left="360"/>
        <w:jc w:val="both"/>
        <w:rPr>
          <w:rFonts w:ascii="Times New Roman" w:hAnsi="Times New Roman"/>
          <w:b/>
        </w:rPr>
      </w:pPr>
    </w:p>
    <w:p w:rsidR="000356A8" w:rsidRPr="00100DDF" w:rsidRDefault="00C61FA1" w:rsidP="00BE6DF1">
      <w:pPr>
        <w:jc w:val="both"/>
        <w:rPr>
          <w:rFonts w:ascii="Times New Roman" w:hAnsi="Times New Roman"/>
          <w:b/>
        </w:rPr>
      </w:pPr>
      <w:r w:rsidRPr="00100DDF">
        <w:rPr>
          <w:rFonts w:ascii="Times New Roman" w:hAnsi="Times New Roman"/>
          <w:b/>
        </w:rPr>
        <w:t xml:space="preserve">1.3. </w:t>
      </w:r>
      <w:r w:rsidR="000356A8" w:rsidRPr="00100DDF">
        <w:rPr>
          <w:rFonts w:ascii="Times New Roman" w:hAnsi="Times New Roman"/>
          <w:b/>
        </w:rPr>
        <w:t>Kontaminacije stambenih i gospodarskih objekata pod sanitarnim nadzorom koje uzrokuju mikroorganizmi, štetni člankonošci (</w:t>
      </w:r>
      <w:proofErr w:type="spellStart"/>
      <w:r w:rsidR="000356A8" w:rsidRPr="00100DDF">
        <w:rPr>
          <w:rFonts w:ascii="Times New Roman" w:hAnsi="Times New Roman"/>
          <w:b/>
        </w:rPr>
        <w:t>arthropoda</w:t>
      </w:r>
      <w:proofErr w:type="spellEnd"/>
      <w:r w:rsidR="000356A8" w:rsidRPr="00100DDF">
        <w:rPr>
          <w:rFonts w:ascii="Times New Roman" w:hAnsi="Times New Roman"/>
          <w:b/>
        </w:rPr>
        <w:t>) i štetni glodavci</w:t>
      </w:r>
    </w:p>
    <w:p w:rsidR="000356A8" w:rsidRPr="00100DDF" w:rsidRDefault="000356A8">
      <w:pPr>
        <w:jc w:val="both"/>
        <w:rPr>
          <w:rFonts w:ascii="Times New Roman" w:hAnsi="Times New Roman"/>
        </w:rPr>
      </w:pPr>
    </w:p>
    <w:p w:rsidR="000356A8" w:rsidRPr="00100DDF" w:rsidRDefault="000356A8">
      <w:pPr>
        <w:rPr>
          <w:rFonts w:ascii="Times New Roman" w:hAnsi="Times New Roman"/>
          <w:b/>
          <w:color w:val="000000" w:themeColor="text1"/>
        </w:rPr>
      </w:pPr>
      <w:r w:rsidRPr="00100DDF">
        <w:rPr>
          <w:rFonts w:ascii="Times New Roman" w:hAnsi="Times New Roman"/>
          <w:b/>
          <w:color w:val="000000" w:themeColor="text1"/>
        </w:rPr>
        <w:t>2. OBVEZNA PREVENTIVNA DEZINFEKCIJA, DEZINSEKCIJA I DERATIZACIJA KAO POSEBNA MJERA</w:t>
      </w:r>
    </w:p>
    <w:p w:rsidR="000356A8" w:rsidRPr="00100DDF" w:rsidRDefault="000356A8">
      <w:pPr>
        <w:autoSpaceDE w:val="0"/>
        <w:autoSpaceDN w:val="0"/>
        <w:adjustRightInd w:val="0"/>
        <w:jc w:val="both"/>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Obvezna preventivna DDD </w:t>
      </w:r>
      <w:r w:rsidRPr="00100DDF">
        <w:rPr>
          <w:rFonts w:ascii="Times New Roman" w:hAnsi="Times New Roman"/>
        </w:rPr>
        <w:t xml:space="preserve">kao posebna mjera provodi se na osnovi epidemioloških indikacija koje utvrđuje specijalist epidemiolog Zavoda koji o tome obavještava nadležnog sanitarnog inspektora ili na osnovi obavljenog sanitarnog nadzora nadležnog sanitarnog inspektora. Provođenje obveznih preventivnih DDD kao posebnih mjera </w:t>
      </w:r>
      <w:r w:rsidRPr="00100DDF">
        <w:rPr>
          <w:rFonts w:ascii="Times New Roman" w:hAnsi="Times New Roman"/>
          <w:b/>
        </w:rPr>
        <w:t>naređuje nadležni sanitarni inspektor.</w:t>
      </w:r>
    </w:p>
    <w:p w:rsidR="00BE6DF1" w:rsidRPr="00100DDF" w:rsidRDefault="00BE6DF1">
      <w:pPr>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Obvezna preventivna DDD kao posebna mjera </w:t>
      </w:r>
      <w:r w:rsidRPr="00100DDF">
        <w:rPr>
          <w:rFonts w:ascii="Times New Roman" w:hAnsi="Times New Roman"/>
        </w:rPr>
        <w:t>provodi se radi:</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2.1. Suzbijanja širenja zaraznih bolesti u objektima koji podliježu sanitarnom nadzoru</w:t>
      </w: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2.2. Suzbijanja širenja zaraznih bolesti u</w:t>
      </w:r>
      <w:r w:rsidR="005F5AEE" w:rsidRPr="00100DDF">
        <w:rPr>
          <w:rFonts w:ascii="Times New Roman" w:hAnsi="Times New Roman"/>
          <w:b/>
          <w:bCs/>
        </w:rPr>
        <w:t xml:space="preserve"> prometnim sredstvima</w:t>
      </w:r>
      <w:r w:rsidRPr="00100DDF">
        <w:rPr>
          <w:rFonts w:ascii="Times New Roman" w:hAnsi="Times New Roman"/>
          <w:b/>
          <w:bCs/>
        </w:rPr>
        <w:t xml:space="preserve"> i sl. te</w:t>
      </w: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2.3. Suzbijanja širenja zaraznih bolesti u skladištima hrane.</w:t>
      </w:r>
    </w:p>
    <w:p w:rsidR="000356A8" w:rsidRPr="00100DDF" w:rsidRDefault="000356A8">
      <w:pPr>
        <w:jc w:val="both"/>
        <w:rPr>
          <w:rFonts w:ascii="Times New Roman" w:hAnsi="Times New Roman"/>
        </w:rPr>
      </w:pPr>
    </w:p>
    <w:p w:rsidR="000356A8" w:rsidRPr="00100DDF" w:rsidRDefault="000356A8">
      <w:pPr>
        <w:pStyle w:val="Naslov2"/>
        <w:jc w:val="left"/>
        <w:rPr>
          <w:rFonts w:ascii="Times New Roman" w:hAnsi="Times New Roman" w:cs="Times New Roman"/>
          <w:color w:val="000000" w:themeColor="text1"/>
          <w:sz w:val="24"/>
          <w:szCs w:val="24"/>
        </w:rPr>
      </w:pPr>
      <w:r w:rsidRPr="00100DDF">
        <w:rPr>
          <w:rFonts w:ascii="Times New Roman" w:hAnsi="Times New Roman" w:cs="Times New Roman"/>
          <w:color w:val="000000" w:themeColor="text1"/>
          <w:sz w:val="24"/>
          <w:szCs w:val="24"/>
        </w:rPr>
        <w:t>DEZINFEKCIJA</w:t>
      </w:r>
    </w:p>
    <w:p w:rsidR="000356A8" w:rsidRPr="00100DDF" w:rsidRDefault="000356A8">
      <w:pPr>
        <w:jc w:val="center"/>
        <w:rPr>
          <w:rFonts w:ascii="Times New Roman" w:hAnsi="Times New Roman"/>
          <w:b/>
          <w:bCs/>
        </w:rPr>
      </w:pPr>
    </w:p>
    <w:p w:rsidR="000356A8" w:rsidRPr="00100DDF" w:rsidRDefault="000356A8">
      <w:pPr>
        <w:jc w:val="both"/>
        <w:rPr>
          <w:rFonts w:ascii="Times New Roman" w:hAnsi="Times New Roman"/>
        </w:rPr>
      </w:pPr>
      <w:r w:rsidRPr="00100DDF">
        <w:rPr>
          <w:rFonts w:ascii="Times New Roman" w:hAnsi="Times New Roman"/>
          <w:b/>
        </w:rPr>
        <w:t>Preventivnom i obveznom preventivnom dezinfekcijom</w:t>
      </w:r>
      <w:r w:rsidRPr="00100DDF">
        <w:rPr>
          <w:rFonts w:ascii="Times New Roman" w:hAnsi="Times New Roman"/>
        </w:rPr>
        <w:t xml:space="preserve"> (u daljnjem tekstu: dezinfekcija) se u smislu ovog Programa smatra sustavna i kontinuirana primjena mehaničkih, fizikalnih i kemijskih metoda i sredstava, samostalno ili kombinirano, radi uništavanja mikroorganizama uzročnika zaraznih bolesti, kao i smanjivanja ukupnog broja svih ostalih prisutnih mikroorganizama (</w:t>
      </w:r>
      <w:proofErr w:type="spellStart"/>
      <w:r w:rsidRPr="00100DDF">
        <w:rPr>
          <w:rFonts w:ascii="Times New Roman" w:hAnsi="Times New Roman"/>
        </w:rPr>
        <w:t>saprofita</w:t>
      </w:r>
      <w:proofErr w:type="spellEnd"/>
      <w:r w:rsidRPr="00100DDF">
        <w:rPr>
          <w:rFonts w:ascii="Times New Roman" w:hAnsi="Times New Roman"/>
        </w:rPr>
        <w:t xml:space="preserve">) na propisani dozvoljeni maksimum. </w:t>
      </w:r>
    </w:p>
    <w:p w:rsidR="000356A8" w:rsidRPr="00100DDF" w:rsidRDefault="000356A8">
      <w:pPr>
        <w:jc w:val="both"/>
        <w:rPr>
          <w:rFonts w:ascii="Times New Roman" w:hAnsi="Times New Roman"/>
        </w:rPr>
      </w:pPr>
      <w:r w:rsidRPr="00100DDF">
        <w:rPr>
          <w:rFonts w:ascii="Times New Roman" w:hAnsi="Times New Roman"/>
        </w:rPr>
        <w:lastRenderedPageBreak/>
        <w:t>Mediji na kojima se ista provodi su uređaji, vozila, oprema, pribor, radne i druge površine, predmeti, materijali i površine tijela uposlenih osoba.</w:t>
      </w:r>
    </w:p>
    <w:p w:rsidR="000356A8" w:rsidRPr="00100DDF" w:rsidRDefault="000356A8">
      <w:pPr>
        <w:autoSpaceDE w:val="0"/>
        <w:autoSpaceDN w:val="0"/>
        <w:adjustRightInd w:val="0"/>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Preventivna dezinfekcija kao posebna mjera </w:t>
      </w:r>
      <w:r w:rsidRPr="00100DDF">
        <w:rPr>
          <w:rFonts w:ascii="Times New Roman" w:hAnsi="Times New Roman"/>
        </w:rPr>
        <w:t xml:space="preserve">podrazumijeva mehaničke, fizikalne ili kemijske mjere koje se provode u svim objektima javne namjene koji podliježu sanitarnom nadzoru. </w:t>
      </w:r>
      <w:r w:rsidRPr="00100DDF">
        <w:rPr>
          <w:rFonts w:ascii="Times New Roman" w:hAnsi="Times New Roman"/>
          <w:b/>
          <w:color w:val="000000" w:themeColor="text1"/>
        </w:rPr>
        <w:t>Preventivna</w:t>
      </w:r>
      <w:r w:rsidRPr="00100DDF">
        <w:rPr>
          <w:rFonts w:ascii="Times New Roman" w:hAnsi="Times New Roman"/>
        </w:rPr>
        <w:t xml:space="preserve"> dezinfekcija kao posebna mjera provodi se uvijek prije prve uporabe objekta javne namjene ili nakon dužeg nekorištenja, a prije ponovne uporabe. </w:t>
      </w:r>
    </w:p>
    <w:p w:rsidR="000356A8" w:rsidRPr="00100DDF" w:rsidRDefault="000356A8">
      <w:pPr>
        <w:autoSpaceDE w:val="0"/>
        <w:autoSpaceDN w:val="0"/>
        <w:adjustRightInd w:val="0"/>
        <w:rPr>
          <w:rFonts w:ascii="Times New Roman" w:hAnsi="Times New Roman"/>
          <w:b/>
          <w:bCs/>
        </w:rPr>
      </w:pPr>
    </w:p>
    <w:p w:rsidR="001315FF" w:rsidRPr="00100DDF" w:rsidRDefault="000356A8" w:rsidP="001315FF">
      <w:pPr>
        <w:jc w:val="both"/>
        <w:rPr>
          <w:rFonts w:ascii="Times New Roman" w:hAnsi="Times New Roman"/>
        </w:rPr>
      </w:pPr>
      <w:r w:rsidRPr="00100DDF">
        <w:rPr>
          <w:rFonts w:ascii="Times New Roman" w:hAnsi="Times New Roman"/>
          <w:b/>
          <w:bCs/>
        </w:rPr>
        <w:t xml:space="preserve">Obvezna preventivna dezinfekcija kao posebna mjera </w:t>
      </w:r>
      <w:r w:rsidRPr="00100DDF">
        <w:rPr>
          <w:rFonts w:ascii="Times New Roman" w:hAnsi="Times New Roman"/>
        </w:rPr>
        <w:t>podrazumijeva mehaničke, fizikalne ili kemijske mjere koje se provode na površinama, u prostorima ili objektima koji podliježu sanitarnom nadzoru</w:t>
      </w:r>
      <w:r w:rsidR="001315FF" w:rsidRPr="00100DDF">
        <w:rPr>
          <w:rFonts w:ascii="Times New Roman" w:hAnsi="Times New Roman"/>
        </w:rPr>
        <w:t>.</w:t>
      </w:r>
    </w:p>
    <w:p w:rsidR="001315FF" w:rsidRPr="00100DDF" w:rsidRDefault="001315FF" w:rsidP="001315FF">
      <w:pPr>
        <w:jc w:val="both"/>
        <w:rPr>
          <w:rStyle w:val="bold1"/>
          <w:rFonts w:ascii="Times New Roman" w:hAnsi="Times New Roman"/>
          <w:color w:val="000000"/>
        </w:rPr>
      </w:pPr>
    </w:p>
    <w:p w:rsidR="004C3441" w:rsidRPr="00100DDF" w:rsidRDefault="004C3441" w:rsidP="001315FF">
      <w:pPr>
        <w:jc w:val="both"/>
        <w:rPr>
          <w:rStyle w:val="bold1"/>
          <w:rFonts w:ascii="Times New Roman" w:hAnsi="Times New Roman"/>
          <w:color w:val="000000"/>
        </w:rPr>
      </w:pPr>
      <w:r w:rsidRPr="00100DDF">
        <w:rPr>
          <w:rStyle w:val="bold1"/>
          <w:rFonts w:ascii="Times New Roman" w:hAnsi="Times New Roman"/>
          <w:color w:val="000000"/>
        </w:rPr>
        <w:t>Vrsta mjere radi ostvarivanja cilja:</w:t>
      </w:r>
    </w:p>
    <w:p w:rsidR="004C3441" w:rsidRPr="00100DDF" w:rsidRDefault="004C3441" w:rsidP="00EB37F0">
      <w:pPr>
        <w:numPr>
          <w:ilvl w:val="0"/>
          <w:numId w:val="23"/>
        </w:numPr>
        <w:jc w:val="both"/>
        <w:rPr>
          <w:rStyle w:val="bold1"/>
          <w:rFonts w:ascii="Times New Roman" w:hAnsi="Times New Roman"/>
          <w:color w:val="000000"/>
        </w:rPr>
      </w:pPr>
      <w:r w:rsidRPr="00100DDF">
        <w:rPr>
          <w:rFonts w:ascii="Times New Roman" w:hAnsi="Times New Roman"/>
          <w:color w:val="000000"/>
        </w:rPr>
        <w:t>preventivna dezinfekcija radi sprečavanja pojave zaraznih bolesti</w:t>
      </w:r>
    </w:p>
    <w:p w:rsidR="004C3441" w:rsidRPr="00100DDF" w:rsidRDefault="004C3441" w:rsidP="00EB37F0">
      <w:pPr>
        <w:numPr>
          <w:ilvl w:val="0"/>
          <w:numId w:val="23"/>
        </w:numPr>
        <w:jc w:val="both"/>
        <w:rPr>
          <w:rStyle w:val="bold1"/>
          <w:rFonts w:ascii="Times New Roman" w:hAnsi="Times New Roman"/>
          <w:color w:val="000000"/>
        </w:rPr>
      </w:pPr>
      <w:r w:rsidRPr="00100DDF">
        <w:rPr>
          <w:rFonts w:ascii="Times New Roman" w:hAnsi="Times New Roman"/>
          <w:color w:val="000000"/>
        </w:rPr>
        <w:t>u slučaju pojave zaraznih bolesti kao obvezna preventivna dezinfekcija.</w:t>
      </w:r>
    </w:p>
    <w:p w:rsidR="004C3441" w:rsidRPr="00100DDF" w:rsidRDefault="004C3441" w:rsidP="001315FF">
      <w:pPr>
        <w:jc w:val="both"/>
        <w:rPr>
          <w:rStyle w:val="bold1"/>
          <w:rFonts w:ascii="Times New Roman" w:hAnsi="Times New Roman"/>
          <w:color w:val="000000"/>
        </w:rPr>
      </w:pPr>
    </w:p>
    <w:p w:rsidR="001315FF" w:rsidRPr="00100DDF" w:rsidRDefault="001315FF" w:rsidP="001315FF">
      <w:pPr>
        <w:jc w:val="both"/>
        <w:rPr>
          <w:rFonts w:ascii="Times New Roman" w:hAnsi="Times New Roman"/>
          <w:color w:val="000000"/>
        </w:rPr>
      </w:pPr>
      <w:r w:rsidRPr="00100DDF">
        <w:rPr>
          <w:rStyle w:val="bold1"/>
          <w:rFonts w:ascii="Times New Roman" w:hAnsi="Times New Roman"/>
          <w:color w:val="000000"/>
        </w:rPr>
        <w:t xml:space="preserve">Cilj uništavanja patogenih organizama </w:t>
      </w:r>
      <w:r w:rsidRPr="00100DDF">
        <w:rPr>
          <w:rFonts w:ascii="Times New Roman" w:hAnsi="Times New Roman"/>
          <w:color w:val="000000"/>
        </w:rPr>
        <w:t>je sprečavanje pojave ili suzbijanje zaraznih bolesti koje uzrokuju patogeni mikroorganizmi, a provodi se uvijek i na svim mjestima gdje postoji rizik od prenošenja istih, tj.:</w:t>
      </w:r>
    </w:p>
    <w:p w:rsidR="000356A8" w:rsidRPr="00100DDF" w:rsidRDefault="000356A8" w:rsidP="00EB37F0">
      <w:pPr>
        <w:numPr>
          <w:ilvl w:val="0"/>
          <w:numId w:val="8"/>
        </w:numPr>
        <w:autoSpaceDE w:val="0"/>
        <w:autoSpaceDN w:val="0"/>
        <w:adjustRightInd w:val="0"/>
        <w:rPr>
          <w:rFonts w:ascii="Times New Roman" w:hAnsi="Times New Roman"/>
        </w:rPr>
      </w:pPr>
      <w:r w:rsidRPr="00100DDF">
        <w:rPr>
          <w:rFonts w:ascii="Times New Roman" w:hAnsi="Times New Roman"/>
        </w:rPr>
        <w:t>ako nastaju uvjeti ili se povećava rizik prenošenja zaraznih bolesti na osnovi epidemioloških indikacija</w:t>
      </w:r>
    </w:p>
    <w:p w:rsidR="000356A8" w:rsidRPr="00100DDF" w:rsidRDefault="000356A8" w:rsidP="00EB37F0">
      <w:pPr>
        <w:numPr>
          <w:ilvl w:val="0"/>
          <w:numId w:val="8"/>
        </w:numPr>
        <w:autoSpaceDE w:val="0"/>
        <w:autoSpaceDN w:val="0"/>
        <w:adjustRightInd w:val="0"/>
        <w:rPr>
          <w:rFonts w:ascii="Times New Roman" w:hAnsi="Times New Roman"/>
        </w:rPr>
      </w:pPr>
      <w:r w:rsidRPr="00100DDF">
        <w:rPr>
          <w:rFonts w:ascii="Times New Roman" w:hAnsi="Times New Roman"/>
        </w:rPr>
        <w:t>ako su u sanitarnom nadzoru određene nepravilnosti u održavanju površina, prostora ili objekata koje pogoduju razvoju mikroorganizama</w:t>
      </w:r>
    </w:p>
    <w:p w:rsidR="000356A8" w:rsidRPr="00100DDF" w:rsidRDefault="000356A8" w:rsidP="00EB37F0">
      <w:pPr>
        <w:numPr>
          <w:ilvl w:val="0"/>
          <w:numId w:val="8"/>
        </w:numPr>
        <w:autoSpaceDE w:val="0"/>
        <w:autoSpaceDN w:val="0"/>
        <w:adjustRightInd w:val="0"/>
        <w:rPr>
          <w:rFonts w:ascii="Times New Roman" w:hAnsi="Times New Roman"/>
        </w:rPr>
      </w:pPr>
      <w:r w:rsidRPr="00100DDF">
        <w:rPr>
          <w:rFonts w:ascii="Times New Roman" w:hAnsi="Times New Roman"/>
        </w:rPr>
        <w:t>tijekom elementarnih nepogoda</w:t>
      </w:r>
    </w:p>
    <w:p w:rsidR="000356A8" w:rsidRPr="00100DDF" w:rsidRDefault="000356A8" w:rsidP="00EB37F0">
      <w:pPr>
        <w:numPr>
          <w:ilvl w:val="0"/>
          <w:numId w:val="8"/>
        </w:numPr>
        <w:autoSpaceDE w:val="0"/>
        <w:autoSpaceDN w:val="0"/>
        <w:adjustRightInd w:val="0"/>
        <w:rPr>
          <w:rFonts w:ascii="Times New Roman" w:hAnsi="Times New Roman"/>
        </w:rPr>
      </w:pPr>
      <w:r w:rsidRPr="00100DDF">
        <w:rPr>
          <w:rFonts w:ascii="Times New Roman" w:hAnsi="Times New Roman"/>
        </w:rPr>
        <w:t>tijekom izljeva kanalizacije</w:t>
      </w:r>
    </w:p>
    <w:p w:rsidR="00241CC9" w:rsidRPr="00100DDF" w:rsidRDefault="00241CC9" w:rsidP="00EB37F0">
      <w:pPr>
        <w:numPr>
          <w:ilvl w:val="0"/>
          <w:numId w:val="8"/>
        </w:numPr>
        <w:autoSpaceDE w:val="0"/>
        <w:autoSpaceDN w:val="0"/>
        <w:adjustRightInd w:val="0"/>
        <w:rPr>
          <w:rFonts w:ascii="Times New Roman" w:hAnsi="Times New Roman"/>
        </w:rPr>
      </w:pPr>
      <w:r w:rsidRPr="00100DDF">
        <w:rPr>
          <w:rFonts w:ascii="Times New Roman" w:hAnsi="Times New Roman"/>
        </w:rPr>
        <w:t>tijekom prolijevanja ili rasapa infektivnog materijala</w:t>
      </w:r>
    </w:p>
    <w:p w:rsidR="00241CC9" w:rsidRPr="00100DDF" w:rsidRDefault="00241CC9" w:rsidP="00EB37F0">
      <w:pPr>
        <w:numPr>
          <w:ilvl w:val="0"/>
          <w:numId w:val="8"/>
        </w:numPr>
        <w:autoSpaceDE w:val="0"/>
        <w:autoSpaceDN w:val="0"/>
        <w:adjustRightInd w:val="0"/>
        <w:rPr>
          <w:rFonts w:ascii="Times New Roman" w:hAnsi="Times New Roman"/>
        </w:rPr>
      </w:pPr>
      <w:r w:rsidRPr="00100DDF">
        <w:rPr>
          <w:rFonts w:ascii="Times New Roman" w:hAnsi="Times New Roman"/>
        </w:rPr>
        <w:t xml:space="preserve">tijekom zbrinjavanja infektivnog otpada </w:t>
      </w:r>
    </w:p>
    <w:p w:rsidR="000356A8" w:rsidRPr="00100DDF" w:rsidRDefault="000356A8" w:rsidP="00EB37F0">
      <w:pPr>
        <w:numPr>
          <w:ilvl w:val="0"/>
          <w:numId w:val="8"/>
        </w:numPr>
        <w:autoSpaceDE w:val="0"/>
        <w:autoSpaceDN w:val="0"/>
        <w:adjustRightInd w:val="0"/>
        <w:rPr>
          <w:rFonts w:ascii="Times New Roman" w:hAnsi="Times New Roman"/>
        </w:rPr>
      </w:pPr>
      <w:r w:rsidRPr="00100DDF">
        <w:rPr>
          <w:rFonts w:ascii="Times New Roman" w:hAnsi="Times New Roman"/>
        </w:rPr>
        <w:t>tijekom masovnih skupova</w:t>
      </w:r>
      <w:r w:rsidR="00241CC9" w:rsidRPr="00100DDF">
        <w:rPr>
          <w:rFonts w:ascii="Times New Roman" w:hAnsi="Times New Roman"/>
        </w:rPr>
        <w:t xml:space="preserve"> i sl.</w:t>
      </w:r>
    </w:p>
    <w:p w:rsidR="00241CC9" w:rsidRPr="00100DDF" w:rsidRDefault="00241CC9">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Objekti javne namjene pod sanitarnim nadzorom u kojima je provedena obvezna preventivna dezinfekcija kao posebna mjera mogu se ponovno upotrebljavati nakon izdane potvrde o mikrobiološkoj čistoći koju izdaje ovlaštena ustanova.</w:t>
      </w:r>
    </w:p>
    <w:p w:rsidR="00B278E5" w:rsidRPr="00100DDF" w:rsidRDefault="00B278E5" w:rsidP="001315FF">
      <w:pPr>
        <w:jc w:val="both"/>
        <w:rPr>
          <w:rStyle w:val="bold1"/>
          <w:rFonts w:ascii="Times New Roman" w:hAnsi="Times New Roman"/>
          <w:color w:val="000000"/>
        </w:rPr>
      </w:pPr>
    </w:p>
    <w:p w:rsidR="001315FF" w:rsidRPr="00100DDF" w:rsidRDefault="001312AD" w:rsidP="001315FF">
      <w:pPr>
        <w:jc w:val="both"/>
        <w:rPr>
          <w:rFonts w:ascii="Times New Roman" w:hAnsi="Times New Roman"/>
          <w:color w:val="000000"/>
        </w:rPr>
      </w:pPr>
      <w:r w:rsidRPr="00100DDF">
        <w:rPr>
          <w:rStyle w:val="bold1"/>
          <w:rFonts w:ascii="Times New Roman" w:hAnsi="Times New Roman"/>
          <w:color w:val="000000"/>
        </w:rPr>
        <w:t>Epidemiološki značaj</w:t>
      </w:r>
      <w:r w:rsidR="001315FF" w:rsidRPr="00100DDF">
        <w:rPr>
          <w:rStyle w:val="bold1"/>
          <w:rFonts w:ascii="Times New Roman" w:hAnsi="Times New Roman"/>
          <w:color w:val="000000"/>
        </w:rPr>
        <w:t xml:space="preserve"> patogenih mikroorganiz</w:t>
      </w:r>
      <w:r w:rsidR="00F9024B" w:rsidRPr="00100DDF">
        <w:rPr>
          <w:rStyle w:val="bold1"/>
          <w:rFonts w:ascii="Times New Roman" w:hAnsi="Times New Roman"/>
          <w:color w:val="000000"/>
        </w:rPr>
        <w:t>a</w:t>
      </w:r>
      <w:r w:rsidR="001315FF" w:rsidRPr="00100DDF">
        <w:rPr>
          <w:rStyle w:val="bold1"/>
          <w:rFonts w:ascii="Times New Roman" w:hAnsi="Times New Roman"/>
          <w:color w:val="000000"/>
        </w:rPr>
        <w:t>m</w:t>
      </w:r>
      <w:r w:rsidR="00F9024B" w:rsidRPr="00100DDF">
        <w:rPr>
          <w:rStyle w:val="bold1"/>
          <w:rFonts w:ascii="Times New Roman" w:hAnsi="Times New Roman"/>
          <w:color w:val="000000"/>
        </w:rPr>
        <w:t>a</w:t>
      </w:r>
    </w:p>
    <w:p w:rsidR="001312AD" w:rsidRPr="00100DDF" w:rsidRDefault="001312AD">
      <w:pPr>
        <w:jc w:val="both"/>
        <w:rPr>
          <w:rFonts w:ascii="Times New Roman" w:hAnsi="Times New Roman"/>
          <w:color w:val="000000"/>
        </w:rPr>
      </w:pPr>
    </w:p>
    <w:p w:rsidR="00F9024B" w:rsidRPr="00100DDF" w:rsidRDefault="00F9024B">
      <w:pPr>
        <w:jc w:val="both"/>
        <w:rPr>
          <w:rFonts w:ascii="Times New Roman" w:hAnsi="Times New Roman"/>
          <w:color w:val="000000"/>
        </w:rPr>
      </w:pPr>
      <w:r w:rsidRPr="00100DDF">
        <w:rPr>
          <w:rFonts w:ascii="Times New Roman" w:hAnsi="Times New Roman"/>
          <w:color w:val="000000"/>
        </w:rPr>
        <w:t>M</w:t>
      </w:r>
      <w:r w:rsidR="00923D91" w:rsidRPr="00100DDF">
        <w:rPr>
          <w:rFonts w:ascii="Times New Roman" w:hAnsi="Times New Roman"/>
          <w:color w:val="000000"/>
        </w:rPr>
        <w:t xml:space="preserve">ikroorganizmi (uključujući bakterije, viruse, gljivice, parazite itd.), uzrokuju vrlo široki spektar bolesti od kojih se mnoge mogu spriječiti i/ili suzbiti prekidanjem lanca prijenosa, </w:t>
      </w:r>
    </w:p>
    <w:p w:rsidR="00F9024B" w:rsidRPr="00100DDF" w:rsidRDefault="00F9024B">
      <w:pPr>
        <w:jc w:val="both"/>
        <w:rPr>
          <w:rFonts w:ascii="Times New Roman" w:hAnsi="Times New Roman"/>
          <w:color w:val="000000"/>
        </w:rPr>
      </w:pPr>
      <w:r w:rsidRPr="00100DDF">
        <w:rPr>
          <w:rFonts w:ascii="Times New Roman" w:hAnsi="Times New Roman"/>
          <w:color w:val="000000"/>
        </w:rPr>
        <w:t>odnosno dezinfekcijom izvora zaraze ili objekta/medija prijenosa.</w:t>
      </w:r>
    </w:p>
    <w:p w:rsidR="00F9024B" w:rsidRPr="00100DDF" w:rsidRDefault="00F9024B">
      <w:pPr>
        <w:jc w:val="both"/>
        <w:rPr>
          <w:rFonts w:ascii="Times New Roman" w:hAnsi="Times New Roman"/>
          <w:color w:val="000000"/>
        </w:rPr>
      </w:pPr>
    </w:p>
    <w:p w:rsidR="001312AD" w:rsidRPr="00100DDF" w:rsidRDefault="00F9024B">
      <w:pPr>
        <w:jc w:val="both"/>
        <w:rPr>
          <w:rFonts w:ascii="Times New Roman" w:hAnsi="Times New Roman"/>
          <w:color w:val="000000"/>
        </w:rPr>
      </w:pPr>
      <w:r w:rsidRPr="00100DDF">
        <w:rPr>
          <w:rFonts w:ascii="Times New Roman" w:hAnsi="Times New Roman"/>
          <w:color w:val="000000"/>
        </w:rPr>
        <w:t>Preventivne mjere koje se provode radi smanjenja rizika od pojave legionarske bolesti u hotelsko – ugostiteljskim objektima te svim drugim objektima od javne namjene provode se sukladno naputcima Hrvatskog zavoda za javno zdravstvo.</w:t>
      </w:r>
    </w:p>
    <w:p w:rsidR="002A78B7" w:rsidRPr="00100DDF" w:rsidRDefault="002A78B7">
      <w:pPr>
        <w:jc w:val="both"/>
        <w:rPr>
          <w:rFonts w:ascii="Times New Roman" w:hAnsi="Times New Roman"/>
          <w:color w:val="000000"/>
        </w:rPr>
      </w:pPr>
    </w:p>
    <w:p w:rsidR="00913FCE" w:rsidRPr="00100DDF" w:rsidRDefault="00913FCE" w:rsidP="00913FCE">
      <w:pPr>
        <w:ind w:firstLine="360"/>
        <w:jc w:val="both"/>
        <w:rPr>
          <w:rFonts w:ascii="Times New Roman" w:hAnsi="Times New Roman"/>
          <w:b/>
          <w:bCs/>
        </w:rPr>
      </w:pPr>
      <w:r w:rsidRPr="00100DDF">
        <w:rPr>
          <w:rFonts w:ascii="Times New Roman" w:hAnsi="Times New Roman"/>
          <w:b/>
          <w:bCs/>
        </w:rPr>
        <w:t xml:space="preserve">Dezinfekcija će se na području </w:t>
      </w:r>
      <w:r w:rsidR="000F0D82" w:rsidRPr="00100DDF">
        <w:rPr>
          <w:rFonts w:ascii="Times New Roman" w:hAnsi="Times New Roman"/>
          <w:b/>
          <w:bCs/>
          <w:color w:val="000000" w:themeColor="text1"/>
        </w:rPr>
        <w:t>Požeško-slavonske županije</w:t>
      </w:r>
      <w:r w:rsidRPr="00100DDF">
        <w:rPr>
          <w:rFonts w:ascii="Times New Roman" w:hAnsi="Times New Roman"/>
          <w:b/>
          <w:bCs/>
        </w:rPr>
        <w:t xml:space="preserve"> provoditi u objektima i prostorima kako slijedi:</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za javnu vodoopskrbu pučanstva</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za proizvodnju i promet namirnica i predmeta opće uporabe, sirovinama za njihovu proizvodnju, te prijevoznim sredstvima namijenjenim za njihov prijevoz (proizvodni pogoni, ugostiteljski objekti, restorani društvene prehrane, kuhinje posebnih institucija, trgovački objekti, hladnjače i drugi)</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lastRenderedPageBreak/>
        <w:t>objektima odnosno prostorima za uklanjanje otpadnih voda i drugih otpadnih tvari</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sajmovima, tržnicama, veletržnicama i ribarnicama</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namijenjenim za smještaj i boravak većeg broja ljudi (hotelski i ostali turistički objekti za smještaj, učenički i studenski domovi, prihvatilišta, radničke nastambe, socijalne ustanove i ostali smještajni objekti)</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odgojno - obrazovnih ustanova (ustanove predškolske skrbi, škole, te viša i visoka učilišta)</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 xml:space="preserve">objektima zdravstva (klinički bolnički centri, klinike, poliklinike, specijalne bolnice i lječilišta, zavodi, domovi </w:t>
      </w:r>
      <w:r w:rsidR="00E81376" w:rsidRPr="00100DDF">
        <w:rPr>
          <w:rFonts w:ascii="Times New Roman" w:hAnsi="Times New Roman"/>
        </w:rPr>
        <w:t>zdravlja</w:t>
      </w:r>
      <w:r w:rsidRPr="00100DDF">
        <w:rPr>
          <w:rFonts w:ascii="Times New Roman" w:hAnsi="Times New Roman"/>
        </w:rPr>
        <w:t>, ustanove hitne medicinske pomoći, stomatološke ordinacije i ljekarne)</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za pružanje medicinskih i higijenskih usluga pučanstvu (kiropraktičke ambulante, centri za masažu, pedikerski, kozmetički, frizerski i brijački saloni, solariji, javna kupatila, javni sanitarni čvorovi i drugi)</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 xml:space="preserve">objektima za sport i rekreaciju (sportske dvorane, stadioni, </w:t>
      </w:r>
      <w:proofErr w:type="spellStart"/>
      <w:r w:rsidRPr="00100DDF">
        <w:rPr>
          <w:rFonts w:ascii="Times New Roman" w:hAnsi="Times New Roman"/>
        </w:rPr>
        <w:t>automotodrom</w:t>
      </w:r>
      <w:proofErr w:type="spellEnd"/>
      <w:r w:rsidRPr="00100DDF">
        <w:rPr>
          <w:rFonts w:ascii="Times New Roman" w:hAnsi="Times New Roman"/>
        </w:rPr>
        <w:t xml:space="preserve">, bazeni za kupanje i rekreaciju, plaže, </w:t>
      </w:r>
      <w:proofErr w:type="spellStart"/>
      <w:r w:rsidRPr="00100DDF">
        <w:rPr>
          <w:rFonts w:ascii="Times New Roman" w:hAnsi="Times New Roman"/>
        </w:rPr>
        <w:t>trim</w:t>
      </w:r>
      <w:proofErr w:type="spellEnd"/>
      <w:r w:rsidRPr="00100DDF">
        <w:rPr>
          <w:rFonts w:ascii="Times New Roman" w:hAnsi="Times New Roman"/>
        </w:rPr>
        <w:t xml:space="preserve"> staze, fitnes centri i slično)</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objektima i sredstvima javnog prijevoza putnika (autobusni kolodvori s pripadajućim voznim parkovima, željeznički kolodvori i vlakovi, putnički brodovi i zrakoplovne luke)</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 xml:space="preserve">mjestima za javna kulturna okupljanja (kina, kazališta, galerije, gradske čitaonice, plesne dvorane, </w:t>
      </w:r>
      <w:proofErr w:type="spellStart"/>
      <w:r w:rsidRPr="00100DDF">
        <w:rPr>
          <w:rFonts w:ascii="Times New Roman" w:hAnsi="Times New Roman"/>
        </w:rPr>
        <w:t>disco</w:t>
      </w:r>
      <w:proofErr w:type="spellEnd"/>
      <w:r w:rsidRPr="00100DDF">
        <w:rPr>
          <w:rFonts w:ascii="Times New Roman" w:hAnsi="Times New Roman"/>
        </w:rPr>
        <w:t xml:space="preserve"> klubovi, cirkusi, prostori za "pučke fešte" i slično)</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mjestima za religijska okupljanja (crkveni objekti i svetišta)</w:t>
      </w:r>
    </w:p>
    <w:p w:rsidR="00E27073" w:rsidRPr="00100DDF" w:rsidRDefault="00913FCE" w:rsidP="00EB37F0">
      <w:pPr>
        <w:pStyle w:val="t-9-8"/>
        <w:numPr>
          <w:ilvl w:val="0"/>
          <w:numId w:val="39"/>
        </w:numPr>
        <w:suppressAutoHyphens/>
        <w:spacing w:before="0" w:beforeAutospacing="0" w:after="0" w:afterAutospacing="0"/>
        <w:jc w:val="both"/>
        <w:rPr>
          <w:color w:val="008000"/>
        </w:rPr>
      </w:pPr>
      <w:r w:rsidRPr="00100DDF">
        <w:t>mrtvačnicama na grobljima</w:t>
      </w:r>
      <w:r w:rsidR="00E27073" w:rsidRPr="00100DDF">
        <w:t xml:space="preserve"> </w:t>
      </w:r>
    </w:p>
    <w:p w:rsidR="00913FCE" w:rsidRPr="00100DDF" w:rsidRDefault="00913FCE" w:rsidP="00EB37F0">
      <w:pPr>
        <w:numPr>
          <w:ilvl w:val="0"/>
          <w:numId w:val="39"/>
        </w:numPr>
        <w:jc w:val="both"/>
        <w:rPr>
          <w:rFonts w:ascii="Times New Roman" w:hAnsi="Times New Roman"/>
          <w:color w:val="000000"/>
        </w:rPr>
      </w:pPr>
      <w:r w:rsidRPr="00100DDF">
        <w:rPr>
          <w:rFonts w:ascii="Times New Roman" w:hAnsi="Times New Roman"/>
        </w:rPr>
        <w:t>vozilima, opremi, priboru i uređajima za sakupljanje i prijevoz krutog i tekućeg otpada</w:t>
      </w:r>
    </w:p>
    <w:p w:rsidR="002B2CDF" w:rsidRPr="00100DDF" w:rsidRDefault="00913FCE" w:rsidP="00EB37F0">
      <w:pPr>
        <w:pStyle w:val="t-9-8"/>
        <w:numPr>
          <w:ilvl w:val="0"/>
          <w:numId w:val="39"/>
        </w:numPr>
        <w:suppressAutoHyphens/>
        <w:spacing w:before="0" w:beforeAutospacing="0" w:after="0" w:afterAutospacing="0"/>
        <w:jc w:val="both"/>
      </w:pPr>
      <w:r w:rsidRPr="00100DDF">
        <w:t>prostorima za sakupljanje otpadaka u stambenim zgradama, tunelima za odlaganje smeća te ostalim zajedničkim dijelovima stambenih zgrada</w:t>
      </w:r>
    </w:p>
    <w:p w:rsidR="00403EC9" w:rsidRPr="00100DDF" w:rsidRDefault="00403EC9" w:rsidP="00A666E1">
      <w:pPr>
        <w:pStyle w:val="Tijeloteksta2"/>
        <w:rPr>
          <w:rFonts w:ascii="Times New Roman" w:hAnsi="Times New Roman" w:cs="Times New Roman"/>
          <w:color w:val="FF00FF"/>
          <w:sz w:val="24"/>
        </w:rPr>
      </w:pPr>
    </w:p>
    <w:p w:rsidR="00B278E5" w:rsidRPr="00100DDF" w:rsidRDefault="00E27073" w:rsidP="00B278E5">
      <w:pPr>
        <w:pStyle w:val="Tijeloteksta2"/>
        <w:rPr>
          <w:rFonts w:ascii="Times New Roman" w:hAnsi="Times New Roman" w:cs="Times New Roman"/>
          <w:color w:val="000000" w:themeColor="text1"/>
          <w:sz w:val="24"/>
        </w:rPr>
      </w:pPr>
      <w:r w:rsidRPr="00100DDF">
        <w:rPr>
          <w:rFonts w:ascii="Times New Roman" w:hAnsi="Times New Roman" w:cs="Times New Roman"/>
          <w:color w:val="000000" w:themeColor="text1"/>
          <w:sz w:val="24"/>
        </w:rPr>
        <w:t>Dezinfekci</w:t>
      </w:r>
      <w:r w:rsidR="00EC0F80" w:rsidRPr="00100DDF">
        <w:rPr>
          <w:rFonts w:ascii="Times New Roman" w:hAnsi="Times New Roman" w:cs="Times New Roman"/>
          <w:color w:val="000000" w:themeColor="text1"/>
          <w:sz w:val="24"/>
        </w:rPr>
        <w:t>ju javnih površina (trgovi</w:t>
      </w:r>
      <w:r w:rsidRPr="00100DDF">
        <w:rPr>
          <w:rFonts w:ascii="Times New Roman" w:hAnsi="Times New Roman" w:cs="Times New Roman"/>
          <w:color w:val="000000" w:themeColor="text1"/>
          <w:sz w:val="24"/>
        </w:rPr>
        <w:t xml:space="preserve"> i slično), prema potrebi, nakon održavanja "pučkih fešti"</w:t>
      </w:r>
      <w:r w:rsidR="00EC0F80" w:rsidRPr="00100DDF">
        <w:rPr>
          <w:rFonts w:ascii="Times New Roman" w:hAnsi="Times New Roman" w:cs="Times New Roman"/>
          <w:color w:val="000000" w:themeColor="text1"/>
          <w:sz w:val="24"/>
        </w:rPr>
        <w:t xml:space="preserve"> (gospodarski sajmovi</w:t>
      </w:r>
      <w:r w:rsidRPr="00100DDF">
        <w:rPr>
          <w:rFonts w:ascii="Times New Roman" w:hAnsi="Times New Roman" w:cs="Times New Roman"/>
          <w:color w:val="000000" w:themeColor="text1"/>
          <w:sz w:val="24"/>
        </w:rPr>
        <w:t xml:space="preserve"> i slično) </w:t>
      </w:r>
      <w:r w:rsidR="0088011B" w:rsidRPr="00100DDF">
        <w:rPr>
          <w:rFonts w:ascii="Times New Roman" w:hAnsi="Times New Roman" w:cs="Times New Roman"/>
          <w:color w:val="000000" w:themeColor="text1"/>
          <w:sz w:val="24"/>
        </w:rPr>
        <w:t xml:space="preserve">provodi ovlaštena pravna ili fizička osoba za provođenje obvezne preventivne dezinfekcije, dezinsekcije i deratizacije koja ispunjava uvjete iz Pravilnika o uvjetima kojima moraju udovoljavati pravne i fizičke osobe koje obavljaju djelatnost obvezne preventivne dezinfekcije, dezinsekcije i deratizacije kao mjere za sprečavanje i suzbijanje zaraznih bolesti pučanstva (NN 35/07) i ima odobrenje od Ministarstva zdravstva Republike Hrvatske (u daljnjem tekstu: ovlašteni izvođači). Za dezinfekciju smiju se koristiti sredstva koja se nalaze u Registru </w:t>
      </w:r>
      <w:proofErr w:type="spellStart"/>
      <w:r w:rsidR="0088011B" w:rsidRPr="00100DDF">
        <w:rPr>
          <w:rFonts w:ascii="Times New Roman" w:hAnsi="Times New Roman" w:cs="Times New Roman"/>
          <w:color w:val="000000" w:themeColor="text1"/>
          <w:sz w:val="24"/>
        </w:rPr>
        <w:t>biocidnih</w:t>
      </w:r>
      <w:proofErr w:type="spellEnd"/>
      <w:r w:rsidR="0088011B" w:rsidRPr="00100DDF">
        <w:rPr>
          <w:rFonts w:ascii="Times New Roman" w:hAnsi="Times New Roman" w:cs="Times New Roman"/>
          <w:color w:val="000000" w:themeColor="text1"/>
          <w:sz w:val="24"/>
        </w:rPr>
        <w:t xml:space="preserve"> pripravaka (objavljen na web s</w:t>
      </w:r>
      <w:r w:rsidR="00B278E5" w:rsidRPr="00100DDF">
        <w:rPr>
          <w:rFonts w:ascii="Times New Roman" w:hAnsi="Times New Roman" w:cs="Times New Roman"/>
          <w:color w:val="000000" w:themeColor="text1"/>
          <w:sz w:val="24"/>
        </w:rPr>
        <w:t xml:space="preserve">tranici Ministarstva zdravstva) odnosno da su navedeni u važećem Popisu </w:t>
      </w:r>
      <w:proofErr w:type="spellStart"/>
      <w:r w:rsidR="00B278E5" w:rsidRPr="00100DDF">
        <w:rPr>
          <w:rFonts w:ascii="Times New Roman" w:hAnsi="Times New Roman" w:cs="Times New Roman"/>
          <w:color w:val="000000" w:themeColor="text1"/>
          <w:sz w:val="24"/>
        </w:rPr>
        <w:t>biocidnih</w:t>
      </w:r>
      <w:proofErr w:type="spellEnd"/>
      <w:r w:rsidR="00B278E5" w:rsidRPr="00100DDF">
        <w:rPr>
          <w:rFonts w:ascii="Times New Roman" w:hAnsi="Times New Roman" w:cs="Times New Roman"/>
          <w:color w:val="000000" w:themeColor="text1"/>
          <w:sz w:val="24"/>
        </w:rPr>
        <w:t xml:space="preserve"> pripravaka koji je objavljen u Narodnim novinama, tj. da imaju Rješenje Ministarstva zdravstva.</w:t>
      </w:r>
    </w:p>
    <w:p w:rsidR="00052914" w:rsidRPr="00100DDF" w:rsidRDefault="00052914" w:rsidP="00052914">
      <w:pPr>
        <w:pStyle w:val="t-9-8"/>
        <w:spacing w:before="0" w:beforeAutospacing="0" w:after="0" w:afterAutospacing="0"/>
        <w:jc w:val="both"/>
        <w:rPr>
          <w:color w:val="FF00FF"/>
        </w:rPr>
      </w:pPr>
    </w:p>
    <w:p w:rsidR="001F1E6F" w:rsidRPr="00100DDF" w:rsidRDefault="001F1E6F">
      <w:pPr>
        <w:pStyle w:val="Naslov2"/>
        <w:jc w:val="left"/>
        <w:rPr>
          <w:rFonts w:ascii="Times New Roman" w:hAnsi="Times New Roman" w:cs="Times New Roman"/>
          <w:bCs w:val="0"/>
          <w:color w:val="0000FF"/>
          <w:sz w:val="24"/>
          <w:szCs w:val="24"/>
        </w:rPr>
      </w:pPr>
    </w:p>
    <w:p w:rsidR="000356A8" w:rsidRPr="00100DDF" w:rsidRDefault="000356A8">
      <w:pPr>
        <w:pStyle w:val="Naslov2"/>
        <w:jc w:val="left"/>
        <w:rPr>
          <w:rFonts w:ascii="Times New Roman" w:hAnsi="Times New Roman" w:cs="Times New Roman"/>
          <w:color w:val="000000" w:themeColor="text1"/>
          <w:sz w:val="24"/>
          <w:szCs w:val="24"/>
        </w:rPr>
      </w:pPr>
      <w:r w:rsidRPr="00100DDF">
        <w:rPr>
          <w:rFonts w:ascii="Times New Roman" w:hAnsi="Times New Roman" w:cs="Times New Roman"/>
          <w:bCs w:val="0"/>
          <w:color w:val="000000" w:themeColor="text1"/>
          <w:sz w:val="24"/>
          <w:szCs w:val="24"/>
        </w:rPr>
        <w:t>DEZINSEKCIJA</w:t>
      </w:r>
    </w:p>
    <w:p w:rsidR="000356A8" w:rsidRPr="00100DDF" w:rsidRDefault="000356A8">
      <w:pPr>
        <w:jc w:val="both"/>
        <w:rPr>
          <w:rFonts w:ascii="Times New Roman" w:hAnsi="Times New Roman"/>
          <w:b/>
          <w:bCs/>
        </w:rPr>
      </w:pPr>
    </w:p>
    <w:p w:rsidR="000356A8" w:rsidRPr="00100DDF" w:rsidRDefault="000356A8">
      <w:pPr>
        <w:pStyle w:val="Tijeloteksta3"/>
        <w:jc w:val="both"/>
        <w:rPr>
          <w:rFonts w:ascii="Times New Roman" w:hAnsi="Times New Roman" w:cs="Times New Roman"/>
          <w:b w:val="0"/>
          <w:bCs w:val="0"/>
          <w:color w:val="000000"/>
          <w:sz w:val="24"/>
          <w:szCs w:val="24"/>
          <w:lang w:val="hr-HR"/>
        </w:rPr>
      </w:pPr>
      <w:r w:rsidRPr="00100DDF">
        <w:rPr>
          <w:rFonts w:ascii="Times New Roman" w:hAnsi="Times New Roman" w:cs="Times New Roman"/>
          <w:bCs w:val="0"/>
          <w:sz w:val="24"/>
          <w:szCs w:val="24"/>
          <w:lang w:val="hr-HR"/>
        </w:rPr>
        <w:t>Preventivna i obvezna preventivna dezinsekcija</w:t>
      </w:r>
      <w:r w:rsidRPr="00100DDF">
        <w:rPr>
          <w:rFonts w:ascii="Times New Roman" w:hAnsi="Times New Roman" w:cs="Times New Roman"/>
          <w:b w:val="0"/>
          <w:bCs w:val="0"/>
          <w:sz w:val="24"/>
          <w:szCs w:val="24"/>
          <w:lang w:val="hr-HR"/>
        </w:rPr>
        <w:t xml:space="preserve"> </w:t>
      </w:r>
      <w:r w:rsidRPr="00100DDF">
        <w:rPr>
          <w:rFonts w:ascii="Times New Roman" w:hAnsi="Times New Roman" w:cs="Times New Roman"/>
          <w:b w:val="0"/>
          <w:bCs w:val="0"/>
          <w:color w:val="000000"/>
          <w:sz w:val="24"/>
          <w:szCs w:val="24"/>
          <w:lang w:val="hr-HR"/>
        </w:rPr>
        <w:t>je skup različitih mjera koje se poduzimaju s ciljem smanjenja populacije najmanje do praga štetnosti, zaustavljaju rast i razmnožavanje ili potpuno uništenje nazočne populacije štetnih člankonožaca (</w:t>
      </w:r>
      <w:proofErr w:type="spellStart"/>
      <w:r w:rsidRPr="00100DDF">
        <w:rPr>
          <w:rFonts w:ascii="Times New Roman" w:hAnsi="Times New Roman" w:cs="Times New Roman"/>
          <w:b w:val="0"/>
          <w:bCs w:val="0"/>
          <w:color w:val="000000"/>
          <w:sz w:val="24"/>
          <w:szCs w:val="24"/>
          <w:lang w:val="hr-HR"/>
        </w:rPr>
        <w:t>Arthropoda</w:t>
      </w:r>
      <w:proofErr w:type="spellEnd"/>
      <w:r w:rsidRPr="00100DDF">
        <w:rPr>
          <w:rFonts w:ascii="Times New Roman" w:hAnsi="Times New Roman" w:cs="Times New Roman"/>
          <w:b w:val="0"/>
          <w:bCs w:val="0"/>
          <w:color w:val="000000"/>
          <w:sz w:val="24"/>
          <w:szCs w:val="24"/>
          <w:lang w:val="hr-HR"/>
        </w:rPr>
        <w:t xml:space="preserve">) koji prenose uzročnike zaraznih bolesti, parazitiraju na tijelu čovjeka, uzrokuju alergijske reakcije, imaju toksično djelovanje ili su </w:t>
      </w:r>
      <w:proofErr w:type="spellStart"/>
      <w:r w:rsidRPr="00100DDF">
        <w:rPr>
          <w:rFonts w:ascii="Times New Roman" w:hAnsi="Times New Roman" w:cs="Times New Roman"/>
          <w:b w:val="0"/>
          <w:bCs w:val="0"/>
          <w:color w:val="000000"/>
          <w:sz w:val="24"/>
          <w:szCs w:val="24"/>
          <w:lang w:val="hr-HR"/>
        </w:rPr>
        <w:t>uznemirivači</w:t>
      </w:r>
      <w:proofErr w:type="spellEnd"/>
      <w:r w:rsidRPr="00100DDF">
        <w:rPr>
          <w:rFonts w:ascii="Times New Roman" w:hAnsi="Times New Roman" w:cs="Times New Roman"/>
          <w:b w:val="0"/>
          <w:bCs w:val="0"/>
          <w:color w:val="000000"/>
          <w:sz w:val="24"/>
          <w:szCs w:val="24"/>
          <w:lang w:val="hr-HR"/>
        </w:rPr>
        <w:t xml:space="preserve"> ili skladišni štetnici na hrani.</w:t>
      </w:r>
    </w:p>
    <w:p w:rsidR="000356A8" w:rsidRPr="00100DDF" w:rsidRDefault="000356A8">
      <w:pPr>
        <w:pStyle w:val="Tijeloteksta3"/>
        <w:jc w:val="both"/>
        <w:rPr>
          <w:rFonts w:ascii="Times New Roman" w:hAnsi="Times New Roman" w:cs="Times New Roman"/>
          <w:b w:val="0"/>
          <w:bCs w:val="0"/>
          <w:color w:val="000000"/>
          <w:sz w:val="24"/>
          <w:szCs w:val="24"/>
          <w:lang w:val="hr-HR"/>
        </w:rPr>
      </w:pPr>
    </w:p>
    <w:p w:rsidR="000356A8" w:rsidRPr="00100DDF" w:rsidRDefault="000356A8">
      <w:pPr>
        <w:pStyle w:val="Tijeloteksta3"/>
        <w:jc w:val="both"/>
        <w:rPr>
          <w:rFonts w:ascii="Times New Roman" w:eastAsia="Arial Unicode MS" w:hAnsi="Times New Roman" w:cs="Times New Roman"/>
          <w:b w:val="0"/>
          <w:bCs w:val="0"/>
          <w:color w:val="000000"/>
          <w:sz w:val="24"/>
          <w:szCs w:val="24"/>
          <w:lang w:val="hr-HR"/>
        </w:rPr>
      </w:pPr>
      <w:r w:rsidRPr="00100DDF">
        <w:rPr>
          <w:rFonts w:ascii="Times New Roman" w:hAnsi="Times New Roman" w:cs="Times New Roman"/>
          <w:b w:val="0"/>
          <w:bCs w:val="0"/>
          <w:color w:val="000000"/>
          <w:sz w:val="24"/>
          <w:szCs w:val="24"/>
          <w:lang w:val="hr-HR"/>
        </w:rPr>
        <w:t>Dezinsekcija podrazumijeva i način sprečavanja ulaženja i zadržavanja štetnih člankonožaca na površine, u prostor ili objekt.</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lastRenderedPageBreak/>
        <w:t>Ista se provodi primjenom fizikalnih, kemijskih ili bioloških metoda i sredstava koja su ekološki najprihvatljivija, te na način da se ne dovodi u opasnost zdravlje ljudi ni životinja, kao ni korisnih insekata.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b/>
          <w:bCs/>
        </w:rPr>
      </w:pPr>
      <w:r w:rsidRPr="00100DDF">
        <w:rPr>
          <w:rFonts w:ascii="Times New Roman" w:hAnsi="Times New Roman"/>
          <w:b/>
          <w:bCs/>
        </w:rPr>
        <w:t xml:space="preserve">Dezinsekcija će se provoditi na području </w:t>
      </w:r>
      <w:r w:rsidR="000F0D82" w:rsidRPr="00100DDF">
        <w:rPr>
          <w:rFonts w:ascii="Times New Roman" w:hAnsi="Times New Roman"/>
          <w:b/>
          <w:bCs/>
          <w:color w:val="000000" w:themeColor="text1"/>
        </w:rPr>
        <w:t>Požeško-slavonske županije</w:t>
      </w:r>
      <w:r w:rsidRPr="00100DDF">
        <w:rPr>
          <w:rFonts w:ascii="Times New Roman" w:hAnsi="Times New Roman"/>
          <w:b/>
          <w:bCs/>
        </w:rPr>
        <w:t xml:space="preserve"> u objektima, prostorima i uređajima kako slijedi: </w:t>
      </w:r>
    </w:p>
    <w:p w:rsidR="000356A8"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za javnu vodoopskrbu pučanstva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za proizvodnju i promet namirnica (proizvodni pogoni, ugostiteljski objekti, restorani društvene prehrane, kuhinje posebnih institucija, trgovački objekti i ostali)</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namijenjenim za smještaj i boravak većeg broja ljudi (hotelski i ostali turistički objekti za smještaj, učenički i studenski domovi, prihvatilišta, radničke nastambe, socijalne ustanove i ostali smještajni objekti)</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zdravstva (klinički bolnički centri, klinike, poliklinike, specijalne bolnice i lječilišta, zavodi, domovi zdravlja, ustanove hitne medicinske pomoći, stomatološke ordinacije i ljekarne)</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za pružanje medicinskih i higijenskih usluga pučanstvu (kiropraktičke ambulante, centri za masažu, pedikerski, kozmetički, frizerski i brijački saloni, solariji, javna kupatila, javni sanitarni čvorovi i drugi)</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odgojno - obrazovnih ustanova (ustanove predškolske skrbi, škole, te viša i visoka učilišta)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prostorima stambenih i poslovnih zgrada s pripadajućim vanjskim okolišem (zajedničke prostorije kao što su podrumi, drvarnice, prostori za odlaganje smeća, tuneli za odlaganje smeća, tavanima, prostorijama za sušenje rublja, stubištima i ostalim zajedničkim prostorima zgrada)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objektima i sredstvima javnog prijevoza putnika (autobusni kolodvori s pripadajućim voznim parkovima, željeznički kolodvori, vlakovi, putnički brodovi i zrakoplovne luke)</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 xml:space="preserve">mjestima za javno kulturna okupljanja (kina, kazališta, galerije, gradske čitaonice, plesne dvorane, sportske dvorane, </w:t>
      </w:r>
      <w:proofErr w:type="spellStart"/>
      <w:r w:rsidRPr="00100DDF">
        <w:rPr>
          <w:rFonts w:ascii="Times New Roman" w:hAnsi="Times New Roman"/>
        </w:rPr>
        <w:t>disco</w:t>
      </w:r>
      <w:proofErr w:type="spellEnd"/>
      <w:r w:rsidRPr="00100DDF">
        <w:rPr>
          <w:rFonts w:ascii="Times New Roman" w:hAnsi="Times New Roman"/>
        </w:rPr>
        <w:t xml:space="preserve"> klubovi, cirkusi, prostorima za "pučke fešte" i slično)</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sajmovima, tržnicama, veletržnicama i ribarnicama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mjestima za religijska okupljanja (crkveni objekti i svetišta)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parkovima, grobljima i drugim gradskim zelenim površinama, rekreacijskim zonama i površinama sa vodama stajačicama</w:t>
      </w:r>
    </w:p>
    <w:p w:rsidR="00913FCE" w:rsidRPr="00100DDF" w:rsidRDefault="00913FCE" w:rsidP="00EB37F0">
      <w:pPr>
        <w:pStyle w:val="Odlomakpopisa"/>
        <w:numPr>
          <w:ilvl w:val="0"/>
          <w:numId w:val="40"/>
        </w:numPr>
        <w:jc w:val="both"/>
        <w:rPr>
          <w:rFonts w:ascii="Times New Roman" w:hAnsi="Times New Roman"/>
          <w:b/>
          <w:bCs/>
        </w:rPr>
      </w:pPr>
      <w:r w:rsidRPr="00100DDF">
        <w:rPr>
          <w:rFonts w:ascii="Times New Roman" w:hAnsi="Times New Roman"/>
        </w:rPr>
        <w:t xml:space="preserve">kanalizacijskim sustavima, objektima i prostorima za uklanjanje otpadnih voda i drugih otpadnih tvari kolektorima i energetskim kanalima i zdencima (telefonskim, </w:t>
      </w:r>
      <w:proofErr w:type="spellStart"/>
      <w:r w:rsidRPr="00100DDF">
        <w:rPr>
          <w:rFonts w:ascii="Times New Roman" w:hAnsi="Times New Roman"/>
        </w:rPr>
        <w:t>elektrovodima</w:t>
      </w:r>
      <w:proofErr w:type="spellEnd"/>
      <w:r w:rsidRPr="00100DDF">
        <w:rPr>
          <w:rFonts w:ascii="Times New Roman" w:hAnsi="Times New Roman"/>
        </w:rPr>
        <w:t xml:space="preserve"> i </w:t>
      </w:r>
      <w:proofErr w:type="spellStart"/>
      <w:r w:rsidRPr="00100DDF">
        <w:rPr>
          <w:rFonts w:ascii="Times New Roman" w:hAnsi="Times New Roman"/>
        </w:rPr>
        <w:t>toplovodima</w:t>
      </w:r>
      <w:proofErr w:type="spellEnd"/>
      <w:r w:rsidRPr="00100DDF">
        <w:rPr>
          <w:rFonts w:ascii="Times New Roman" w:hAnsi="Times New Roman"/>
        </w:rPr>
        <w:t>)</w:t>
      </w:r>
    </w:p>
    <w:p w:rsidR="00D82571" w:rsidRPr="00100DDF" w:rsidRDefault="00D82571" w:rsidP="00EB37F0">
      <w:pPr>
        <w:pStyle w:val="Odlomakpopisa"/>
        <w:numPr>
          <w:ilvl w:val="0"/>
          <w:numId w:val="40"/>
        </w:numPr>
        <w:jc w:val="both"/>
        <w:rPr>
          <w:rFonts w:ascii="Times New Roman" w:hAnsi="Times New Roman"/>
          <w:b/>
          <w:bCs/>
        </w:rPr>
      </w:pPr>
      <w:r w:rsidRPr="00100DDF">
        <w:rPr>
          <w:rFonts w:ascii="Times New Roman" w:hAnsi="Times New Roman"/>
        </w:rPr>
        <w:t>ostalim objektima od javnozdravstvene važnosti</w:t>
      </w:r>
    </w:p>
    <w:p w:rsidR="00913FCE" w:rsidRPr="00100DDF" w:rsidRDefault="00913FCE">
      <w:pPr>
        <w:jc w:val="both"/>
        <w:rPr>
          <w:rFonts w:ascii="Times New Roman" w:hAnsi="Times New Roman"/>
          <w:b/>
          <w:bCs/>
        </w:rPr>
      </w:pPr>
    </w:p>
    <w:p w:rsidR="000356A8" w:rsidRPr="00100DDF" w:rsidRDefault="000356A8">
      <w:pPr>
        <w:autoSpaceDE w:val="0"/>
        <w:autoSpaceDN w:val="0"/>
        <w:adjustRightInd w:val="0"/>
        <w:rPr>
          <w:rFonts w:ascii="Times New Roman" w:hAnsi="Times New Roman"/>
        </w:rPr>
      </w:pPr>
      <w:r w:rsidRPr="00100DDF">
        <w:rPr>
          <w:rFonts w:ascii="Times New Roman" w:hAnsi="Times New Roman"/>
          <w:b/>
          <w:bCs/>
        </w:rPr>
        <w:t xml:space="preserve">Preventivna dezinsekcija kao posebna mjera </w:t>
      </w:r>
      <w:r w:rsidRPr="00100DDF">
        <w:rPr>
          <w:rFonts w:ascii="Times New Roman" w:hAnsi="Times New Roman"/>
        </w:rPr>
        <w:t>podrazumijeva mehaničke, fizikalne,</w:t>
      </w:r>
    </w:p>
    <w:p w:rsidR="000356A8" w:rsidRPr="00100DDF" w:rsidRDefault="000356A8">
      <w:pPr>
        <w:autoSpaceDE w:val="0"/>
        <w:autoSpaceDN w:val="0"/>
        <w:adjustRightInd w:val="0"/>
        <w:rPr>
          <w:rFonts w:ascii="Times New Roman" w:hAnsi="Times New Roman"/>
        </w:rPr>
      </w:pPr>
      <w:r w:rsidRPr="00100DDF">
        <w:rPr>
          <w:rFonts w:ascii="Times New Roman" w:hAnsi="Times New Roman"/>
        </w:rPr>
        <w:t>biološke ili kemijske mjere koje se provode s ciljem:</w:t>
      </w:r>
    </w:p>
    <w:p w:rsidR="000356A8" w:rsidRPr="00100DDF" w:rsidRDefault="000356A8" w:rsidP="00EB37F0">
      <w:pPr>
        <w:numPr>
          <w:ilvl w:val="0"/>
          <w:numId w:val="9"/>
        </w:numPr>
        <w:autoSpaceDE w:val="0"/>
        <w:autoSpaceDN w:val="0"/>
        <w:adjustRightInd w:val="0"/>
        <w:rPr>
          <w:rFonts w:ascii="Times New Roman" w:hAnsi="Times New Roman"/>
        </w:rPr>
      </w:pPr>
      <w:r w:rsidRPr="00100DDF">
        <w:rPr>
          <w:rFonts w:ascii="Times New Roman" w:hAnsi="Times New Roman"/>
        </w:rPr>
        <w:t>sprečavanja zadržavanja i razmnožavanja štetnih člankonožaca (</w:t>
      </w:r>
      <w:proofErr w:type="spellStart"/>
      <w:r w:rsidRPr="00100DDF">
        <w:rPr>
          <w:rFonts w:ascii="Times New Roman" w:hAnsi="Times New Roman"/>
        </w:rPr>
        <w:t>Arthropoda</w:t>
      </w:r>
      <w:proofErr w:type="spellEnd"/>
      <w:r w:rsidRPr="00100DDF">
        <w:rPr>
          <w:rFonts w:ascii="Times New Roman" w:hAnsi="Times New Roman"/>
        </w:rPr>
        <w:t>)</w:t>
      </w:r>
    </w:p>
    <w:p w:rsidR="000356A8" w:rsidRPr="00100DDF" w:rsidRDefault="000356A8" w:rsidP="00EB37F0">
      <w:pPr>
        <w:numPr>
          <w:ilvl w:val="0"/>
          <w:numId w:val="9"/>
        </w:numPr>
        <w:autoSpaceDE w:val="0"/>
        <w:autoSpaceDN w:val="0"/>
        <w:adjustRightInd w:val="0"/>
        <w:rPr>
          <w:rFonts w:ascii="Times New Roman" w:hAnsi="Times New Roman"/>
        </w:rPr>
      </w:pPr>
      <w:r w:rsidRPr="00100DDF">
        <w:rPr>
          <w:rFonts w:ascii="Times New Roman" w:hAnsi="Times New Roman"/>
        </w:rPr>
        <w:t>smanjenja populacije štetnih člankonožaca (</w:t>
      </w:r>
      <w:proofErr w:type="spellStart"/>
      <w:r w:rsidRPr="00100DDF">
        <w:rPr>
          <w:rFonts w:ascii="Times New Roman" w:hAnsi="Times New Roman"/>
        </w:rPr>
        <w:t>Arthropoda</w:t>
      </w:r>
      <w:proofErr w:type="spellEnd"/>
      <w:r w:rsidRPr="00100DDF">
        <w:rPr>
          <w:rFonts w:ascii="Times New Roman" w:hAnsi="Times New Roman"/>
        </w:rPr>
        <w:t>) te</w:t>
      </w:r>
    </w:p>
    <w:p w:rsidR="000356A8" w:rsidRPr="00100DDF" w:rsidRDefault="000356A8" w:rsidP="00EB37F0">
      <w:pPr>
        <w:numPr>
          <w:ilvl w:val="0"/>
          <w:numId w:val="9"/>
        </w:numPr>
        <w:autoSpaceDE w:val="0"/>
        <w:autoSpaceDN w:val="0"/>
        <w:adjustRightInd w:val="0"/>
        <w:rPr>
          <w:rFonts w:ascii="Times New Roman" w:hAnsi="Times New Roman"/>
        </w:rPr>
      </w:pPr>
      <w:r w:rsidRPr="00100DDF">
        <w:rPr>
          <w:rFonts w:ascii="Times New Roman" w:hAnsi="Times New Roman"/>
        </w:rPr>
        <w:t>održavanje populacije štetnih člankonožaca (</w:t>
      </w:r>
      <w:proofErr w:type="spellStart"/>
      <w:r w:rsidRPr="00100DDF">
        <w:rPr>
          <w:rFonts w:ascii="Times New Roman" w:hAnsi="Times New Roman"/>
        </w:rPr>
        <w:t>Arthropoda</w:t>
      </w:r>
      <w:proofErr w:type="spellEnd"/>
      <w:r w:rsidRPr="00100DDF">
        <w:rPr>
          <w:rFonts w:ascii="Times New Roman" w:hAnsi="Times New Roman"/>
        </w:rPr>
        <w:t>) na biološki prihvatljivom minimumu radi osiguranja kvalitetnih higijenskih i sanitarno – tehničkih uvjeta.</w:t>
      </w:r>
    </w:p>
    <w:p w:rsidR="000356A8" w:rsidRPr="00100DDF" w:rsidRDefault="000356A8">
      <w:pPr>
        <w:autoSpaceDE w:val="0"/>
        <w:autoSpaceDN w:val="0"/>
        <w:adjustRightInd w:val="0"/>
        <w:rPr>
          <w:rFonts w:ascii="Times New Roman" w:hAnsi="Times New Roman"/>
          <w:b/>
          <w:bCs/>
        </w:rPr>
      </w:pPr>
    </w:p>
    <w:p w:rsidR="000356A8" w:rsidRPr="00100DDF" w:rsidRDefault="000356A8">
      <w:pPr>
        <w:autoSpaceDE w:val="0"/>
        <w:autoSpaceDN w:val="0"/>
        <w:adjustRightInd w:val="0"/>
        <w:rPr>
          <w:rFonts w:ascii="Times New Roman" w:hAnsi="Times New Roman"/>
        </w:rPr>
      </w:pPr>
      <w:r w:rsidRPr="00100DDF">
        <w:rPr>
          <w:rFonts w:ascii="Times New Roman" w:hAnsi="Times New Roman"/>
          <w:b/>
          <w:bCs/>
        </w:rPr>
        <w:t xml:space="preserve">Obvezna preventivna dezinsekcija kao posebna mjera </w:t>
      </w:r>
      <w:r w:rsidRPr="00100DDF">
        <w:rPr>
          <w:rFonts w:ascii="Times New Roman" w:hAnsi="Times New Roman"/>
        </w:rPr>
        <w:t xml:space="preserve">podrazumijeva mehaničke, fizikalne, biološke ili kemijske mjere. </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lastRenderedPageBreak/>
        <w:t>Obvezna preventivna dezinsekcija kao posebna mjera provodi se na površinama, u prostorima ili objektima koji podliježu sanitarnom nadzoru, a poduzimaju se u izvanrednim situacijama:</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ako postoji povećan rizik prenošenja zaraznih bolesti koje prenose štetni člankonošci (</w:t>
      </w:r>
      <w:proofErr w:type="spellStart"/>
      <w:r w:rsidRPr="00100DDF">
        <w:rPr>
          <w:rFonts w:ascii="Times New Roman" w:hAnsi="Times New Roman"/>
        </w:rPr>
        <w:t>Arthropoda</w:t>
      </w:r>
      <w:proofErr w:type="spellEnd"/>
      <w:r w:rsidRPr="00100DDF">
        <w:rPr>
          <w:rFonts w:ascii="Times New Roman" w:hAnsi="Times New Roman"/>
        </w:rPr>
        <w:t>) temeljem epidemioloških indikacija</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ako populacija štetnih člankonožaca (</w:t>
      </w:r>
      <w:proofErr w:type="spellStart"/>
      <w:r w:rsidRPr="00100DDF">
        <w:rPr>
          <w:rFonts w:ascii="Times New Roman" w:hAnsi="Times New Roman"/>
        </w:rPr>
        <w:t>Arthropoda</w:t>
      </w:r>
      <w:proofErr w:type="spellEnd"/>
      <w:r w:rsidRPr="00100DDF">
        <w:rPr>
          <w:rFonts w:ascii="Times New Roman" w:hAnsi="Times New Roman"/>
        </w:rPr>
        <w:t>) pređe prag štetnosti</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ako se odredi šteta na zalihama hrane nastala djelovanjem štetnih člankonožaca (</w:t>
      </w:r>
      <w:proofErr w:type="spellStart"/>
      <w:r w:rsidRPr="00100DDF">
        <w:rPr>
          <w:rFonts w:ascii="Times New Roman" w:hAnsi="Times New Roman"/>
        </w:rPr>
        <w:t>Arthropoda</w:t>
      </w:r>
      <w:proofErr w:type="spellEnd"/>
      <w:r w:rsidRPr="00100DDF">
        <w:rPr>
          <w:rFonts w:ascii="Times New Roman" w:hAnsi="Times New Roman"/>
        </w:rPr>
        <w:t>)</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ako su u sanitarnom nadzoru uočene nepravilnosti u održavanju objekata koje pogoduju razvoju štetnih člankonožaca (</w:t>
      </w:r>
      <w:proofErr w:type="spellStart"/>
      <w:r w:rsidRPr="00100DDF">
        <w:rPr>
          <w:rFonts w:ascii="Times New Roman" w:hAnsi="Times New Roman"/>
        </w:rPr>
        <w:t>Arthropoda</w:t>
      </w:r>
      <w:proofErr w:type="spellEnd"/>
      <w:r w:rsidRPr="00100DDF">
        <w:rPr>
          <w:rFonts w:ascii="Times New Roman" w:hAnsi="Times New Roman"/>
        </w:rPr>
        <w:t>)</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tijekom elementarnih nepogoda i</w:t>
      </w:r>
    </w:p>
    <w:p w:rsidR="000356A8" w:rsidRPr="00100DDF" w:rsidRDefault="000356A8" w:rsidP="00EB37F0">
      <w:pPr>
        <w:numPr>
          <w:ilvl w:val="0"/>
          <w:numId w:val="10"/>
        </w:numPr>
        <w:autoSpaceDE w:val="0"/>
        <w:autoSpaceDN w:val="0"/>
        <w:adjustRightInd w:val="0"/>
        <w:rPr>
          <w:rFonts w:ascii="Times New Roman" w:hAnsi="Times New Roman"/>
        </w:rPr>
      </w:pPr>
      <w:r w:rsidRPr="00100DDF">
        <w:rPr>
          <w:rFonts w:ascii="Times New Roman" w:hAnsi="Times New Roman"/>
        </w:rPr>
        <w:t>tijekom masovnih skupova, sportskih i ostalih manifestacija.</w:t>
      </w:r>
    </w:p>
    <w:p w:rsidR="005A0E3E" w:rsidRPr="00100DDF" w:rsidRDefault="005A0E3E">
      <w:pPr>
        <w:jc w:val="both"/>
        <w:rPr>
          <w:rFonts w:ascii="Times New Roman" w:hAnsi="Times New Roman"/>
          <w:color w:val="000000"/>
        </w:rPr>
      </w:pPr>
    </w:p>
    <w:p w:rsidR="000356A8" w:rsidRPr="00100DDF" w:rsidRDefault="000356A8">
      <w:pPr>
        <w:jc w:val="both"/>
        <w:rPr>
          <w:rFonts w:ascii="Times New Roman" w:hAnsi="Times New Roman"/>
          <w:color w:val="000000"/>
        </w:rPr>
      </w:pPr>
      <w:r w:rsidRPr="00100DDF">
        <w:rPr>
          <w:rFonts w:ascii="Times New Roman" w:hAnsi="Times New Roman"/>
          <w:color w:val="000000"/>
        </w:rPr>
        <w:t>Dezinsekcija se provodi primjenom mehaničkih, fizikalnih, bioloških i kemijskih mjera i sredstava koja su ekološki najprihvatljivija, te na način da se ne dovodi u opasnost zdravlje ljudi ni životinja, kao ni korisnih člankonožaca.</w:t>
      </w:r>
    </w:p>
    <w:p w:rsidR="000356A8" w:rsidRPr="00100DDF" w:rsidRDefault="000356A8">
      <w:pPr>
        <w:jc w:val="both"/>
        <w:rPr>
          <w:rFonts w:ascii="Times New Roman" w:hAnsi="Times New Roman"/>
          <w:color w:val="000000"/>
        </w:rPr>
      </w:pPr>
    </w:p>
    <w:p w:rsidR="000356A8" w:rsidRPr="00100DDF" w:rsidRDefault="000356A8">
      <w:pPr>
        <w:jc w:val="both"/>
        <w:rPr>
          <w:rFonts w:ascii="Times New Roman" w:hAnsi="Times New Roman"/>
          <w:color w:val="000000"/>
        </w:rPr>
      </w:pPr>
      <w:r w:rsidRPr="00100DDF">
        <w:rPr>
          <w:rFonts w:ascii="Times New Roman" w:hAnsi="Times New Roman"/>
          <w:b/>
          <w:bCs/>
          <w:color w:val="000000"/>
        </w:rPr>
        <w:t>1. Mehaničke mjere</w:t>
      </w:r>
      <w:r w:rsidRPr="00100DDF">
        <w:rPr>
          <w:rFonts w:ascii="Times New Roman" w:hAnsi="Times New Roman"/>
          <w:color w:val="000000"/>
        </w:rPr>
        <w:t xml:space="preserve"> dezinsekcije podrazumijevaju čišćenje prostorija, pravodobno uklanjanje otpada i ostalog materijala pogodnog za razvoj štetnih člankonožaca, preslagivanje zaliha, prevrtanje i isušivanje staništa, ugradnju prepreka (mreže), uporabu </w:t>
      </w:r>
      <w:proofErr w:type="spellStart"/>
      <w:r w:rsidRPr="00100DDF">
        <w:rPr>
          <w:rFonts w:ascii="Times New Roman" w:hAnsi="Times New Roman"/>
          <w:color w:val="000000"/>
        </w:rPr>
        <w:t>lovki</w:t>
      </w:r>
      <w:proofErr w:type="spellEnd"/>
      <w:r w:rsidRPr="00100DDF">
        <w:rPr>
          <w:rFonts w:ascii="Times New Roman" w:hAnsi="Times New Roman"/>
          <w:color w:val="000000"/>
        </w:rPr>
        <w:t xml:space="preserve"> i ljepljivih traka s ili bez </w:t>
      </w:r>
      <w:proofErr w:type="spellStart"/>
      <w:r w:rsidRPr="00100DDF">
        <w:rPr>
          <w:rFonts w:ascii="Times New Roman" w:hAnsi="Times New Roman"/>
          <w:color w:val="000000"/>
        </w:rPr>
        <w:t>atraktanata</w:t>
      </w:r>
      <w:proofErr w:type="spellEnd"/>
      <w:r w:rsidRPr="00100DDF">
        <w:rPr>
          <w:rFonts w:ascii="Times New Roman" w:hAnsi="Times New Roman"/>
          <w:color w:val="000000"/>
        </w:rPr>
        <w:t>.</w:t>
      </w:r>
    </w:p>
    <w:p w:rsidR="000356A8" w:rsidRPr="00100DDF" w:rsidRDefault="000356A8">
      <w:pPr>
        <w:jc w:val="both"/>
        <w:rPr>
          <w:rFonts w:ascii="Times New Roman" w:hAnsi="Times New Roman"/>
          <w:color w:val="000000"/>
        </w:rPr>
      </w:pPr>
    </w:p>
    <w:p w:rsidR="000356A8" w:rsidRPr="00100DDF" w:rsidRDefault="000356A8">
      <w:pPr>
        <w:jc w:val="both"/>
        <w:rPr>
          <w:rFonts w:ascii="Times New Roman" w:hAnsi="Times New Roman"/>
          <w:color w:val="000000"/>
        </w:rPr>
      </w:pPr>
      <w:r w:rsidRPr="00100DDF">
        <w:rPr>
          <w:rFonts w:ascii="Times New Roman" w:hAnsi="Times New Roman"/>
          <w:b/>
          <w:bCs/>
          <w:color w:val="000000"/>
        </w:rPr>
        <w:t>2. Fizikalne mjere</w:t>
      </w:r>
      <w:r w:rsidRPr="00100DDF">
        <w:rPr>
          <w:rFonts w:ascii="Times New Roman" w:hAnsi="Times New Roman"/>
          <w:color w:val="000000"/>
        </w:rPr>
        <w:t xml:space="preserve"> dezinsekcije podrazumijevaju postupke regulacije mikroklime, uporabu topline ili hladnoće te svjetlosti s ciljem smanjenja nazočne populacije, zaustavljanja rasta i razmnožavanja ili potpunog uništenja štetnih člankonožaca (</w:t>
      </w:r>
      <w:proofErr w:type="spellStart"/>
      <w:r w:rsidRPr="00100DDF">
        <w:rPr>
          <w:rFonts w:ascii="Times New Roman" w:hAnsi="Times New Roman"/>
          <w:color w:val="000000"/>
        </w:rPr>
        <w:t>Arthropoda</w:t>
      </w:r>
      <w:proofErr w:type="spellEnd"/>
      <w:r w:rsidRPr="00100DDF">
        <w:rPr>
          <w:rFonts w:ascii="Times New Roman" w:hAnsi="Times New Roman"/>
          <w:color w:val="000000"/>
        </w:rPr>
        <w:t>).</w:t>
      </w:r>
    </w:p>
    <w:p w:rsidR="000356A8" w:rsidRPr="00100DDF" w:rsidRDefault="000356A8">
      <w:pPr>
        <w:jc w:val="both"/>
        <w:rPr>
          <w:rFonts w:ascii="Times New Roman" w:hAnsi="Times New Roman"/>
          <w:color w:val="000000"/>
        </w:rPr>
      </w:pPr>
    </w:p>
    <w:p w:rsidR="000356A8" w:rsidRPr="00100DDF" w:rsidRDefault="000356A8">
      <w:pPr>
        <w:jc w:val="both"/>
        <w:rPr>
          <w:rFonts w:ascii="Times New Roman" w:hAnsi="Times New Roman"/>
          <w:color w:val="000000"/>
        </w:rPr>
      </w:pPr>
      <w:r w:rsidRPr="00100DDF">
        <w:rPr>
          <w:rFonts w:ascii="Times New Roman" w:hAnsi="Times New Roman"/>
          <w:b/>
          <w:bCs/>
          <w:color w:val="000000"/>
        </w:rPr>
        <w:t>3. Biološke mjere</w:t>
      </w:r>
      <w:r w:rsidRPr="00100DDF">
        <w:rPr>
          <w:rFonts w:ascii="Times New Roman" w:hAnsi="Times New Roman"/>
          <w:color w:val="000000"/>
        </w:rPr>
        <w:t xml:space="preserve"> dezinsekcije podrazumijevaju uporabu kralješnjaka uz dozvolu mjerodavnog ministarstva i raznih sojeva mikroorganizama koji djeluju selektivno na ciljane vrste štetnih člankonožaca ili njihove razvojne oblike, a da pritom ne oštećuju ili ugrožavaju ostale vrste i okoliš.</w:t>
      </w:r>
    </w:p>
    <w:p w:rsidR="000356A8" w:rsidRPr="00100DDF" w:rsidRDefault="000356A8">
      <w:pPr>
        <w:jc w:val="both"/>
        <w:rPr>
          <w:rFonts w:ascii="Times New Roman" w:hAnsi="Times New Roman"/>
          <w:color w:val="000000"/>
        </w:rPr>
      </w:pPr>
    </w:p>
    <w:p w:rsidR="000356A8" w:rsidRPr="00100DDF" w:rsidRDefault="000356A8">
      <w:pPr>
        <w:jc w:val="both"/>
        <w:rPr>
          <w:rFonts w:ascii="Times New Roman" w:hAnsi="Times New Roman"/>
          <w:color w:val="000000"/>
        </w:rPr>
      </w:pPr>
      <w:r w:rsidRPr="00100DDF">
        <w:rPr>
          <w:rFonts w:ascii="Times New Roman" w:hAnsi="Times New Roman"/>
          <w:b/>
          <w:bCs/>
          <w:color w:val="000000"/>
        </w:rPr>
        <w:t>4. Kemijske mjere</w:t>
      </w:r>
      <w:r w:rsidRPr="00100DDF">
        <w:rPr>
          <w:rFonts w:ascii="Times New Roman" w:hAnsi="Times New Roman"/>
          <w:color w:val="000000"/>
        </w:rPr>
        <w:t xml:space="preserve"> dezinsekcije podrazumijevaju uporabu pesticida s ciljem smanjenja ukupnog broja, zaustavljanja rasta i razmnožavanja ili potpunog uništenja nazočne populacije štetnih člankonožaca i njihovih razvojnih oblika.</w:t>
      </w:r>
    </w:p>
    <w:p w:rsidR="000356A8" w:rsidRPr="00100DDF" w:rsidRDefault="000356A8">
      <w:pPr>
        <w:jc w:val="both"/>
        <w:rPr>
          <w:rFonts w:ascii="Times New Roman" w:hAnsi="Times New Roman"/>
          <w:color w:val="000000"/>
        </w:rPr>
      </w:pPr>
      <w:r w:rsidRPr="00100DDF">
        <w:rPr>
          <w:rFonts w:ascii="Times New Roman" w:hAnsi="Times New Roman"/>
          <w:color w:val="000000"/>
        </w:rPr>
        <w:t>Kemijske mjere dezinsekcije na površinama, u prostoru ili objektu provode se kada je unatoč poduzetim preventivnim mjerama, odnosno primijenjenim mehaničkim mjerama, došlo do pojave ili nekontroliranog razmnožavanja štetnih člankonožaca.</w:t>
      </w:r>
    </w:p>
    <w:p w:rsidR="000356A8" w:rsidRPr="00100DDF" w:rsidRDefault="000356A8">
      <w:pPr>
        <w:jc w:val="both"/>
        <w:rPr>
          <w:rFonts w:ascii="Times New Roman" w:hAnsi="Times New Roman"/>
          <w:color w:val="000000"/>
        </w:rPr>
      </w:pPr>
    </w:p>
    <w:p w:rsidR="00887363" w:rsidRPr="00100DDF" w:rsidRDefault="000356A8">
      <w:pPr>
        <w:pStyle w:val="Tijeloteksta3"/>
        <w:jc w:val="both"/>
        <w:rPr>
          <w:rFonts w:ascii="Times New Roman" w:hAnsi="Times New Roman" w:cs="Times New Roman"/>
          <w:b w:val="0"/>
          <w:bCs w:val="0"/>
          <w:color w:val="000000"/>
          <w:sz w:val="24"/>
          <w:szCs w:val="24"/>
          <w:lang w:val="hr-HR"/>
        </w:rPr>
      </w:pPr>
      <w:r w:rsidRPr="00100DDF">
        <w:rPr>
          <w:rFonts w:ascii="Times New Roman" w:hAnsi="Times New Roman" w:cs="Times New Roman"/>
          <w:b w:val="0"/>
          <w:bCs w:val="0"/>
          <w:color w:val="000000"/>
          <w:sz w:val="24"/>
          <w:szCs w:val="24"/>
          <w:lang w:val="hr-HR"/>
        </w:rPr>
        <w:t xml:space="preserve">Izbor i vrsta formulacije insekticida, način primjene, rokovi provedbe i mjere opreza ovise o vrsti štetnog člankonožaca koji se suzbija, biološkim i etiološkim svojstvima člankonožaca, stupnju, proširenosti i mjestu </w:t>
      </w:r>
      <w:proofErr w:type="spellStart"/>
      <w:r w:rsidRPr="00100DDF">
        <w:rPr>
          <w:rFonts w:ascii="Times New Roman" w:hAnsi="Times New Roman" w:cs="Times New Roman"/>
          <w:b w:val="0"/>
          <w:bCs w:val="0"/>
          <w:color w:val="000000"/>
          <w:sz w:val="24"/>
          <w:szCs w:val="24"/>
          <w:lang w:val="hr-HR"/>
        </w:rPr>
        <w:t>infestacije</w:t>
      </w:r>
      <w:proofErr w:type="spellEnd"/>
      <w:r w:rsidRPr="00100DDF">
        <w:rPr>
          <w:rFonts w:ascii="Times New Roman" w:hAnsi="Times New Roman" w:cs="Times New Roman"/>
          <w:b w:val="0"/>
          <w:bCs w:val="0"/>
          <w:color w:val="000000"/>
          <w:sz w:val="24"/>
          <w:szCs w:val="24"/>
          <w:lang w:val="hr-HR"/>
        </w:rPr>
        <w:t xml:space="preserve"> te o svojstvima i namjeni površine, prostora ili objekta.</w:t>
      </w:r>
    </w:p>
    <w:p w:rsidR="00437593" w:rsidRPr="00693AD2" w:rsidRDefault="00437593">
      <w:pPr>
        <w:pStyle w:val="Tijeloteksta3"/>
        <w:jc w:val="both"/>
        <w:rPr>
          <w:rFonts w:ascii="Times New Roman" w:hAnsi="Times New Roman" w:cs="Times New Roman"/>
          <w:bCs w:val="0"/>
          <w:sz w:val="24"/>
          <w:szCs w:val="24"/>
          <w:lang w:val="hr-HR"/>
        </w:rPr>
      </w:pPr>
    </w:p>
    <w:p w:rsidR="00913FCE" w:rsidRPr="00100DDF" w:rsidRDefault="00590421">
      <w:pPr>
        <w:pStyle w:val="Tijeloteksta3"/>
        <w:jc w:val="both"/>
        <w:rPr>
          <w:rFonts w:ascii="Times New Roman" w:hAnsi="Times New Roman" w:cs="Times New Roman"/>
          <w:bCs w:val="0"/>
          <w:color w:val="000000"/>
          <w:sz w:val="24"/>
          <w:szCs w:val="24"/>
          <w:lang w:val="hr-HR"/>
        </w:rPr>
      </w:pPr>
      <w:r w:rsidRPr="00693AD2">
        <w:rPr>
          <w:rFonts w:ascii="Times New Roman" w:hAnsi="Times New Roman" w:cs="Times New Roman"/>
          <w:bCs w:val="0"/>
          <w:sz w:val="24"/>
          <w:szCs w:val="24"/>
          <w:lang w:val="hr-HR"/>
        </w:rPr>
        <w:t>Insek</w:t>
      </w:r>
      <w:r w:rsidR="00913FCE" w:rsidRPr="00693AD2">
        <w:rPr>
          <w:rFonts w:ascii="Times New Roman" w:hAnsi="Times New Roman" w:cs="Times New Roman"/>
          <w:bCs w:val="0"/>
          <w:sz w:val="24"/>
          <w:szCs w:val="24"/>
          <w:lang w:val="hr-HR"/>
        </w:rPr>
        <w:t>ti</w:t>
      </w:r>
      <w:r w:rsidR="00913FCE" w:rsidRPr="00100DDF">
        <w:rPr>
          <w:rFonts w:ascii="Times New Roman" w:hAnsi="Times New Roman" w:cs="Times New Roman"/>
          <w:bCs w:val="0"/>
          <w:sz w:val="24"/>
          <w:szCs w:val="24"/>
          <w:lang w:val="hr-HR"/>
        </w:rPr>
        <w:t xml:space="preserve"> </w:t>
      </w:r>
      <w:r w:rsidR="00913FCE" w:rsidRPr="00693AD2">
        <w:rPr>
          <w:rFonts w:ascii="Times New Roman" w:hAnsi="Times New Roman" w:cs="Times New Roman"/>
          <w:bCs w:val="0"/>
          <w:sz w:val="24"/>
          <w:szCs w:val="24"/>
          <w:lang w:val="hr-HR"/>
        </w:rPr>
        <w:t>od</w:t>
      </w:r>
      <w:r w:rsidR="00913FCE" w:rsidRPr="00100DDF">
        <w:rPr>
          <w:rFonts w:ascii="Times New Roman" w:hAnsi="Times New Roman" w:cs="Times New Roman"/>
          <w:bCs w:val="0"/>
          <w:sz w:val="24"/>
          <w:szCs w:val="24"/>
          <w:lang w:val="hr-HR"/>
        </w:rPr>
        <w:t xml:space="preserve"> </w:t>
      </w:r>
      <w:r w:rsidR="00913FCE" w:rsidRPr="00693AD2">
        <w:rPr>
          <w:rFonts w:ascii="Times New Roman" w:hAnsi="Times New Roman" w:cs="Times New Roman"/>
          <w:bCs w:val="0"/>
          <w:sz w:val="24"/>
          <w:szCs w:val="24"/>
          <w:lang w:val="hr-HR"/>
        </w:rPr>
        <w:t>javno</w:t>
      </w:r>
      <w:r w:rsidR="00913FCE" w:rsidRPr="00100DDF">
        <w:rPr>
          <w:rFonts w:ascii="Times New Roman" w:hAnsi="Times New Roman" w:cs="Times New Roman"/>
          <w:bCs w:val="0"/>
          <w:sz w:val="24"/>
          <w:szCs w:val="24"/>
          <w:lang w:val="hr-HR"/>
        </w:rPr>
        <w:t>-</w:t>
      </w:r>
      <w:r w:rsidR="00913FCE" w:rsidRPr="00693AD2">
        <w:rPr>
          <w:rFonts w:ascii="Times New Roman" w:hAnsi="Times New Roman" w:cs="Times New Roman"/>
          <w:bCs w:val="0"/>
          <w:sz w:val="24"/>
          <w:szCs w:val="24"/>
          <w:lang w:val="hr-HR"/>
        </w:rPr>
        <w:t>zdravstvenog</w:t>
      </w:r>
      <w:r w:rsidR="00913FCE" w:rsidRPr="00100DDF">
        <w:rPr>
          <w:rFonts w:ascii="Times New Roman" w:hAnsi="Times New Roman" w:cs="Times New Roman"/>
          <w:bCs w:val="0"/>
          <w:sz w:val="24"/>
          <w:szCs w:val="24"/>
          <w:lang w:val="hr-HR"/>
        </w:rPr>
        <w:t xml:space="preserve"> </w:t>
      </w:r>
      <w:r w:rsidR="00913FCE" w:rsidRPr="00693AD2">
        <w:rPr>
          <w:rFonts w:ascii="Times New Roman" w:hAnsi="Times New Roman" w:cs="Times New Roman"/>
          <w:bCs w:val="0"/>
          <w:sz w:val="24"/>
          <w:szCs w:val="24"/>
          <w:lang w:val="hr-HR"/>
        </w:rPr>
        <w:t>zna</w:t>
      </w:r>
      <w:r w:rsidR="00913FCE" w:rsidRPr="00100DDF">
        <w:rPr>
          <w:rFonts w:ascii="Times New Roman" w:hAnsi="Times New Roman" w:cs="Times New Roman"/>
          <w:bCs w:val="0"/>
          <w:sz w:val="24"/>
          <w:szCs w:val="24"/>
          <w:lang w:val="hr-HR"/>
        </w:rPr>
        <w:t>č</w:t>
      </w:r>
      <w:r w:rsidR="00913FCE" w:rsidRPr="00693AD2">
        <w:rPr>
          <w:rFonts w:ascii="Times New Roman" w:hAnsi="Times New Roman" w:cs="Times New Roman"/>
          <w:bCs w:val="0"/>
          <w:sz w:val="24"/>
          <w:szCs w:val="24"/>
          <w:lang w:val="hr-HR"/>
        </w:rPr>
        <w:t>aja</w:t>
      </w:r>
    </w:p>
    <w:p w:rsidR="00913FCE" w:rsidRPr="00100DDF" w:rsidRDefault="00913FCE">
      <w:pPr>
        <w:pStyle w:val="Tijeloteksta3"/>
        <w:jc w:val="both"/>
        <w:rPr>
          <w:rFonts w:ascii="Times New Roman" w:eastAsia="Arial Unicode MS" w:hAnsi="Times New Roman" w:cs="Times New Roman"/>
          <w:b w:val="0"/>
          <w:bCs w:val="0"/>
          <w:color w:val="000000"/>
          <w:sz w:val="24"/>
          <w:szCs w:val="24"/>
          <w:lang w:val="hr-HR"/>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1. Prijenosnici zaraznih bolesti:</w:t>
      </w:r>
    </w:p>
    <w:p w:rsidR="0031786B" w:rsidRPr="00100DDF" w:rsidRDefault="000356A8" w:rsidP="00EB37F0">
      <w:pPr>
        <w:numPr>
          <w:ilvl w:val="0"/>
          <w:numId w:val="11"/>
        </w:num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KOMARCI - </w:t>
      </w:r>
      <w:r w:rsidR="0031786B" w:rsidRPr="00100DDF">
        <w:rPr>
          <w:rFonts w:ascii="Times New Roman" w:hAnsi="Times New Roman"/>
          <w:color w:val="000000" w:themeColor="text1"/>
        </w:rPr>
        <w:t xml:space="preserve">prijenosnici malarije, ARBO virusnih infekcija kao npr. žute groznice, </w:t>
      </w:r>
      <w:proofErr w:type="spellStart"/>
      <w:r w:rsidR="0031786B" w:rsidRPr="00100DDF">
        <w:rPr>
          <w:rFonts w:ascii="Times New Roman" w:hAnsi="Times New Roman"/>
          <w:color w:val="000000" w:themeColor="text1"/>
        </w:rPr>
        <w:t>Denga</w:t>
      </w:r>
      <w:proofErr w:type="spellEnd"/>
      <w:r w:rsidR="0031786B" w:rsidRPr="00100DDF">
        <w:rPr>
          <w:rFonts w:ascii="Times New Roman" w:hAnsi="Times New Roman"/>
          <w:color w:val="000000" w:themeColor="text1"/>
        </w:rPr>
        <w:t xml:space="preserve"> virusa, </w:t>
      </w:r>
      <w:proofErr w:type="spellStart"/>
      <w:r w:rsidR="0031786B" w:rsidRPr="00100DDF">
        <w:rPr>
          <w:rFonts w:ascii="Times New Roman" w:hAnsi="Times New Roman"/>
          <w:color w:val="000000" w:themeColor="text1"/>
        </w:rPr>
        <w:t>Chikungunye</w:t>
      </w:r>
      <w:proofErr w:type="spellEnd"/>
      <w:r w:rsidR="0031786B" w:rsidRPr="00100DDF">
        <w:rPr>
          <w:rFonts w:ascii="Times New Roman" w:hAnsi="Times New Roman"/>
          <w:color w:val="000000" w:themeColor="text1"/>
        </w:rPr>
        <w:t xml:space="preserve">, West Nile virusa, </w:t>
      </w:r>
      <w:proofErr w:type="spellStart"/>
      <w:r w:rsidR="0031786B" w:rsidRPr="00100DDF">
        <w:rPr>
          <w:rFonts w:ascii="Times New Roman" w:hAnsi="Times New Roman"/>
          <w:color w:val="000000" w:themeColor="text1"/>
        </w:rPr>
        <w:t>Zika</w:t>
      </w:r>
      <w:proofErr w:type="spellEnd"/>
      <w:r w:rsidR="0031786B" w:rsidRPr="00100DDF">
        <w:rPr>
          <w:rFonts w:ascii="Times New Roman" w:hAnsi="Times New Roman"/>
          <w:color w:val="000000" w:themeColor="text1"/>
        </w:rPr>
        <w:t xml:space="preserve"> virusa i dr. te </w:t>
      </w:r>
      <w:proofErr w:type="spellStart"/>
      <w:r w:rsidR="0031786B" w:rsidRPr="00100DDF">
        <w:rPr>
          <w:rFonts w:ascii="Times New Roman" w:hAnsi="Times New Roman"/>
          <w:color w:val="000000" w:themeColor="text1"/>
        </w:rPr>
        <w:t>filarijaze</w:t>
      </w:r>
      <w:proofErr w:type="spellEnd"/>
      <w:r w:rsidR="0031786B" w:rsidRPr="00100DDF">
        <w:rPr>
          <w:rFonts w:ascii="Times New Roman" w:hAnsi="Times New Roman"/>
          <w:color w:val="000000" w:themeColor="text1"/>
        </w:rPr>
        <w:t>.“</w:t>
      </w:r>
    </w:p>
    <w:p w:rsidR="00F5352B" w:rsidRPr="00100DDF" w:rsidRDefault="000356A8" w:rsidP="00EB37F0">
      <w:pPr>
        <w:numPr>
          <w:ilvl w:val="0"/>
          <w:numId w:val="11"/>
        </w:numPr>
        <w:autoSpaceDE w:val="0"/>
        <w:autoSpaceDN w:val="0"/>
        <w:adjustRightInd w:val="0"/>
        <w:jc w:val="both"/>
        <w:rPr>
          <w:rFonts w:ascii="Times New Roman" w:hAnsi="Times New Roman"/>
          <w:color w:val="000000"/>
        </w:rPr>
      </w:pPr>
      <w:r w:rsidRPr="00100DDF">
        <w:rPr>
          <w:rFonts w:ascii="Times New Roman" w:hAnsi="Times New Roman"/>
          <w:color w:val="000000"/>
        </w:rPr>
        <w:t xml:space="preserve">MUHE - </w:t>
      </w:r>
      <w:r w:rsidRPr="00100DDF">
        <w:rPr>
          <w:rFonts w:ascii="Times New Roman" w:hAnsi="Times New Roman"/>
          <w:i/>
          <w:iCs/>
          <w:color w:val="000000"/>
        </w:rPr>
        <w:t>Epidemiološki zna</w:t>
      </w:r>
      <w:r w:rsidRPr="00100DDF">
        <w:rPr>
          <w:rFonts w:ascii="Times New Roman" w:hAnsi="Times New Roman"/>
          <w:color w:val="000000"/>
        </w:rPr>
        <w:t>č</w:t>
      </w:r>
      <w:r w:rsidRPr="00100DDF">
        <w:rPr>
          <w:rFonts w:ascii="Times New Roman" w:hAnsi="Times New Roman"/>
          <w:i/>
          <w:iCs/>
          <w:color w:val="000000"/>
        </w:rPr>
        <w:t xml:space="preserve">aj: </w:t>
      </w:r>
      <w:r w:rsidRPr="00100DDF">
        <w:rPr>
          <w:rFonts w:ascii="Times New Roman" w:hAnsi="Times New Roman"/>
          <w:color w:val="000000"/>
        </w:rPr>
        <w:t xml:space="preserve">mehanički prijenosnici </w:t>
      </w:r>
      <w:proofErr w:type="spellStart"/>
      <w:r w:rsidRPr="00100DDF">
        <w:rPr>
          <w:rFonts w:ascii="Times New Roman" w:hAnsi="Times New Roman"/>
          <w:color w:val="000000"/>
        </w:rPr>
        <w:t>salmoneloza</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šigeloza</w:t>
      </w:r>
      <w:proofErr w:type="spellEnd"/>
      <w:r w:rsidRPr="00100DDF">
        <w:rPr>
          <w:rFonts w:ascii="Times New Roman" w:hAnsi="Times New Roman"/>
          <w:color w:val="000000"/>
        </w:rPr>
        <w:t>, enterovirusa, hepatitisa A, jajašaca crijevnih parazita</w:t>
      </w:r>
      <w:r w:rsidR="00F5352B" w:rsidRPr="00100DDF">
        <w:rPr>
          <w:rFonts w:ascii="Times New Roman" w:hAnsi="Times New Roman"/>
          <w:color w:val="000000"/>
        </w:rPr>
        <w:t xml:space="preserve">. </w:t>
      </w:r>
    </w:p>
    <w:p w:rsidR="000356A8" w:rsidRPr="00100DDF" w:rsidRDefault="00F5352B" w:rsidP="00EB37F0">
      <w:pPr>
        <w:numPr>
          <w:ilvl w:val="0"/>
          <w:numId w:val="11"/>
        </w:numPr>
        <w:autoSpaceDE w:val="0"/>
        <w:autoSpaceDN w:val="0"/>
        <w:adjustRightInd w:val="0"/>
        <w:jc w:val="both"/>
        <w:rPr>
          <w:rFonts w:ascii="Times New Roman" w:hAnsi="Times New Roman"/>
          <w:color w:val="000000"/>
        </w:rPr>
      </w:pPr>
      <w:r w:rsidRPr="00100DDF">
        <w:rPr>
          <w:rFonts w:ascii="Times New Roman" w:hAnsi="Times New Roman"/>
          <w:color w:val="000000"/>
        </w:rPr>
        <w:lastRenderedPageBreak/>
        <w:t xml:space="preserve">NEVIDI - </w:t>
      </w:r>
      <w:r w:rsidRPr="00100DDF">
        <w:rPr>
          <w:rFonts w:ascii="Times New Roman" w:hAnsi="Times New Roman"/>
          <w:i/>
          <w:iCs/>
          <w:color w:val="000000"/>
        </w:rPr>
        <w:t>Epidemiološki zna</w:t>
      </w:r>
      <w:r w:rsidRPr="00100DDF">
        <w:rPr>
          <w:rFonts w:ascii="Times New Roman" w:hAnsi="Times New Roman"/>
          <w:color w:val="000000"/>
        </w:rPr>
        <w:t>č</w:t>
      </w:r>
      <w:r w:rsidRPr="00100DDF">
        <w:rPr>
          <w:rFonts w:ascii="Times New Roman" w:hAnsi="Times New Roman"/>
          <w:i/>
          <w:iCs/>
          <w:color w:val="000000"/>
        </w:rPr>
        <w:t xml:space="preserve">aj: </w:t>
      </w:r>
      <w:r w:rsidRPr="00100DDF">
        <w:rPr>
          <w:rFonts w:ascii="Times New Roman" w:hAnsi="Times New Roman"/>
          <w:color w:val="000000"/>
        </w:rPr>
        <w:t xml:space="preserve">prijenosnici “papatači groznice” te kožne i visceralne </w:t>
      </w:r>
      <w:proofErr w:type="spellStart"/>
      <w:r w:rsidRPr="00100DDF">
        <w:rPr>
          <w:rFonts w:ascii="Times New Roman" w:hAnsi="Times New Roman"/>
          <w:color w:val="000000"/>
        </w:rPr>
        <w:t>lišmanijaze</w:t>
      </w:r>
      <w:proofErr w:type="spellEnd"/>
    </w:p>
    <w:p w:rsidR="000356A8" w:rsidRPr="00100DDF" w:rsidRDefault="000356A8" w:rsidP="00EB37F0">
      <w:pPr>
        <w:numPr>
          <w:ilvl w:val="0"/>
          <w:numId w:val="11"/>
        </w:numPr>
        <w:autoSpaceDE w:val="0"/>
        <w:autoSpaceDN w:val="0"/>
        <w:adjustRightInd w:val="0"/>
        <w:jc w:val="both"/>
        <w:rPr>
          <w:rFonts w:ascii="Times New Roman" w:hAnsi="Times New Roman"/>
          <w:color w:val="000000"/>
        </w:rPr>
      </w:pPr>
      <w:r w:rsidRPr="00100DDF">
        <w:rPr>
          <w:rFonts w:ascii="Times New Roman" w:hAnsi="Times New Roman"/>
          <w:color w:val="000000"/>
        </w:rPr>
        <w:t xml:space="preserve">BUHE - </w:t>
      </w:r>
      <w:r w:rsidRPr="00100DDF">
        <w:rPr>
          <w:rFonts w:ascii="Times New Roman" w:hAnsi="Times New Roman"/>
          <w:i/>
          <w:iCs/>
          <w:color w:val="000000"/>
        </w:rPr>
        <w:t>Epidemiološki zna</w:t>
      </w:r>
      <w:r w:rsidRPr="00100DDF">
        <w:rPr>
          <w:rFonts w:ascii="Times New Roman" w:hAnsi="Times New Roman"/>
          <w:color w:val="000000"/>
        </w:rPr>
        <w:t>č</w:t>
      </w:r>
      <w:r w:rsidRPr="00100DDF">
        <w:rPr>
          <w:rFonts w:ascii="Times New Roman" w:hAnsi="Times New Roman"/>
          <w:i/>
          <w:iCs/>
          <w:color w:val="000000"/>
        </w:rPr>
        <w:t xml:space="preserve">aj: </w:t>
      </w:r>
      <w:r w:rsidRPr="00100DDF">
        <w:rPr>
          <w:rFonts w:ascii="Times New Roman" w:hAnsi="Times New Roman"/>
          <w:color w:val="000000"/>
        </w:rPr>
        <w:t xml:space="preserve">prijenosnici ruralne i urbane kuge, </w:t>
      </w:r>
      <w:proofErr w:type="spellStart"/>
      <w:r w:rsidRPr="00100DDF">
        <w:rPr>
          <w:rFonts w:ascii="Times New Roman" w:hAnsi="Times New Roman"/>
          <w:color w:val="000000"/>
        </w:rPr>
        <w:t>murinog</w:t>
      </w:r>
      <w:proofErr w:type="spellEnd"/>
      <w:r w:rsidRPr="00100DDF">
        <w:rPr>
          <w:rFonts w:ascii="Times New Roman" w:hAnsi="Times New Roman"/>
          <w:color w:val="000000"/>
        </w:rPr>
        <w:t xml:space="preserve"> pjegavca, tularemije, alergijskog dermatitisa ljudi (i životinja)</w:t>
      </w:r>
    </w:p>
    <w:p w:rsidR="00CE69BC" w:rsidRPr="00100DDF" w:rsidRDefault="00CE69BC" w:rsidP="00EB37F0">
      <w:pPr>
        <w:numPr>
          <w:ilvl w:val="0"/>
          <w:numId w:val="11"/>
        </w:numPr>
        <w:autoSpaceDE w:val="0"/>
        <w:autoSpaceDN w:val="0"/>
        <w:adjustRightInd w:val="0"/>
        <w:jc w:val="both"/>
        <w:rPr>
          <w:rFonts w:ascii="Times New Roman" w:hAnsi="Times New Roman"/>
          <w:color w:val="000000"/>
        </w:rPr>
      </w:pPr>
      <w:r w:rsidRPr="00100DDF">
        <w:rPr>
          <w:rFonts w:ascii="Times New Roman" w:hAnsi="Times New Roman"/>
          <w:color w:val="000000"/>
        </w:rPr>
        <w:t xml:space="preserve">KRPELJI - </w:t>
      </w:r>
      <w:r w:rsidRPr="00100DDF">
        <w:rPr>
          <w:rStyle w:val="bold1"/>
          <w:rFonts w:ascii="Times New Roman" w:hAnsi="Times New Roman"/>
          <w:b w:val="0"/>
          <w:i/>
          <w:color w:val="000000"/>
        </w:rPr>
        <w:t>Epidemiološki značaj:</w:t>
      </w:r>
      <w:r w:rsidRPr="00100DDF">
        <w:rPr>
          <w:rFonts w:ascii="Times New Roman" w:hAnsi="Times New Roman"/>
          <w:color w:val="000000"/>
        </w:rPr>
        <w:t xml:space="preserve"> prijenosnici </w:t>
      </w:r>
      <w:proofErr w:type="spellStart"/>
      <w:r w:rsidRPr="00100DDF">
        <w:rPr>
          <w:rFonts w:ascii="Times New Roman" w:hAnsi="Times New Roman"/>
          <w:color w:val="000000"/>
        </w:rPr>
        <w:t>krpeljnog</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meningo</w:t>
      </w:r>
      <w:proofErr w:type="spellEnd"/>
      <w:r w:rsidRPr="00100DDF">
        <w:rPr>
          <w:rFonts w:ascii="Times New Roman" w:hAnsi="Times New Roman"/>
          <w:color w:val="000000"/>
        </w:rPr>
        <w:t xml:space="preserve">-encefalitisa, Q-groznice, </w:t>
      </w:r>
      <w:proofErr w:type="spellStart"/>
      <w:r w:rsidRPr="00100DDF">
        <w:rPr>
          <w:rFonts w:ascii="Times New Roman" w:hAnsi="Times New Roman"/>
          <w:color w:val="000000"/>
        </w:rPr>
        <w:t>Lyme</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borelioze</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murinog</w:t>
      </w:r>
      <w:proofErr w:type="spellEnd"/>
      <w:r w:rsidRPr="00100DDF">
        <w:rPr>
          <w:rFonts w:ascii="Times New Roman" w:hAnsi="Times New Roman"/>
          <w:color w:val="000000"/>
        </w:rPr>
        <w:t xml:space="preserve"> pjegavca, tularemije, </w:t>
      </w:r>
      <w:proofErr w:type="spellStart"/>
      <w:r w:rsidRPr="00100DDF">
        <w:rPr>
          <w:rFonts w:ascii="Times New Roman" w:hAnsi="Times New Roman"/>
          <w:color w:val="000000"/>
        </w:rPr>
        <w:t>antraxa</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hemorargijske</w:t>
      </w:r>
      <w:proofErr w:type="spellEnd"/>
      <w:r w:rsidRPr="00100DDF">
        <w:rPr>
          <w:rFonts w:ascii="Times New Roman" w:hAnsi="Times New Roman"/>
          <w:color w:val="000000"/>
        </w:rPr>
        <w:t xml:space="preserve"> groznice.</w:t>
      </w:r>
    </w:p>
    <w:p w:rsidR="000356A8" w:rsidRPr="00100DDF" w:rsidRDefault="000356A8">
      <w:pPr>
        <w:autoSpaceDE w:val="0"/>
        <w:autoSpaceDN w:val="0"/>
        <w:adjustRightInd w:val="0"/>
        <w:jc w:val="both"/>
        <w:rPr>
          <w:rFonts w:ascii="Times New Roman" w:hAnsi="Times New Roman"/>
          <w:color w:val="17365D"/>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2. Mehani</w:t>
      </w:r>
      <w:r w:rsidRPr="00100DDF">
        <w:rPr>
          <w:rFonts w:ascii="Times New Roman" w:hAnsi="Times New Roman"/>
        </w:rPr>
        <w:t>č</w:t>
      </w:r>
      <w:r w:rsidRPr="00100DDF">
        <w:rPr>
          <w:rFonts w:ascii="Times New Roman" w:hAnsi="Times New Roman"/>
          <w:b/>
          <w:bCs/>
        </w:rPr>
        <w:t>ki prijenosnici mikroorganizama i uzročnici alergijskih reakcija:</w:t>
      </w:r>
    </w:p>
    <w:p w:rsidR="000356A8" w:rsidRPr="00100DDF" w:rsidRDefault="000356A8" w:rsidP="00EB37F0">
      <w:pPr>
        <w:numPr>
          <w:ilvl w:val="0"/>
          <w:numId w:val="12"/>
        </w:numPr>
        <w:autoSpaceDE w:val="0"/>
        <w:autoSpaceDN w:val="0"/>
        <w:adjustRightInd w:val="0"/>
        <w:jc w:val="both"/>
        <w:rPr>
          <w:rFonts w:ascii="Times New Roman" w:hAnsi="Times New Roman"/>
        </w:rPr>
      </w:pPr>
      <w:r w:rsidRPr="00100DDF">
        <w:rPr>
          <w:rFonts w:ascii="Times New Roman" w:hAnsi="Times New Roman"/>
        </w:rPr>
        <w:t xml:space="preserve">ŽOHARI - </w:t>
      </w:r>
      <w:r w:rsidRPr="00100DDF">
        <w:rPr>
          <w:rFonts w:ascii="Times New Roman" w:hAnsi="Times New Roman"/>
          <w:i/>
          <w:iCs/>
        </w:rPr>
        <w:t>Epidemiološki zna</w:t>
      </w:r>
      <w:r w:rsidRPr="00100DDF">
        <w:rPr>
          <w:rFonts w:ascii="Times New Roman" w:hAnsi="Times New Roman"/>
        </w:rPr>
        <w:t>č</w:t>
      </w:r>
      <w:r w:rsidRPr="00100DDF">
        <w:rPr>
          <w:rFonts w:ascii="Times New Roman" w:hAnsi="Times New Roman"/>
          <w:i/>
          <w:iCs/>
        </w:rPr>
        <w:t xml:space="preserve">aj: </w:t>
      </w:r>
      <w:r w:rsidRPr="00100DDF">
        <w:rPr>
          <w:rFonts w:ascii="Times New Roman" w:hAnsi="Times New Roman"/>
        </w:rPr>
        <w:t xml:space="preserve">mehanički </w:t>
      </w:r>
      <w:proofErr w:type="spellStart"/>
      <w:r w:rsidRPr="00100DDF">
        <w:rPr>
          <w:rFonts w:ascii="Times New Roman" w:hAnsi="Times New Roman"/>
        </w:rPr>
        <w:t>prijenosioci</w:t>
      </w:r>
      <w:proofErr w:type="spellEnd"/>
      <w:r w:rsidRPr="00100DDF">
        <w:rPr>
          <w:rFonts w:ascii="Times New Roman" w:hAnsi="Times New Roman"/>
        </w:rPr>
        <w:t xml:space="preserve"> gastrointestinalnih infekcija, dizenterije, trbušnog tifusa i drugih zaraznih bolesti. Njihova prisutnost u prostorima u kojima se priprema ili čuva hrana omogućuje im kontakt s </w:t>
      </w:r>
      <w:proofErr w:type="spellStart"/>
      <w:r w:rsidRPr="00100DDF">
        <w:rPr>
          <w:rFonts w:ascii="Times New Roman" w:hAnsi="Times New Roman"/>
        </w:rPr>
        <w:t>vehikulumom</w:t>
      </w:r>
      <w:proofErr w:type="spellEnd"/>
      <w:r w:rsidRPr="00100DDF">
        <w:rPr>
          <w:rFonts w:ascii="Times New Roman" w:hAnsi="Times New Roman"/>
        </w:rPr>
        <w:t xml:space="preserve"> kojim infektivne agense mogu prenijeti čovjeku. Žohari također mogu svojim </w:t>
      </w:r>
      <w:proofErr w:type="spellStart"/>
      <w:r w:rsidRPr="00100DDF">
        <w:rPr>
          <w:rFonts w:ascii="Times New Roman" w:hAnsi="Times New Roman"/>
        </w:rPr>
        <w:t>fecesom</w:t>
      </w:r>
      <w:proofErr w:type="spellEnd"/>
      <w:r w:rsidRPr="00100DDF">
        <w:rPr>
          <w:rFonts w:ascii="Times New Roman" w:hAnsi="Times New Roman"/>
        </w:rPr>
        <w:t xml:space="preserve"> kontaminirati različite vrste hrane brojnim vrstama bakterija, virusa i parazita.</w:t>
      </w:r>
    </w:p>
    <w:p w:rsidR="000356A8" w:rsidRPr="00100DDF" w:rsidRDefault="000356A8" w:rsidP="00EB37F0">
      <w:pPr>
        <w:numPr>
          <w:ilvl w:val="0"/>
          <w:numId w:val="12"/>
        </w:numPr>
        <w:autoSpaceDE w:val="0"/>
        <w:autoSpaceDN w:val="0"/>
        <w:adjustRightInd w:val="0"/>
        <w:jc w:val="both"/>
        <w:rPr>
          <w:rFonts w:ascii="Times New Roman" w:hAnsi="Times New Roman"/>
        </w:rPr>
      </w:pPr>
      <w:r w:rsidRPr="00100DDF">
        <w:rPr>
          <w:rFonts w:ascii="Times New Roman" w:hAnsi="Times New Roman"/>
        </w:rPr>
        <w:t xml:space="preserve">MRAVI - </w:t>
      </w:r>
      <w:r w:rsidRPr="00100DDF">
        <w:rPr>
          <w:rFonts w:ascii="Times New Roman" w:hAnsi="Times New Roman"/>
          <w:i/>
          <w:iCs/>
        </w:rPr>
        <w:t>Epidemiološki zna</w:t>
      </w:r>
      <w:r w:rsidRPr="00100DDF">
        <w:rPr>
          <w:rFonts w:ascii="Times New Roman" w:hAnsi="Times New Roman"/>
        </w:rPr>
        <w:t>č</w:t>
      </w:r>
      <w:r w:rsidRPr="00100DDF">
        <w:rPr>
          <w:rFonts w:ascii="Times New Roman" w:hAnsi="Times New Roman"/>
          <w:i/>
          <w:iCs/>
        </w:rPr>
        <w:t xml:space="preserve">aj: </w:t>
      </w:r>
      <w:r w:rsidRPr="00100DDF">
        <w:rPr>
          <w:rFonts w:ascii="Times New Roman" w:hAnsi="Times New Roman"/>
        </w:rPr>
        <w:t>mehanički prijenosnici niza patogenih bakterija, posebice u bolnicama – faraonski mrav. Ostale vrste nisu epidemiološki značajne.</w:t>
      </w:r>
    </w:p>
    <w:p w:rsidR="001E235E" w:rsidRPr="00100DDF" w:rsidRDefault="001E235E" w:rsidP="00EB37F0">
      <w:pPr>
        <w:numPr>
          <w:ilvl w:val="0"/>
          <w:numId w:val="12"/>
        </w:numPr>
        <w:autoSpaceDE w:val="0"/>
        <w:autoSpaceDN w:val="0"/>
        <w:adjustRightInd w:val="0"/>
        <w:jc w:val="both"/>
        <w:rPr>
          <w:rFonts w:ascii="Times New Roman" w:hAnsi="Times New Roman"/>
          <w:color w:val="000000"/>
        </w:rPr>
      </w:pPr>
      <w:r w:rsidRPr="00100DDF">
        <w:rPr>
          <w:rFonts w:ascii="Times New Roman" w:hAnsi="Times New Roman"/>
          <w:color w:val="000000"/>
        </w:rPr>
        <w:t xml:space="preserve">STJENICE - </w:t>
      </w:r>
      <w:r w:rsidRPr="00100DDF">
        <w:rPr>
          <w:rFonts w:ascii="Times New Roman" w:hAnsi="Times New Roman"/>
          <w:i/>
          <w:iCs/>
          <w:color w:val="000000"/>
        </w:rPr>
        <w:t>Epidemiološki zna</w:t>
      </w:r>
      <w:r w:rsidRPr="00100DDF">
        <w:rPr>
          <w:rFonts w:ascii="Times New Roman" w:hAnsi="Times New Roman"/>
          <w:color w:val="000000"/>
        </w:rPr>
        <w:t>č</w:t>
      </w:r>
      <w:r w:rsidRPr="00100DDF">
        <w:rPr>
          <w:rFonts w:ascii="Times New Roman" w:hAnsi="Times New Roman"/>
          <w:i/>
          <w:iCs/>
          <w:color w:val="000000"/>
        </w:rPr>
        <w:t xml:space="preserve">aj: </w:t>
      </w:r>
      <w:r w:rsidRPr="00100DDF">
        <w:rPr>
          <w:rFonts w:ascii="Times New Roman" w:hAnsi="Times New Roman"/>
          <w:color w:val="000000"/>
        </w:rPr>
        <w:t>nemaju značaj u prijenosu bolesti, ali svojim ubodom izazivaju snažne alergijske reakcije na tijelu napadnutih osoba.</w:t>
      </w:r>
    </w:p>
    <w:p w:rsidR="00913FCE" w:rsidRPr="00100DDF" w:rsidRDefault="00913FCE">
      <w:pPr>
        <w:pStyle w:val="Tijeloteksta-uvlaka2"/>
        <w:ind w:firstLine="0"/>
        <w:rPr>
          <w:rFonts w:ascii="Times New Roman" w:hAnsi="Times New Roman" w:cs="Times New Roman"/>
          <w:b/>
          <w:bCs/>
          <w:sz w:val="24"/>
          <w:szCs w:val="24"/>
        </w:rPr>
      </w:pPr>
    </w:p>
    <w:p w:rsidR="000356A8" w:rsidRPr="00100DDF" w:rsidRDefault="000356A8">
      <w:pPr>
        <w:pStyle w:val="Tijeloteksta-uvlaka2"/>
        <w:ind w:firstLine="0"/>
        <w:rPr>
          <w:rFonts w:ascii="Times New Roman" w:hAnsi="Times New Roman" w:cs="Times New Roman"/>
          <w:b/>
          <w:bCs/>
          <w:sz w:val="24"/>
          <w:szCs w:val="24"/>
        </w:rPr>
      </w:pPr>
      <w:r w:rsidRPr="00100DDF">
        <w:rPr>
          <w:rFonts w:ascii="Times New Roman" w:hAnsi="Times New Roman" w:cs="Times New Roman"/>
          <w:b/>
          <w:bCs/>
          <w:sz w:val="24"/>
          <w:szCs w:val="24"/>
        </w:rPr>
        <w:t>Načini i učestalost suzbijanja insekata od javno-zdravstvenog značaja</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Rokove, dinamiku i način provedbe (izbor, vrsta i oblik formulacije </w:t>
      </w:r>
      <w:proofErr w:type="spellStart"/>
      <w:r w:rsidRPr="00100DDF">
        <w:rPr>
          <w:rFonts w:ascii="Times New Roman" w:hAnsi="Times New Roman"/>
        </w:rPr>
        <w:t>biocidnih</w:t>
      </w:r>
      <w:proofErr w:type="spellEnd"/>
      <w:r w:rsidRPr="00100DDF">
        <w:rPr>
          <w:rFonts w:ascii="Times New Roman" w:hAnsi="Times New Roman"/>
        </w:rPr>
        <w:t xml:space="preserve"> pripravaka) dezinsekcije kao posebne mjere za člankonošce (</w:t>
      </w:r>
      <w:proofErr w:type="spellStart"/>
      <w:r w:rsidRPr="00100DDF">
        <w:rPr>
          <w:rFonts w:ascii="Times New Roman" w:hAnsi="Times New Roman"/>
        </w:rPr>
        <w:t>Arthropoda</w:t>
      </w:r>
      <w:proofErr w:type="spellEnd"/>
      <w:r w:rsidRPr="00100DDF">
        <w:rPr>
          <w:rFonts w:ascii="Times New Roman" w:hAnsi="Times New Roman"/>
        </w:rPr>
        <w:t>) propisane su Programom mjera. Isti su propisani na osnovu:</w:t>
      </w:r>
    </w:p>
    <w:p w:rsidR="000356A8" w:rsidRPr="00100DDF" w:rsidRDefault="000356A8" w:rsidP="00EB37F0">
      <w:pPr>
        <w:numPr>
          <w:ilvl w:val="0"/>
          <w:numId w:val="15"/>
        </w:numPr>
        <w:autoSpaceDE w:val="0"/>
        <w:autoSpaceDN w:val="0"/>
        <w:adjustRightInd w:val="0"/>
        <w:jc w:val="both"/>
        <w:rPr>
          <w:rFonts w:ascii="Times New Roman" w:hAnsi="Times New Roman"/>
        </w:rPr>
      </w:pPr>
      <w:r w:rsidRPr="00100DDF">
        <w:rPr>
          <w:rFonts w:ascii="Times New Roman" w:hAnsi="Times New Roman"/>
        </w:rPr>
        <w:t>prethodnih izvida stručnog nadzora Zavoda na površinama, prostorima i u objektima pod sanitarnim nadzorom</w:t>
      </w:r>
    </w:p>
    <w:p w:rsidR="000356A8" w:rsidRPr="00100DDF" w:rsidRDefault="000356A8" w:rsidP="00EB37F0">
      <w:pPr>
        <w:numPr>
          <w:ilvl w:val="0"/>
          <w:numId w:val="15"/>
        </w:numPr>
        <w:autoSpaceDE w:val="0"/>
        <w:autoSpaceDN w:val="0"/>
        <w:adjustRightInd w:val="0"/>
        <w:jc w:val="both"/>
        <w:rPr>
          <w:rFonts w:ascii="Times New Roman" w:hAnsi="Times New Roman"/>
        </w:rPr>
      </w:pPr>
      <w:r w:rsidRPr="00100DDF">
        <w:rPr>
          <w:rFonts w:ascii="Times New Roman" w:hAnsi="Times New Roman"/>
        </w:rPr>
        <w:t>utvrđivanja vrsta štetnih člankonošca (</w:t>
      </w:r>
      <w:proofErr w:type="spellStart"/>
      <w:r w:rsidRPr="00100DDF">
        <w:rPr>
          <w:rFonts w:ascii="Times New Roman" w:hAnsi="Times New Roman"/>
        </w:rPr>
        <w:t>Arthropoda</w:t>
      </w:r>
      <w:proofErr w:type="spellEnd"/>
      <w:r w:rsidRPr="00100DDF">
        <w:rPr>
          <w:rFonts w:ascii="Times New Roman" w:hAnsi="Times New Roman"/>
        </w:rPr>
        <w:t>) te bioloških i etoloških karakteristika</w:t>
      </w:r>
    </w:p>
    <w:p w:rsidR="000356A8" w:rsidRPr="00100DDF" w:rsidRDefault="000356A8" w:rsidP="00EB37F0">
      <w:pPr>
        <w:numPr>
          <w:ilvl w:val="0"/>
          <w:numId w:val="15"/>
        </w:numPr>
        <w:autoSpaceDE w:val="0"/>
        <w:autoSpaceDN w:val="0"/>
        <w:adjustRightInd w:val="0"/>
        <w:jc w:val="both"/>
        <w:rPr>
          <w:rFonts w:ascii="Times New Roman" w:hAnsi="Times New Roman"/>
        </w:rPr>
      </w:pPr>
      <w:r w:rsidRPr="00100DDF">
        <w:rPr>
          <w:rFonts w:ascii="Times New Roman" w:hAnsi="Times New Roman"/>
        </w:rPr>
        <w:t xml:space="preserve">stupnja, proširenosti i mjesta </w:t>
      </w:r>
      <w:proofErr w:type="spellStart"/>
      <w:r w:rsidRPr="00100DDF">
        <w:rPr>
          <w:rFonts w:ascii="Times New Roman" w:hAnsi="Times New Roman"/>
        </w:rPr>
        <w:t>infestacije</w:t>
      </w:r>
      <w:proofErr w:type="spellEnd"/>
      <w:r w:rsidRPr="00100DDF">
        <w:rPr>
          <w:rFonts w:ascii="Times New Roman" w:hAnsi="Times New Roman"/>
        </w:rPr>
        <w:t xml:space="preserve"> štetnim člankonošcima (</w:t>
      </w:r>
      <w:proofErr w:type="spellStart"/>
      <w:r w:rsidRPr="00100DDF">
        <w:rPr>
          <w:rFonts w:ascii="Times New Roman" w:hAnsi="Times New Roman"/>
        </w:rPr>
        <w:t>Arthropoda</w:t>
      </w:r>
      <w:proofErr w:type="spellEnd"/>
      <w:r w:rsidRPr="00100DDF">
        <w:rPr>
          <w:rFonts w:ascii="Times New Roman" w:hAnsi="Times New Roman"/>
        </w:rPr>
        <w:t>)</w:t>
      </w:r>
    </w:p>
    <w:p w:rsidR="000356A8" w:rsidRPr="00100DDF" w:rsidRDefault="000356A8" w:rsidP="00EB37F0">
      <w:pPr>
        <w:numPr>
          <w:ilvl w:val="0"/>
          <w:numId w:val="15"/>
        </w:numPr>
        <w:autoSpaceDE w:val="0"/>
        <w:autoSpaceDN w:val="0"/>
        <w:adjustRightInd w:val="0"/>
        <w:jc w:val="both"/>
        <w:rPr>
          <w:rFonts w:ascii="Times New Roman" w:hAnsi="Times New Roman"/>
        </w:rPr>
      </w:pPr>
      <w:r w:rsidRPr="00100DDF">
        <w:rPr>
          <w:rFonts w:ascii="Times New Roman" w:hAnsi="Times New Roman"/>
        </w:rPr>
        <w:t>uvida o svojstvima i namjeni objekta pod sanitarnim nadzorom.</w:t>
      </w:r>
    </w:p>
    <w:p w:rsidR="00BF209E" w:rsidRPr="00100DDF" w:rsidRDefault="00BF209E">
      <w:pPr>
        <w:autoSpaceDE w:val="0"/>
        <w:autoSpaceDN w:val="0"/>
        <w:adjustRightInd w:val="0"/>
        <w:jc w:val="both"/>
        <w:rPr>
          <w:rFonts w:ascii="Times New Roman" w:hAnsi="Times New Roman"/>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PRIJENOSNICI ZARAZNIH BOLESTI</w:t>
      </w:r>
    </w:p>
    <w:p w:rsidR="000356A8" w:rsidRPr="00100DDF" w:rsidRDefault="000356A8">
      <w:pPr>
        <w:autoSpaceDE w:val="0"/>
        <w:autoSpaceDN w:val="0"/>
        <w:adjustRightInd w:val="0"/>
        <w:jc w:val="both"/>
        <w:rPr>
          <w:rFonts w:ascii="Times New Roman" w:hAnsi="Times New Roman"/>
        </w:rPr>
      </w:pPr>
    </w:p>
    <w:p w:rsidR="000356A8" w:rsidRPr="00100DDF" w:rsidRDefault="000356A8" w:rsidP="00A8701E">
      <w:pPr>
        <w:autoSpaceDE w:val="0"/>
        <w:autoSpaceDN w:val="0"/>
        <w:adjustRightInd w:val="0"/>
        <w:ind w:left="720"/>
        <w:jc w:val="both"/>
        <w:rPr>
          <w:rFonts w:ascii="Times New Roman" w:hAnsi="Times New Roman"/>
          <w:b/>
          <w:bCs/>
        </w:rPr>
      </w:pPr>
      <w:r w:rsidRPr="00100DDF">
        <w:rPr>
          <w:rFonts w:ascii="Times New Roman" w:hAnsi="Times New Roman"/>
          <w:b/>
          <w:bCs/>
        </w:rPr>
        <w:t>KOMARCI I NEVIDI</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Učinkovito suzbijanje </w:t>
      </w:r>
      <w:r w:rsidRPr="00100DDF">
        <w:rPr>
          <w:rFonts w:ascii="Times New Roman" w:hAnsi="Times New Roman"/>
          <w:bCs/>
        </w:rPr>
        <w:t>komaraca</w:t>
      </w:r>
      <w:r w:rsidRPr="00100DDF">
        <w:rPr>
          <w:rFonts w:ascii="Times New Roman" w:hAnsi="Times New Roman"/>
          <w:b/>
          <w:bCs/>
        </w:rPr>
        <w:t xml:space="preserve"> </w:t>
      </w:r>
      <w:r w:rsidRPr="00100DDF">
        <w:rPr>
          <w:rFonts w:ascii="Times New Roman" w:hAnsi="Times New Roman"/>
        </w:rPr>
        <w:t xml:space="preserve">je višegodišnji organizirani neprekidni program suzbijanja, koji u sebi sadržava radnje uzorkovanja i prosudbe brojnosti populacije komaraca te na osnovu znanstveno utvrđenih uobičajenih spoznaja i njihovo suzbijanje. </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U Hrvatskoj je prisutno pedesetak vrsta komaraca od kojih su najvažnije </w:t>
      </w:r>
      <w:proofErr w:type="spellStart"/>
      <w:r w:rsidRPr="00100DDF">
        <w:rPr>
          <w:rFonts w:ascii="Times New Roman" w:hAnsi="Times New Roman"/>
          <w:i/>
          <w:iCs/>
        </w:rPr>
        <w:t>Anopheles</w:t>
      </w:r>
      <w:proofErr w:type="spellEnd"/>
      <w:r w:rsidRPr="00100DDF">
        <w:rPr>
          <w:rFonts w:ascii="Times New Roman" w:hAnsi="Times New Roman"/>
          <w:i/>
          <w:iCs/>
        </w:rPr>
        <w:t xml:space="preserve">, </w:t>
      </w:r>
      <w:proofErr w:type="spellStart"/>
      <w:r w:rsidRPr="00100DDF">
        <w:rPr>
          <w:rFonts w:ascii="Times New Roman" w:hAnsi="Times New Roman"/>
          <w:i/>
          <w:iCs/>
        </w:rPr>
        <w:t>Aedes</w:t>
      </w:r>
      <w:proofErr w:type="spellEnd"/>
      <w:r w:rsidRPr="00100DDF">
        <w:rPr>
          <w:rFonts w:ascii="Times New Roman" w:hAnsi="Times New Roman"/>
          <w:i/>
          <w:iCs/>
        </w:rPr>
        <w:t xml:space="preserve"> i </w:t>
      </w:r>
      <w:proofErr w:type="spellStart"/>
      <w:r w:rsidRPr="00100DDF">
        <w:rPr>
          <w:rFonts w:ascii="Times New Roman" w:hAnsi="Times New Roman"/>
          <w:i/>
          <w:iCs/>
        </w:rPr>
        <w:t>Culex</w:t>
      </w:r>
      <w:proofErr w:type="spellEnd"/>
      <w:r w:rsidRPr="00100DDF">
        <w:rPr>
          <w:rFonts w:ascii="Times New Roman" w:hAnsi="Times New Roman"/>
        </w:rPr>
        <w:t xml:space="preserve">, a njihova je zastupljenost različita ovisno o geografskom području, klimatskim,  </w:t>
      </w:r>
      <w:proofErr w:type="spellStart"/>
      <w:r w:rsidRPr="00100DDF">
        <w:rPr>
          <w:rFonts w:ascii="Times New Roman" w:hAnsi="Times New Roman"/>
        </w:rPr>
        <w:t>ekobiološkim</w:t>
      </w:r>
      <w:proofErr w:type="spellEnd"/>
      <w:r w:rsidRPr="00100DDF">
        <w:rPr>
          <w:rFonts w:ascii="Times New Roman" w:hAnsi="Times New Roman"/>
        </w:rPr>
        <w:t xml:space="preserve"> i drugim uvjetima.</w:t>
      </w:r>
    </w:p>
    <w:p w:rsidR="0064525F" w:rsidRPr="00100DDF" w:rsidRDefault="0064525F">
      <w:pPr>
        <w:autoSpaceDE w:val="0"/>
        <w:autoSpaceDN w:val="0"/>
        <w:adjustRightInd w:val="0"/>
        <w:jc w:val="both"/>
        <w:rPr>
          <w:rFonts w:ascii="Times New Roman" w:hAnsi="Times New Roman"/>
        </w:rPr>
      </w:pPr>
    </w:p>
    <w:p w:rsidR="001E235E" w:rsidRPr="00100DDF" w:rsidRDefault="001E235E">
      <w:pPr>
        <w:autoSpaceDE w:val="0"/>
        <w:autoSpaceDN w:val="0"/>
        <w:adjustRightInd w:val="0"/>
        <w:jc w:val="both"/>
        <w:rPr>
          <w:rFonts w:ascii="Times New Roman" w:hAnsi="Times New Roman"/>
        </w:rPr>
      </w:pPr>
      <w:r w:rsidRPr="00100DDF">
        <w:rPr>
          <w:rStyle w:val="bold1"/>
          <w:rFonts w:ascii="Times New Roman" w:hAnsi="Times New Roman"/>
        </w:rPr>
        <w:t>Cilj suzbijanja komaraca i njihovih razvojnih oblika</w:t>
      </w:r>
      <w:r w:rsidRPr="00100DDF">
        <w:rPr>
          <w:rFonts w:ascii="Times New Roman" w:hAnsi="Times New Roman"/>
        </w:rPr>
        <w:t xml:space="preserve"> jest radi sprečavanja pojave zaraznih bolesti pučanstva; smanjenja uzrokovanja kožnih problema, urtika, </w:t>
      </w:r>
      <w:proofErr w:type="spellStart"/>
      <w:r w:rsidRPr="00100DDF">
        <w:rPr>
          <w:rFonts w:ascii="Times New Roman" w:hAnsi="Times New Roman"/>
        </w:rPr>
        <w:t>eritema</w:t>
      </w:r>
      <w:proofErr w:type="spellEnd"/>
      <w:r w:rsidRPr="00100DDF">
        <w:rPr>
          <w:rFonts w:ascii="Times New Roman" w:hAnsi="Times New Roman"/>
        </w:rPr>
        <w:t xml:space="preserve">, alergijskih promjena nastalih ubodima komaraca i sekundarnih infekcija zbog oštećenja kože nastalog češanjem i </w:t>
      </w:r>
      <w:proofErr w:type="spellStart"/>
      <w:r w:rsidRPr="00100DDF">
        <w:rPr>
          <w:rFonts w:ascii="Times New Roman" w:hAnsi="Times New Roman"/>
        </w:rPr>
        <w:t>grebenjem</w:t>
      </w:r>
      <w:proofErr w:type="spellEnd"/>
      <w:r w:rsidRPr="00100DDF">
        <w:rPr>
          <w:rFonts w:ascii="Times New Roman" w:hAnsi="Times New Roman"/>
        </w:rPr>
        <w:t xml:space="preserve"> te uzrokovanja smetnji pri normalnom odvijanju svakodnevnih aktivnosti domicilnog pučanstva i turista.</w:t>
      </w:r>
    </w:p>
    <w:p w:rsidR="003B442E" w:rsidRPr="00100DDF" w:rsidRDefault="003B442E">
      <w:pPr>
        <w:autoSpaceDE w:val="0"/>
        <w:autoSpaceDN w:val="0"/>
        <w:adjustRightInd w:val="0"/>
        <w:jc w:val="both"/>
        <w:rPr>
          <w:rStyle w:val="bold1"/>
          <w:rFonts w:ascii="Times New Roman" w:hAnsi="Times New Roman"/>
        </w:rPr>
      </w:pPr>
    </w:p>
    <w:p w:rsidR="00FB2518" w:rsidRPr="00100DDF" w:rsidRDefault="00FB2518">
      <w:pPr>
        <w:autoSpaceDE w:val="0"/>
        <w:autoSpaceDN w:val="0"/>
        <w:adjustRightInd w:val="0"/>
        <w:jc w:val="both"/>
        <w:rPr>
          <w:rStyle w:val="bold1"/>
          <w:rFonts w:ascii="Times New Roman" w:hAnsi="Times New Roman"/>
        </w:rPr>
      </w:pPr>
    </w:p>
    <w:p w:rsidR="00FB2518" w:rsidRPr="00100DDF" w:rsidRDefault="00FB2518">
      <w:pPr>
        <w:autoSpaceDE w:val="0"/>
        <w:autoSpaceDN w:val="0"/>
        <w:adjustRightInd w:val="0"/>
        <w:jc w:val="both"/>
        <w:rPr>
          <w:rStyle w:val="bold1"/>
          <w:rFonts w:ascii="Times New Roman" w:hAnsi="Times New Roman"/>
        </w:rPr>
      </w:pPr>
    </w:p>
    <w:p w:rsidR="00D916EB" w:rsidRPr="00100DDF" w:rsidRDefault="00D916EB">
      <w:pPr>
        <w:autoSpaceDE w:val="0"/>
        <w:autoSpaceDN w:val="0"/>
        <w:adjustRightInd w:val="0"/>
        <w:jc w:val="both"/>
        <w:rPr>
          <w:rFonts w:ascii="Times New Roman" w:hAnsi="Times New Roman"/>
        </w:rPr>
      </w:pPr>
      <w:r w:rsidRPr="00100DDF">
        <w:rPr>
          <w:rStyle w:val="bold1"/>
          <w:rFonts w:ascii="Times New Roman" w:hAnsi="Times New Roman"/>
        </w:rPr>
        <w:lastRenderedPageBreak/>
        <w:t>Trenutno stanje i prioriteti</w:t>
      </w:r>
    </w:p>
    <w:p w:rsidR="00D916EB" w:rsidRPr="00100DDF" w:rsidRDefault="00D916EB">
      <w:pPr>
        <w:autoSpaceDE w:val="0"/>
        <w:autoSpaceDN w:val="0"/>
        <w:adjustRightInd w:val="0"/>
        <w:jc w:val="both"/>
        <w:rPr>
          <w:rFonts w:ascii="Times New Roman" w:hAnsi="Times New Roman"/>
        </w:rPr>
      </w:pPr>
    </w:p>
    <w:p w:rsidR="00D916EB" w:rsidRPr="00100DDF" w:rsidRDefault="004E35AE">
      <w:pPr>
        <w:autoSpaceDE w:val="0"/>
        <w:autoSpaceDN w:val="0"/>
        <w:adjustRightInd w:val="0"/>
        <w:jc w:val="both"/>
        <w:rPr>
          <w:rFonts w:ascii="Times New Roman" w:hAnsi="Times New Roman"/>
        </w:rPr>
      </w:pPr>
      <w:r w:rsidRPr="00100DDF">
        <w:rPr>
          <w:rFonts w:ascii="Times New Roman" w:hAnsi="Times New Roman"/>
        </w:rPr>
        <w:t>Prvi nalaz</w:t>
      </w:r>
      <w:r w:rsidR="00FB2518" w:rsidRPr="00100DDF">
        <w:rPr>
          <w:rFonts w:ascii="Times New Roman" w:hAnsi="Times New Roman"/>
        </w:rPr>
        <w:t xml:space="preserve"> (</w:t>
      </w:r>
      <w:proofErr w:type="spellStart"/>
      <w:r w:rsidR="00FB2518" w:rsidRPr="00100DDF">
        <w:rPr>
          <w:rFonts w:ascii="Times New Roman" w:hAnsi="Times New Roman"/>
        </w:rPr>
        <w:t>Aedes</w:t>
      </w:r>
      <w:proofErr w:type="spellEnd"/>
      <w:r w:rsidR="00FB2518" w:rsidRPr="00100DDF">
        <w:rPr>
          <w:rFonts w:ascii="Times New Roman" w:hAnsi="Times New Roman"/>
        </w:rPr>
        <w:t xml:space="preserve"> </w:t>
      </w:r>
      <w:proofErr w:type="spellStart"/>
      <w:r w:rsidR="00FB2518" w:rsidRPr="00100DDF">
        <w:rPr>
          <w:rFonts w:ascii="Times New Roman" w:hAnsi="Times New Roman"/>
        </w:rPr>
        <w:t>japonicus</w:t>
      </w:r>
      <w:proofErr w:type="spellEnd"/>
      <w:r w:rsidR="00FB2518" w:rsidRPr="00100DDF">
        <w:rPr>
          <w:rFonts w:ascii="Times New Roman" w:hAnsi="Times New Roman"/>
        </w:rPr>
        <w:t xml:space="preserve"> i</w:t>
      </w:r>
      <w:r w:rsidR="00FB2518" w:rsidRPr="00100DDF">
        <w:t xml:space="preserve"> </w:t>
      </w:r>
      <w:proofErr w:type="spellStart"/>
      <w:r w:rsidR="00FB2518" w:rsidRPr="00100DDF">
        <w:rPr>
          <w:rFonts w:ascii="Times New Roman" w:hAnsi="Times New Roman"/>
        </w:rPr>
        <w:t>Aedes</w:t>
      </w:r>
      <w:proofErr w:type="spellEnd"/>
      <w:r w:rsidR="00FB2518" w:rsidRPr="00100DDF">
        <w:rPr>
          <w:rFonts w:ascii="Times New Roman" w:hAnsi="Times New Roman"/>
        </w:rPr>
        <w:t xml:space="preserve"> </w:t>
      </w:r>
      <w:proofErr w:type="spellStart"/>
      <w:r w:rsidR="00FB2518" w:rsidRPr="00100DDF">
        <w:rPr>
          <w:rFonts w:ascii="Times New Roman" w:hAnsi="Times New Roman"/>
        </w:rPr>
        <w:t>albopictus</w:t>
      </w:r>
      <w:proofErr w:type="spellEnd"/>
      <w:r w:rsidR="00FB2518" w:rsidRPr="00100DDF">
        <w:rPr>
          <w:rFonts w:ascii="Times New Roman" w:hAnsi="Times New Roman"/>
        </w:rPr>
        <w:t xml:space="preserve"> ) </w:t>
      </w:r>
      <w:r w:rsidRPr="00100DDF">
        <w:rPr>
          <w:rFonts w:ascii="Times New Roman" w:hAnsi="Times New Roman"/>
        </w:rPr>
        <w:t xml:space="preserve"> u</w:t>
      </w:r>
      <w:r w:rsidR="00FB2518" w:rsidRPr="00100DDF">
        <w:rPr>
          <w:rFonts w:ascii="Times New Roman" w:hAnsi="Times New Roman"/>
        </w:rPr>
        <w:t xml:space="preserve"> </w:t>
      </w:r>
      <w:r w:rsidRPr="00100DDF">
        <w:rPr>
          <w:rFonts w:ascii="Times New Roman" w:hAnsi="Times New Roman"/>
        </w:rPr>
        <w:t xml:space="preserve">  </w:t>
      </w:r>
      <w:r w:rsidR="00FB2518" w:rsidRPr="00100DDF">
        <w:rPr>
          <w:rFonts w:ascii="Times New Roman" w:hAnsi="Times New Roman"/>
        </w:rPr>
        <w:t xml:space="preserve">Požeško-slavonskoj županiji </w:t>
      </w:r>
      <w:r w:rsidRPr="00100DDF">
        <w:rPr>
          <w:rFonts w:ascii="Times New Roman" w:hAnsi="Times New Roman"/>
        </w:rPr>
        <w:t>evident</w:t>
      </w:r>
      <w:r w:rsidR="00FB2518" w:rsidRPr="00100DDF">
        <w:rPr>
          <w:rFonts w:ascii="Times New Roman" w:hAnsi="Times New Roman"/>
        </w:rPr>
        <w:t>iran je u lipnju i srpnju  2018</w:t>
      </w:r>
      <w:r w:rsidRPr="00100DDF">
        <w:rPr>
          <w:rFonts w:ascii="Times New Roman" w:hAnsi="Times New Roman"/>
        </w:rPr>
        <w:t xml:space="preserve">. godine. </w:t>
      </w:r>
    </w:p>
    <w:p w:rsidR="00FB2518" w:rsidRPr="00100DDF" w:rsidRDefault="00FB2518">
      <w:pPr>
        <w:autoSpaceDE w:val="0"/>
        <w:autoSpaceDN w:val="0"/>
        <w:adjustRightInd w:val="0"/>
        <w:jc w:val="both"/>
        <w:rPr>
          <w:rFonts w:ascii="Times New Roman" w:hAnsi="Times New Roman"/>
        </w:rPr>
      </w:pPr>
    </w:p>
    <w:p w:rsidR="00063061" w:rsidRPr="00100DDF" w:rsidRDefault="000874B1" w:rsidP="000874B1">
      <w:pPr>
        <w:pStyle w:val="Tijeloteksta"/>
        <w:ind w:firstLine="708"/>
        <w:rPr>
          <w:rFonts w:ascii="Times New Roman" w:hAnsi="Times New Roman" w:cs="Times New Roman"/>
          <w:color w:val="000000" w:themeColor="text1"/>
          <w:lang w:val="hr-HR"/>
        </w:rPr>
      </w:pPr>
      <w:r w:rsidRPr="00830799">
        <w:rPr>
          <w:rFonts w:ascii="Times New Roman" w:hAnsi="Times New Roman" w:cs="Times New Roman"/>
          <w:lang w:val="hr-HR"/>
        </w:rPr>
        <w:t xml:space="preserve">Saznanja o pojavi </w:t>
      </w:r>
      <w:r w:rsidR="00C641E1" w:rsidRPr="00830799">
        <w:rPr>
          <w:rFonts w:ascii="Times New Roman" w:hAnsi="Times New Roman" w:cs="Times New Roman"/>
          <w:lang w:val="hr-HR"/>
        </w:rPr>
        <w:t>autohtonih slučajeva oboljelih</w:t>
      </w:r>
      <w:r w:rsidRPr="00830799">
        <w:rPr>
          <w:rFonts w:ascii="Times New Roman" w:hAnsi="Times New Roman" w:cs="Times New Roman"/>
          <w:lang w:val="hr-HR"/>
        </w:rPr>
        <w:t xml:space="preserve"> od groznice</w:t>
      </w:r>
      <w:r w:rsidR="00F73679" w:rsidRPr="00830799">
        <w:rPr>
          <w:rFonts w:ascii="Times New Roman" w:hAnsi="Times New Roman" w:cs="Times New Roman"/>
          <w:lang w:val="hr-HR"/>
        </w:rPr>
        <w:t xml:space="preserve"> </w:t>
      </w:r>
      <w:r w:rsidRPr="00830799">
        <w:rPr>
          <w:rFonts w:ascii="Times New Roman" w:hAnsi="Times New Roman" w:cs="Times New Roman"/>
          <w:lang w:val="hr-HR"/>
        </w:rPr>
        <w:t>Zapadnog Nila</w:t>
      </w:r>
      <w:r w:rsidR="00F73679" w:rsidRPr="00830799">
        <w:rPr>
          <w:rFonts w:ascii="Times New Roman" w:hAnsi="Times New Roman" w:cs="Times New Roman"/>
          <w:lang w:val="hr-HR"/>
        </w:rPr>
        <w:t>,</w:t>
      </w:r>
      <w:r w:rsidRPr="00830799">
        <w:rPr>
          <w:rFonts w:ascii="Times New Roman" w:hAnsi="Times New Roman" w:cs="Times New Roman"/>
          <w:lang w:val="hr-HR"/>
        </w:rPr>
        <w:t xml:space="preserve"> </w:t>
      </w:r>
      <w:r w:rsidR="00C641E1" w:rsidRPr="00830799">
        <w:rPr>
          <w:rFonts w:ascii="Times New Roman" w:hAnsi="Times New Roman" w:cs="Times New Roman"/>
          <w:lang w:val="hr-HR"/>
        </w:rPr>
        <w:t xml:space="preserve">te importiranih </w:t>
      </w:r>
      <w:r w:rsidR="00C641E1" w:rsidRPr="00830799">
        <w:rPr>
          <w:rFonts w:ascii="Times New Roman" w:hAnsi="Times New Roman" w:cs="Times New Roman"/>
          <w:color w:val="000000" w:themeColor="text1"/>
          <w:lang w:val="hr-HR"/>
        </w:rPr>
        <w:t xml:space="preserve">od </w:t>
      </w:r>
      <w:proofErr w:type="spellStart"/>
      <w:r w:rsidR="00F73679" w:rsidRPr="00830799">
        <w:rPr>
          <w:rFonts w:ascii="Times New Roman" w:hAnsi="Times New Roman" w:cs="Times New Roman"/>
          <w:color w:val="000000" w:themeColor="text1"/>
          <w:lang w:val="hr-HR"/>
        </w:rPr>
        <w:t>Chikungunye</w:t>
      </w:r>
      <w:proofErr w:type="spellEnd"/>
      <w:r w:rsidR="00F73679" w:rsidRPr="00830799">
        <w:rPr>
          <w:rFonts w:ascii="Times New Roman" w:hAnsi="Times New Roman" w:cs="Times New Roman"/>
          <w:color w:val="000000" w:themeColor="text1"/>
          <w:lang w:val="hr-HR"/>
        </w:rPr>
        <w:t xml:space="preserve"> i </w:t>
      </w:r>
      <w:proofErr w:type="spellStart"/>
      <w:r w:rsidR="00F73679" w:rsidRPr="00830799">
        <w:rPr>
          <w:rFonts w:ascii="Times New Roman" w:hAnsi="Times New Roman" w:cs="Times New Roman"/>
          <w:color w:val="000000" w:themeColor="text1"/>
          <w:lang w:val="hr-HR"/>
        </w:rPr>
        <w:t>Zika</w:t>
      </w:r>
      <w:proofErr w:type="spellEnd"/>
      <w:r w:rsidR="00F73679" w:rsidRPr="00830799">
        <w:rPr>
          <w:rFonts w:ascii="Times New Roman" w:hAnsi="Times New Roman" w:cs="Times New Roman"/>
          <w:color w:val="000000" w:themeColor="text1"/>
          <w:lang w:val="hr-HR"/>
        </w:rPr>
        <w:t xml:space="preserve"> virusne infekcije u Republici Hrvatskoj </w:t>
      </w:r>
      <w:r w:rsidRPr="00830799">
        <w:rPr>
          <w:rFonts w:ascii="Times New Roman" w:hAnsi="Times New Roman" w:cs="Times New Roman"/>
          <w:color w:val="000000" w:themeColor="text1"/>
          <w:lang w:val="hr-HR"/>
        </w:rPr>
        <w:t>daju dodatnu dimenziju u važnosti držanja populacije komaraca na razini koja s epidemiološkog stajališta, u slučaju pojave uzročnika, neće omogućiti širenje zarazne bolesti u velikim razmjerima.</w:t>
      </w:r>
      <w:r w:rsidRPr="00100DDF">
        <w:rPr>
          <w:rFonts w:ascii="Times New Roman" w:hAnsi="Times New Roman" w:cs="Times New Roman"/>
          <w:color w:val="000000" w:themeColor="text1"/>
          <w:lang w:val="hr-HR"/>
        </w:rPr>
        <w:t xml:space="preserve"> </w:t>
      </w:r>
      <w:r w:rsidR="00F73679" w:rsidRPr="00100DDF">
        <w:rPr>
          <w:rFonts w:ascii="Times New Roman" w:hAnsi="Times New Roman" w:cs="Times New Roman"/>
          <w:color w:val="000000" w:themeColor="text1"/>
          <w:lang w:val="hr-HR"/>
        </w:rPr>
        <w:t xml:space="preserve">Stoga je </w:t>
      </w:r>
      <w:r w:rsidR="00F73679" w:rsidRPr="00693AD2">
        <w:rPr>
          <w:rFonts w:ascii="Times New Roman" w:hAnsi="Times New Roman" w:cs="Times New Roman"/>
          <w:color w:val="000000" w:themeColor="text1"/>
          <w:lang w:val="hr-HR"/>
        </w:rPr>
        <w:t xml:space="preserve">od izuzetne je važnosti provoditi cjeloviti program suzbijanja i komaraca iz roda </w:t>
      </w:r>
      <w:r w:rsidR="00F73679" w:rsidRPr="00693AD2">
        <w:rPr>
          <w:rFonts w:ascii="Times New Roman" w:hAnsi="Times New Roman" w:cs="Times New Roman"/>
          <w:i/>
          <w:color w:val="000000" w:themeColor="text1"/>
          <w:lang w:val="hr-HR"/>
        </w:rPr>
        <w:t>Aedes</w:t>
      </w:r>
      <w:r w:rsidR="00F73679" w:rsidRPr="00693AD2">
        <w:rPr>
          <w:rFonts w:ascii="Times New Roman" w:hAnsi="Times New Roman" w:cs="Times New Roman"/>
          <w:color w:val="000000" w:themeColor="text1"/>
          <w:lang w:val="hr-HR"/>
        </w:rPr>
        <w:t xml:space="preserve"> i </w:t>
      </w:r>
      <w:r w:rsidR="00F73679" w:rsidRPr="00693AD2">
        <w:rPr>
          <w:rFonts w:ascii="Times New Roman" w:hAnsi="Times New Roman" w:cs="Times New Roman"/>
          <w:i/>
          <w:color w:val="000000" w:themeColor="text1"/>
          <w:lang w:val="hr-HR"/>
        </w:rPr>
        <w:t>Culex</w:t>
      </w:r>
      <w:r w:rsidR="00F73679" w:rsidRPr="00693AD2">
        <w:rPr>
          <w:rFonts w:ascii="Times New Roman" w:hAnsi="Times New Roman" w:cs="Times New Roman"/>
          <w:color w:val="000000" w:themeColor="text1"/>
          <w:lang w:val="hr-HR"/>
        </w:rPr>
        <w:t xml:space="preserve"> na području Republike Hrvatske kako bi se spriječila pojava i širenje zaraznih bolesti pučanstva koje prenose komarci.</w:t>
      </w:r>
    </w:p>
    <w:p w:rsidR="00F73679" w:rsidRPr="00100DDF" w:rsidRDefault="00F73679" w:rsidP="000065F1">
      <w:pPr>
        <w:spacing w:before="120"/>
        <w:jc w:val="both"/>
        <w:rPr>
          <w:rFonts w:ascii="Times New Roman" w:hAnsi="Times New Roman"/>
          <w:color w:val="000000" w:themeColor="text1"/>
        </w:rPr>
      </w:pPr>
      <w:r w:rsidRPr="00100DDF">
        <w:rPr>
          <w:rFonts w:ascii="Times New Roman" w:hAnsi="Times New Roman"/>
          <w:color w:val="000000" w:themeColor="text1"/>
        </w:rPr>
        <w:t xml:space="preserve">U skoroj budućnosti </w:t>
      </w:r>
      <w:r w:rsidR="000C4AD1" w:rsidRPr="00100DDF">
        <w:rPr>
          <w:rFonts w:ascii="Times New Roman" w:hAnsi="Times New Roman"/>
          <w:color w:val="000000" w:themeColor="text1"/>
        </w:rPr>
        <w:t>i na područj</w:t>
      </w:r>
      <w:r w:rsidR="00FB2518" w:rsidRPr="00100DDF">
        <w:rPr>
          <w:rFonts w:ascii="Times New Roman" w:hAnsi="Times New Roman"/>
          <w:color w:val="000000" w:themeColor="text1"/>
        </w:rPr>
        <w:t>u Požeško-slavonske</w:t>
      </w:r>
      <w:r w:rsidR="000C4AD1" w:rsidRPr="00100DDF">
        <w:rPr>
          <w:rFonts w:ascii="Times New Roman" w:hAnsi="Times New Roman"/>
          <w:color w:val="000000" w:themeColor="text1"/>
        </w:rPr>
        <w:t xml:space="preserve"> županije </w:t>
      </w:r>
      <w:r w:rsidRPr="00100DDF">
        <w:rPr>
          <w:rFonts w:ascii="Times New Roman" w:hAnsi="Times New Roman"/>
          <w:color w:val="000000" w:themeColor="text1"/>
        </w:rPr>
        <w:t>mo</w:t>
      </w:r>
      <w:r w:rsidR="00C641E1" w:rsidRPr="00100DDF">
        <w:rPr>
          <w:rFonts w:ascii="Times New Roman" w:hAnsi="Times New Roman"/>
          <w:color w:val="000000" w:themeColor="text1"/>
        </w:rPr>
        <w:t xml:space="preserve">gla bi se </w:t>
      </w:r>
      <w:r w:rsidRPr="00100DDF">
        <w:rPr>
          <w:rFonts w:ascii="Times New Roman" w:hAnsi="Times New Roman"/>
          <w:color w:val="000000" w:themeColor="text1"/>
        </w:rPr>
        <w:t xml:space="preserve">očekivati </w:t>
      </w:r>
      <w:r w:rsidR="00C641E1" w:rsidRPr="00100DDF">
        <w:rPr>
          <w:rFonts w:ascii="Times New Roman" w:hAnsi="Times New Roman"/>
          <w:color w:val="000000" w:themeColor="text1"/>
        </w:rPr>
        <w:t>veća rasprostranjenost</w:t>
      </w:r>
      <w:r w:rsidR="000C4AD1" w:rsidRPr="00100DDF">
        <w:rPr>
          <w:rFonts w:ascii="Times New Roman" w:hAnsi="Times New Roman"/>
          <w:color w:val="000000" w:themeColor="text1"/>
        </w:rPr>
        <w:t>,</w:t>
      </w:r>
      <w:r w:rsidR="00C641E1" w:rsidRPr="00100DDF">
        <w:rPr>
          <w:rFonts w:ascii="Times New Roman" w:hAnsi="Times New Roman"/>
          <w:color w:val="000000" w:themeColor="text1"/>
        </w:rPr>
        <w:t xml:space="preserve"> od</w:t>
      </w:r>
      <w:r w:rsidRPr="00100DDF">
        <w:rPr>
          <w:rFonts w:ascii="Times New Roman" w:hAnsi="Times New Roman"/>
          <w:color w:val="000000" w:themeColor="text1"/>
        </w:rPr>
        <w:t xml:space="preserve"> nedavno u Republici Hrvatskoj registriran</w:t>
      </w:r>
      <w:r w:rsidR="000C4AD1" w:rsidRPr="00100DDF">
        <w:rPr>
          <w:rFonts w:ascii="Times New Roman" w:hAnsi="Times New Roman"/>
          <w:color w:val="000000" w:themeColor="text1"/>
        </w:rPr>
        <w:t>e</w:t>
      </w:r>
      <w:r w:rsidRPr="00100DDF">
        <w:rPr>
          <w:rFonts w:ascii="Times New Roman" w:hAnsi="Times New Roman"/>
          <w:color w:val="000000" w:themeColor="text1"/>
        </w:rPr>
        <w:t xml:space="preserve"> prisutn</w:t>
      </w:r>
      <w:r w:rsidR="000C4AD1" w:rsidRPr="00100DDF">
        <w:rPr>
          <w:rFonts w:ascii="Times New Roman" w:hAnsi="Times New Roman"/>
          <w:color w:val="000000" w:themeColor="text1"/>
        </w:rPr>
        <w:t>e</w:t>
      </w:r>
      <w:r w:rsidRPr="00100DDF">
        <w:rPr>
          <w:rFonts w:ascii="Times New Roman" w:hAnsi="Times New Roman"/>
          <w:color w:val="000000" w:themeColor="text1"/>
        </w:rPr>
        <w:t xml:space="preserve"> vrst</w:t>
      </w:r>
      <w:r w:rsidR="000C4AD1" w:rsidRPr="00100DDF">
        <w:rPr>
          <w:rFonts w:ascii="Times New Roman" w:hAnsi="Times New Roman"/>
          <w:color w:val="000000" w:themeColor="text1"/>
        </w:rPr>
        <w:t>e</w:t>
      </w:r>
      <w:r w:rsidRPr="00100DDF">
        <w:rPr>
          <w:rFonts w:ascii="Times New Roman" w:hAnsi="Times New Roman"/>
          <w:color w:val="000000" w:themeColor="text1"/>
        </w:rPr>
        <w:t xml:space="preserve"> komaraca (</w:t>
      </w:r>
      <w:r w:rsidRPr="00100DDF">
        <w:rPr>
          <w:rFonts w:ascii="Times New Roman" w:hAnsi="Times New Roman"/>
          <w:bCs/>
          <w:i/>
          <w:iCs/>
          <w:color w:val="000000" w:themeColor="text1"/>
          <w:lang w:val="pl-PL"/>
        </w:rPr>
        <w:t>Aedes</w:t>
      </w:r>
      <w:r w:rsidRPr="00100DDF">
        <w:rPr>
          <w:rFonts w:ascii="Times New Roman" w:hAnsi="Times New Roman"/>
          <w:bCs/>
          <w:i/>
          <w:iCs/>
          <w:color w:val="000000" w:themeColor="text1"/>
        </w:rPr>
        <w:t xml:space="preserve"> </w:t>
      </w:r>
      <w:r w:rsidRPr="00100DDF">
        <w:rPr>
          <w:rFonts w:ascii="Times New Roman" w:hAnsi="Times New Roman"/>
          <w:bCs/>
          <w:i/>
          <w:iCs/>
          <w:color w:val="000000" w:themeColor="text1"/>
          <w:lang w:val="pl-PL"/>
        </w:rPr>
        <w:t>japonicus</w:t>
      </w:r>
      <w:r w:rsidRPr="00100DDF">
        <w:rPr>
          <w:rFonts w:ascii="Times New Roman" w:hAnsi="Times New Roman"/>
          <w:bCs/>
          <w:iCs/>
          <w:color w:val="000000" w:themeColor="text1"/>
        </w:rPr>
        <w:t>)</w:t>
      </w:r>
      <w:r w:rsidR="00C641E1" w:rsidRPr="00100DDF">
        <w:rPr>
          <w:rFonts w:ascii="Times New Roman" w:hAnsi="Times New Roman"/>
          <w:color w:val="000000" w:themeColor="text1"/>
        </w:rPr>
        <w:t xml:space="preserve">. Također postoji i mogućnost </w:t>
      </w:r>
      <w:r w:rsidRPr="00100DDF">
        <w:rPr>
          <w:rFonts w:ascii="Times New Roman" w:hAnsi="Times New Roman"/>
          <w:color w:val="000000" w:themeColor="text1"/>
        </w:rPr>
        <w:t>pojav</w:t>
      </w:r>
      <w:r w:rsidR="00C641E1" w:rsidRPr="00100DDF">
        <w:rPr>
          <w:rFonts w:ascii="Times New Roman" w:hAnsi="Times New Roman"/>
          <w:color w:val="000000" w:themeColor="text1"/>
        </w:rPr>
        <w:t>e</w:t>
      </w:r>
      <w:r w:rsidRPr="00100DDF">
        <w:rPr>
          <w:rFonts w:ascii="Times New Roman" w:hAnsi="Times New Roman"/>
          <w:color w:val="000000" w:themeColor="text1"/>
        </w:rPr>
        <w:t xml:space="preserve"> i širenje drugih novih </w:t>
      </w:r>
      <w:proofErr w:type="spellStart"/>
      <w:r w:rsidRPr="00100DDF">
        <w:rPr>
          <w:rFonts w:ascii="Times New Roman" w:hAnsi="Times New Roman"/>
          <w:color w:val="000000" w:themeColor="text1"/>
        </w:rPr>
        <w:t>invanzivnih</w:t>
      </w:r>
      <w:proofErr w:type="spellEnd"/>
      <w:r w:rsidRPr="00100DDF">
        <w:rPr>
          <w:rFonts w:ascii="Times New Roman" w:hAnsi="Times New Roman"/>
          <w:color w:val="000000" w:themeColor="text1"/>
        </w:rPr>
        <w:t xml:space="preserve"> vrsta komaraca (npr.</w:t>
      </w:r>
      <w:r w:rsidRPr="00100DDF">
        <w:rPr>
          <w:rFonts w:ascii="Times New Roman" w:hAnsi="Times New Roman"/>
          <w:bCs/>
          <w:iCs/>
          <w:color w:val="000000" w:themeColor="text1"/>
        </w:rPr>
        <w:t xml:space="preserve"> </w:t>
      </w:r>
      <w:proofErr w:type="spellStart"/>
      <w:r w:rsidRPr="00100DDF">
        <w:rPr>
          <w:rFonts w:ascii="Times New Roman" w:hAnsi="Times New Roman"/>
          <w:bCs/>
          <w:i/>
          <w:iCs/>
          <w:color w:val="000000" w:themeColor="text1"/>
        </w:rPr>
        <w:t>Aedes</w:t>
      </w:r>
      <w:proofErr w:type="spellEnd"/>
      <w:r w:rsidRPr="00100DDF">
        <w:rPr>
          <w:rFonts w:ascii="Times New Roman" w:hAnsi="Times New Roman"/>
          <w:bCs/>
          <w:i/>
          <w:iCs/>
          <w:color w:val="000000" w:themeColor="text1"/>
        </w:rPr>
        <w:t xml:space="preserve"> </w:t>
      </w:r>
      <w:proofErr w:type="spellStart"/>
      <w:r w:rsidRPr="00100DDF">
        <w:rPr>
          <w:rFonts w:ascii="Times New Roman" w:hAnsi="Times New Roman"/>
          <w:bCs/>
          <w:i/>
          <w:iCs/>
          <w:color w:val="000000" w:themeColor="text1"/>
        </w:rPr>
        <w:t>aegypti</w:t>
      </w:r>
      <w:proofErr w:type="spellEnd"/>
      <w:r w:rsidRPr="00100DDF">
        <w:rPr>
          <w:rFonts w:ascii="Times New Roman" w:hAnsi="Times New Roman"/>
          <w:bCs/>
          <w:i/>
          <w:iCs/>
          <w:color w:val="000000" w:themeColor="text1"/>
        </w:rPr>
        <w:t xml:space="preserve">, </w:t>
      </w:r>
      <w:r w:rsidRPr="00100DDF">
        <w:rPr>
          <w:rFonts w:ascii="Times New Roman" w:hAnsi="Times New Roman"/>
          <w:bCs/>
          <w:i/>
          <w:iCs/>
          <w:color w:val="000000" w:themeColor="text1"/>
          <w:lang w:val="pl-PL"/>
        </w:rPr>
        <w:t>Aedes</w:t>
      </w:r>
      <w:r w:rsidRPr="00100DDF">
        <w:rPr>
          <w:rFonts w:ascii="Times New Roman" w:hAnsi="Times New Roman"/>
          <w:bCs/>
          <w:i/>
          <w:iCs/>
          <w:color w:val="000000" w:themeColor="text1"/>
        </w:rPr>
        <w:t xml:space="preserve"> </w:t>
      </w:r>
      <w:r w:rsidRPr="00100DDF">
        <w:rPr>
          <w:rFonts w:ascii="Times New Roman" w:hAnsi="Times New Roman"/>
          <w:bCs/>
          <w:i/>
          <w:iCs/>
          <w:color w:val="000000" w:themeColor="text1"/>
          <w:lang w:val="pl-PL"/>
        </w:rPr>
        <w:t>koreicus</w:t>
      </w:r>
      <w:r w:rsidRPr="00100DDF">
        <w:rPr>
          <w:rFonts w:ascii="Times New Roman" w:hAnsi="Times New Roman"/>
          <w:bCs/>
          <w:iCs/>
          <w:color w:val="000000" w:themeColor="text1"/>
        </w:rPr>
        <w:t xml:space="preserve"> </w:t>
      </w:r>
      <w:r w:rsidRPr="00100DDF">
        <w:rPr>
          <w:rFonts w:ascii="Times New Roman" w:hAnsi="Times New Roman"/>
          <w:color w:val="000000" w:themeColor="text1"/>
        </w:rPr>
        <w:t xml:space="preserve">itd.) koji prenose zarazne bolesti. </w:t>
      </w:r>
    </w:p>
    <w:p w:rsidR="00063061" w:rsidRPr="00100DDF" w:rsidRDefault="00063061" w:rsidP="000065F1">
      <w:pPr>
        <w:pStyle w:val="Tijeloteksta"/>
        <w:ind w:firstLine="708"/>
        <w:rPr>
          <w:rFonts w:ascii="Times New Roman" w:hAnsi="Times New Roman" w:cs="Times New Roman"/>
          <w:color w:val="000000" w:themeColor="text1"/>
          <w:lang w:val="hr-HR"/>
        </w:rPr>
      </w:pPr>
    </w:p>
    <w:p w:rsidR="0009083C" w:rsidRPr="00830799" w:rsidRDefault="0009083C" w:rsidP="0009083C">
      <w:pPr>
        <w:pStyle w:val="Tijeloteksta"/>
        <w:ind w:firstLine="708"/>
        <w:rPr>
          <w:rStyle w:val="fontstyle01"/>
          <w:rFonts w:ascii="Times New Roman" w:hAnsi="Times New Roman" w:cs="Times New Roman"/>
          <w:color w:val="000000" w:themeColor="text1"/>
          <w:sz w:val="24"/>
          <w:szCs w:val="24"/>
          <w:lang w:val="hr-HR"/>
        </w:rPr>
      </w:pPr>
      <w:r w:rsidRPr="00830799">
        <w:rPr>
          <w:rStyle w:val="fontstyle01"/>
          <w:rFonts w:ascii="Times New Roman" w:hAnsi="Times New Roman" w:cs="Times New Roman"/>
          <w:color w:val="000000" w:themeColor="text1"/>
          <w:sz w:val="24"/>
          <w:szCs w:val="24"/>
          <w:lang w:val="hr-HR"/>
        </w:rPr>
        <w:t>Sukladno smjernicama Europskog centra za prevenciju i nadzor bolesti (</w:t>
      </w:r>
      <w:proofErr w:type="spellStart"/>
      <w:r w:rsidRPr="00830799">
        <w:rPr>
          <w:rStyle w:val="fontstyle01"/>
          <w:rFonts w:ascii="Times New Roman" w:hAnsi="Times New Roman" w:cs="Times New Roman"/>
          <w:color w:val="000000" w:themeColor="text1"/>
          <w:sz w:val="24"/>
          <w:szCs w:val="24"/>
          <w:lang w:val="hr-HR"/>
        </w:rPr>
        <w:t>European</w:t>
      </w:r>
      <w:proofErr w:type="spellEnd"/>
      <w:r w:rsidRPr="00830799">
        <w:rPr>
          <w:rStyle w:val="fontstyle01"/>
          <w:rFonts w:ascii="Times New Roman" w:hAnsi="Times New Roman" w:cs="Times New Roman"/>
          <w:color w:val="000000" w:themeColor="text1"/>
          <w:sz w:val="24"/>
          <w:szCs w:val="24"/>
          <w:lang w:val="hr-HR"/>
        </w:rPr>
        <w:t xml:space="preserve"> </w:t>
      </w:r>
      <w:proofErr w:type="spellStart"/>
      <w:r w:rsidRPr="00830799">
        <w:rPr>
          <w:rStyle w:val="fontstyle01"/>
          <w:rFonts w:ascii="Times New Roman" w:hAnsi="Times New Roman" w:cs="Times New Roman"/>
          <w:color w:val="000000" w:themeColor="text1"/>
          <w:sz w:val="24"/>
          <w:szCs w:val="24"/>
          <w:lang w:val="hr-HR"/>
        </w:rPr>
        <w:t>Center</w:t>
      </w:r>
      <w:proofErr w:type="spellEnd"/>
      <w:r w:rsidRPr="00830799">
        <w:rPr>
          <w:rStyle w:val="fontstyle01"/>
          <w:rFonts w:ascii="Times New Roman" w:hAnsi="Times New Roman" w:cs="Times New Roman"/>
          <w:color w:val="000000" w:themeColor="text1"/>
          <w:sz w:val="24"/>
          <w:szCs w:val="24"/>
          <w:lang w:val="hr-HR"/>
        </w:rPr>
        <w:t xml:space="preserve"> for </w:t>
      </w:r>
      <w:proofErr w:type="spellStart"/>
      <w:r w:rsidRPr="00830799">
        <w:rPr>
          <w:rStyle w:val="fontstyle01"/>
          <w:rFonts w:ascii="Times New Roman" w:hAnsi="Times New Roman" w:cs="Times New Roman"/>
          <w:color w:val="000000" w:themeColor="text1"/>
          <w:sz w:val="24"/>
          <w:szCs w:val="24"/>
          <w:lang w:val="hr-HR"/>
        </w:rPr>
        <w:t>Disease</w:t>
      </w:r>
      <w:proofErr w:type="spellEnd"/>
      <w:r w:rsidRPr="00830799">
        <w:rPr>
          <w:rStyle w:val="fontstyle01"/>
          <w:rFonts w:ascii="Times New Roman" w:hAnsi="Times New Roman" w:cs="Times New Roman"/>
          <w:color w:val="000000" w:themeColor="text1"/>
          <w:sz w:val="24"/>
          <w:szCs w:val="24"/>
          <w:lang w:val="hr-HR"/>
        </w:rPr>
        <w:t xml:space="preserve"> </w:t>
      </w:r>
      <w:proofErr w:type="spellStart"/>
      <w:r w:rsidRPr="00830799">
        <w:rPr>
          <w:rStyle w:val="fontstyle01"/>
          <w:rFonts w:ascii="Times New Roman" w:hAnsi="Times New Roman" w:cs="Times New Roman"/>
          <w:color w:val="000000" w:themeColor="text1"/>
          <w:sz w:val="24"/>
          <w:szCs w:val="24"/>
          <w:lang w:val="hr-HR"/>
        </w:rPr>
        <w:t>Prevention</w:t>
      </w:r>
      <w:proofErr w:type="spellEnd"/>
      <w:r w:rsidRPr="00830799">
        <w:rPr>
          <w:rStyle w:val="fontstyle01"/>
          <w:rFonts w:ascii="Times New Roman" w:hAnsi="Times New Roman" w:cs="Times New Roman"/>
          <w:color w:val="000000" w:themeColor="text1"/>
          <w:sz w:val="24"/>
          <w:szCs w:val="24"/>
          <w:lang w:val="hr-HR"/>
        </w:rPr>
        <w:t xml:space="preserve"> </w:t>
      </w:r>
      <w:proofErr w:type="spellStart"/>
      <w:r w:rsidRPr="00830799">
        <w:rPr>
          <w:rStyle w:val="fontstyle01"/>
          <w:rFonts w:ascii="Times New Roman" w:hAnsi="Times New Roman" w:cs="Times New Roman"/>
          <w:color w:val="000000" w:themeColor="text1"/>
          <w:sz w:val="24"/>
          <w:szCs w:val="24"/>
          <w:lang w:val="hr-HR"/>
        </w:rPr>
        <w:t>and</w:t>
      </w:r>
      <w:proofErr w:type="spellEnd"/>
      <w:r w:rsidRPr="00830799">
        <w:rPr>
          <w:rStyle w:val="fontstyle01"/>
          <w:rFonts w:ascii="Times New Roman" w:hAnsi="Times New Roman" w:cs="Times New Roman"/>
          <w:color w:val="000000" w:themeColor="text1"/>
          <w:sz w:val="24"/>
          <w:szCs w:val="24"/>
          <w:lang w:val="hr-HR"/>
        </w:rPr>
        <w:t xml:space="preserve"> </w:t>
      </w:r>
      <w:proofErr w:type="spellStart"/>
      <w:r w:rsidRPr="00830799">
        <w:rPr>
          <w:rStyle w:val="fontstyle01"/>
          <w:rFonts w:ascii="Times New Roman" w:hAnsi="Times New Roman" w:cs="Times New Roman"/>
          <w:color w:val="000000" w:themeColor="text1"/>
          <w:sz w:val="24"/>
          <w:szCs w:val="24"/>
          <w:lang w:val="hr-HR"/>
        </w:rPr>
        <w:t>Control</w:t>
      </w:r>
      <w:proofErr w:type="spellEnd"/>
      <w:r w:rsidRPr="00830799">
        <w:rPr>
          <w:rStyle w:val="fontstyle01"/>
          <w:rFonts w:ascii="Times New Roman" w:hAnsi="Times New Roman" w:cs="Times New Roman"/>
          <w:color w:val="000000" w:themeColor="text1"/>
          <w:sz w:val="24"/>
          <w:szCs w:val="24"/>
          <w:lang w:val="hr-HR"/>
        </w:rPr>
        <w:t xml:space="preserve"> - ECDC), a radi praćenja ve</w:t>
      </w:r>
      <w:r w:rsidR="00FB2518" w:rsidRPr="00830799">
        <w:rPr>
          <w:rStyle w:val="fontstyle01"/>
          <w:rFonts w:ascii="Times New Roman" w:hAnsi="Times New Roman" w:cs="Times New Roman"/>
          <w:color w:val="000000" w:themeColor="text1"/>
          <w:sz w:val="24"/>
          <w:szCs w:val="24"/>
          <w:lang w:val="hr-HR"/>
        </w:rPr>
        <w:t xml:space="preserve">ktora zaraznih bolesti </w:t>
      </w:r>
      <w:r w:rsidRPr="00830799">
        <w:rPr>
          <w:rStyle w:val="fontstyle01"/>
          <w:rFonts w:ascii="Times New Roman" w:hAnsi="Times New Roman" w:cs="Times New Roman"/>
          <w:color w:val="000000" w:themeColor="text1"/>
          <w:sz w:val="24"/>
          <w:szCs w:val="24"/>
          <w:lang w:val="hr-HR"/>
        </w:rPr>
        <w:t>Zavod za javno zdravstvo</w:t>
      </w:r>
      <w:r w:rsidR="00FB2518" w:rsidRPr="00830799">
        <w:rPr>
          <w:rStyle w:val="fontstyle01"/>
          <w:rFonts w:ascii="Times New Roman" w:hAnsi="Times New Roman" w:cs="Times New Roman"/>
          <w:color w:val="000000" w:themeColor="text1"/>
          <w:sz w:val="24"/>
          <w:szCs w:val="24"/>
          <w:lang w:val="hr-HR"/>
        </w:rPr>
        <w:t xml:space="preserve"> Požeško-slavonske županije</w:t>
      </w:r>
      <w:r w:rsidRPr="00830799">
        <w:rPr>
          <w:rStyle w:val="fontstyle01"/>
          <w:rFonts w:ascii="Times New Roman" w:hAnsi="Times New Roman" w:cs="Times New Roman"/>
          <w:color w:val="000000" w:themeColor="text1"/>
          <w:sz w:val="24"/>
          <w:szCs w:val="24"/>
          <w:lang w:val="hr-HR"/>
        </w:rPr>
        <w:t xml:space="preserve"> dužan je na području svoje nadležnosti provoditi program kontinuiranog monitoringa, tj. istraživanja o prisutnosti, vrsti, brojnosti, širenju, zaraženosti vektora zaraznih bolesti te njihovom potencijalu prijenosa patogena u svrhu procjene rizika kako bi se na vrijeme procijenio rizik mogućih epidemija te poduzele aktivnosti za učinkovitu prevenciju, pravovremeno suzbijanje vektora zaraznih bolesti te evaluaciju provedenih mjera.</w:t>
      </w:r>
    </w:p>
    <w:p w:rsidR="00C126A5" w:rsidRPr="00830799" w:rsidRDefault="0009083C" w:rsidP="0009083C">
      <w:pPr>
        <w:pStyle w:val="Tijeloteksta"/>
        <w:ind w:firstLine="708"/>
        <w:rPr>
          <w:rStyle w:val="fontstyle01"/>
          <w:rFonts w:ascii="Times New Roman" w:hAnsi="Times New Roman" w:cs="Times New Roman"/>
          <w:color w:val="000000" w:themeColor="text1"/>
          <w:sz w:val="24"/>
          <w:szCs w:val="24"/>
          <w:lang w:val="hr-HR"/>
        </w:rPr>
      </w:pPr>
      <w:r w:rsidRPr="00830799">
        <w:rPr>
          <w:rStyle w:val="fontstyle01"/>
          <w:rFonts w:ascii="Times New Roman" w:hAnsi="Times New Roman" w:cs="Times New Roman"/>
          <w:color w:val="000000" w:themeColor="text1"/>
          <w:sz w:val="24"/>
          <w:szCs w:val="24"/>
          <w:lang w:val="hr-HR"/>
        </w:rPr>
        <w:t>Nositelj nacionalnog programa, tj. sustava praćenja invazivnih vrsta komaraca za područje Republike</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Hrvatske je Hrvatski zavod za javno zdravstvo koji je zadužen za kontinuirano prikupljanje</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cjelovitih podataka o zastupljenosti vrsta komaraca na području Republike Hrvatske, izrade karte rasprostranjenosti žarišta, jedinstvene nacionalne baze podataka i procjene rizika za vektorske zarazne bolesti.</w:t>
      </w:r>
    </w:p>
    <w:p w:rsidR="00C126A5" w:rsidRPr="00830799" w:rsidRDefault="0009083C" w:rsidP="0009083C">
      <w:pPr>
        <w:pStyle w:val="Tijeloteksta"/>
        <w:ind w:firstLine="708"/>
        <w:rPr>
          <w:rStyle w:val="fontstyle01"/>
          <w:rFonts w:ascii="Times New Roman" w:hAnsi="Times New Roman" w:cs="Times New Roman"/>
          <w:color w:val="000000" w:themeColor="text1"/>
          <w:sz w:val="24"/>
          <w:szCs w:val="24"/>
          <w:lang w:val="hr-HR"/>
        </w:rPr>
      </w:pPr>
      <w:r w:rsidRPr="00830799">
        <w:rPr>
          <w:rStyle w:val="fontstyle01"/>
          <w:rFonts w:ascii="Times New Roman" w:hAnsi="Times New Roman" w:cs="Times New Roman"/>
          <w:color w:val="000000" w:themeColor="text1"/>
          <w:sz w:val="24"/>
          <w:szCs w:val="24"/>
          <w:lang w:val="hr-HR"/>
        </w:rPr>
        <w:t>Godišnji protokol za provedbu nacionalnog programa izrađuje Hrvatski</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zavod za javno zdravstvo sukladno Smjernicama za nadzor i praćenje invazivnih vrsta komaraca u Europi te prema</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najnovijim znanstvenim spoznajama istraživača.</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 xml:space="preserve">Hrvatski zavod za javno zdravstvo dužan je najkasnije do 31. </w:t>
      </w:r>
      <w:r w:rsidR="00C126A5" w:rsidRPr="00830799">
        <w:rPr>
          <w:rStyle w:val="fontstyle01"/>
          <w:rFonts w:ascii="Times New Roman" w:hAnsi="Times New Roman" w:cs="Times New Roman"/>
          <w:color w:val="000000" w:themeColor="text1"/>
          <w:sz w:val="24"/>
          <w:szCs w:val="24"/>
          <w:lang w:val="hr-HR"/>
        </w:rPr>
        <w:t>s</w:t>
      </w:r>
      <w:r w:rsidRPr="00830799">
        <w:rPr>
          <w:rStyle w:val="fontstyle01"/>
          <w:rFonts w:ascii="Times New Roman" w:hAnsi="Times New Roman" w:cs="Times New Roman"/>
          <w:color w:val="000000" w:themeColor="text1"/>
          <w:sz w:val="24"/>
          <w:szCs w:val="24"/>
          <w:lang w:val="hr-HR"/>
        </w:rPr>
        <w:t>iječnja</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 xml:space="preserve">tekuće godine dostaviti </w:t>
      </w:r>
      <w:r w:rsidR="00C126A5" w:rsidRPr="00830799">
        <w:rPr>
          <w:rStyle w:val="fontstyle01"/>
          <w:rFonts w:ascii="Times New Roman" w:hAnsi="Times New Roman" w:cs="Times New Roman"/>
          <w:color w:val="000000" w:themeColor="text1"/>
          <w:sz w:val="24"/>
          <w:szCs w:val="24"/>
          <w:lang w:val="hr-HR"/>
        </w:rPr>
        <w:t xml:space="preserve">Protokol </w:t>
      </w:r>
      <w:r w:rsidRPr="00830799">
        <w:rPr>
          <w:rStyle w:val="fontstyle01"/>
          <w:rFonts w:ascii="Times New Roman" w:hAnsi="Times New Roman" w:cs="Times New Roman"/>
          <w:color w:val="000000" w:themeColor="text1"/>
          <w:sz w:val="24"/>
          <w:szCs w:val="24"/>
          <w:lang w:val="hr-HR"/>
        </w:rPr>
        <w:t>na postupanje županijskim zavodima za javno zdravstvo.</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Protokolom detaljno se definiraju materijali i metode rada te način i dinamika</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dostave izvještaja županijskih zavoda za javno zdravstv</w:t>
      </w:r>
      <w:r w:rsidR="00C126A5" w:rsidRPr="00830799">
        <w:rPr>
          <w:rStyle w:val="fontstyle01"/>
          <w:rFonts w:ascii="Times New Roman" w:hAnsi="Times New Roman" w:cs="Times New Roman"/>
          <w:color w:val="000000" w:themeColor="text1"/>
          <w:sz w:val="24"/>
          <w:szCs w:val="24"/>
          <w:lang w:val="hr-HR"/>
        </w:rPr>
        <w:t>o.</w:t>
      </w:r>
      <w:r w:rsidRPr="00830799">
        <w:rPr>
          <w:rStyle w:val="fontstyle01"/>
          <w:rFonts w:ascii="Times New Roman" w:hAnsi="Times New Roman" w:cs="Times New Roman"/>
          <w:color w:val="000000" w:themeColor="text1"/>
          <w:sz w:val="24"/>
          <w:szCs w:val="24"/>
          <w:lang w:val="hr-HR"/>
        </w:rPr>
        <w:t xml:space="preserve"> Ovim protokolom se definira i popis</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entomoloških centara specijaliziranih za određivanje vrste komaraca i popis specijaliziranih laboratorijskih centara koji</w:t>
      </w:r>
      <w:r w:rsidR="00C126A5" w:rsidRPr="00830799">
        <w:rPr>
          <w:rStyle w:val="fontstyle01"/>
          <w:rFonts w:ascii="Times New Roman" w:hAnsi="Times New Roman" w:cs="Times New Roman"/>
          <w:color w:val="000000" w:themeColor="text1"/>
          <w:sz w:val="24"/>
          <w:szCs w:val="24"/>
          <w:lang w:val="hr-HR"/>
        </w:rPr>
        <w:t xml:space="preserve"> </w:t>
      </w:r>
      <w:r w:rsidRPr="00830799">
        <w:rPr>
          <w:rStyle w:val="fontstyle01"/>
          <w:rFonts w:ascii="Times New Roman" w:hAnsi="Times New Roman" w:cs="Times New Roman"/>
          <w:color w:val="000000" w:themeColor="text1"/>
          <w:sz w:val="24"/>
          <w:szCs w:val="24"/>
          <w:lang w:val="hr-HR"/>
        </w:rPr>
        <w:t xml:space="preserve">mogu izraditi analizu </w:t>
      </w:r>
      <w:proofErr w:type="spellStart"/>
      <w:r w:rsidRPr="00830799">
        <w:rPr>
          <w:rStyle w:val="fontstyle01"/>
          <w:rFonts w:ascii="Times New Roman" w:hAnsi="Times New Roman" w:cs="Times New Roman"/>
          <w:color w:val="000000" w:themeColor="text1"/>
          <w:sz w:val="24"/>
          <w:szCs w:val="24"/>
          <w:lang w:val="hr-HR"/>
        </w:rPr>
        <w:t>prisustva</w:t>
      </w:r>
      <w:proofErr w:type="spellEnd"/>
      <w:r w:rsidRPr="00830799">
        <w:rPr>
          <w:rStyle w:val="fontstyle01"/>
          <w:rFonts w:ascii="Times New Roman" w:hAnsi="Times New Roman" w:cs="Times New Roman"/>
          <w:color w:val="000000" w:themeColor="text1"/>
          <w:sz w:val="24"/>
          <w:szCs w:val="24"/>
          <w:lang w:val="hr-HR"/>
        </w:rPr>
        <w:t xml:space="preserve"> virusa u komarcima</w:t>
      </w:r>
      <w:r w:rsidR="00C126A5" w:rsidRPr="00830799">
        <w:rPr>
          <w:rStyle w:val="fontstyle01"/>
          <w:rFonts w:ascii="Times New Roman" w:hAnsi="Times New Roman" w:cs="Times New Roman"/>
          <w:color w:val="000000" w:themeColor="text1"/>
          <w:sz w:val="24"/>
          <w:szCs w:val="24"/>
          <w:lang w:val="hr-HR"/>
        </w:rPr>
        <w:t xml:space="preserve">. </w:t>
      </w:r>
    </w:p>
    <w:p w:rsidR="000065F1" w:rsidRPr="00830799" w:rsidRDefault="00FB2518" w:rsidP="0009083C">
      <w:pPr>
        <w:pStyle w:val="Tijeloteksta"/>
        <w:ind w:firstLine="708"/>
        <w:rPr>
          <w:rStyle w:val="fontstyle01"/>
          <w:rFonts w:ascii="Times New Roman" w:hAnsi="Times New Roman" w:cs="Times New Roman"/>
          <w:color w:val="000000" w:themeColor="text1"/>
          <w:sz w:val="24"/>
          <w:szCs w:val="24"/>
          <w:lang w:val="hr-HR"/>
        </w:rPr>
      </w:pPr>
      <w:r w:rsidRPr="00830799">
        <w:rPr>
          <w:rStyle w:val="fontstyle01"/>
          <w:rFonts w:ascii="Times New Roman" w:hAnsi="Times New Roman" w:cs="Times New Roman"/>
          <w:color w:val="000000" w:themeColor="text1"/>
          <w:sz w:val="24"/>
          <w:szCs w:val="24"/>
          <w:lang w:val="hr-HR"/>
        </w:rPr>
        <w:t>Požeško-slavonska</w:t>
      </w:r>
      <w:r w:rsidR="00C126A5" w:rsidRPr="00830799">
        <w:rPr>
          <w:rStyle w:val="fontstyle01"/>
          <w:rFonts w:ascii="Times New Roman" w:hAnsi="Times New Roman" w:cs="Times New Roman"/>
          <w:color w:val="000000" w:themeColor="text1"/>
          <w:sz w:val="24"/>
          <w:szCs w:val="24"/>
          <w:lang w:val="hr-HR"/>
        </w:rPr>
        <w:t xml:space="preserve"> županija </w:t>
      </w:r>
      <w:r w:rsidR="0009083C" w:rsidRPr="00830799">
        <w:rPr>
          <w:rStyle w:val="fontstyle01"/>
          <w:rFonts w:ascii="Times New Roman" w:hAnsi="Times New Roman" w:cs="Times New Roman"/>
          <w:color w:val="000000" w:themeColor="text1"/>
          <w:sz w:val="24"/>
          <w:szCs w:val="24"/>
          <w:lang w:val="hr-HR"/>
        </w:rPr>
        <w:t>obvezn</w:t>
      </w:r>
      <w:r w:rsidR="00C126A5" w:rsidRPr="00830799">
        <w:rPr>
          <w:rStyle w:val="fontstyle01"/>
          <w:rFonts w:ascii="Times New Roman" w:hAnsi="Times New Roman" w:cs="Times New Roman"/>
          <w:color w:val="000000" w:themeColor="text1"/>
          <w:sz w:val="24"/>
          <w:szCs w:val="24"/>
          <w:lang w:val="hr-HR"/>
        </w:rPr>
        <w:t>a</w:t>
      </w:r>
      <w:r w:rsidR="0009083C" w:rsidRPr="00830799">
        <w:rPr>
          <w:rStyle w:val="fontstyle01"/>
          <w:rFonts w:ascii="Times New Roman" w:hAnsi="Times New Roman" w:cs="Times New Roman"/>
          <w:color w:val="000000" w:themeColor="text1"/>
          <w:sz w:val="24"/>
          <w:szCs w:val="24"/>
          <w:lang w:val="hr-HR"/>
        </w:rPr>
        <w:t xml:space="preserve"> </w:t>
      </w:r>
      <w:r w:rsidR="00C126A5" w:rsidRPr="00830799">
        <w:rPr>
          <w:rStyle w:val="fontstyle01"/>
          <w:rFonts w:ascii="Times New Roman" w:hAnsi="Times New Roman" w:cs="Times New Roman"/>
          <w:color w:val="000000" w:themeColor="text1"/>
          <w:sz w:val="24"/>
          <w:szCs w:val="24"/>
          <w:lang w:val="hr-HR"/>
        </w:rPr>
        <w:t>je</w:t>
      </w:r>
      <w:r w:rsidR="0009083C" w:rsidRPr="00830799">
        <w:rPr>
          <w:rStyle w:val="fontstyle01"/>
          <w:rFonts w:ascii="Times New Roman" w:hAnsi="Times New Roman" w:cs="Times New Roman"/>
          <w:color w:val="000000" w:themeColor="text1"/>
          <w:sz w:val="24"/>
          <w:szCs w:val="24"/>
          <w:lang w:val="hr-HR"/>
        </w:rPr>
        <w:t xml:space="preserve"> omogućiti provođenje </w:t>
      </w:r>
      <w:r w:rsidR="00C126A5" w:rsidRPr="00830799">
        <w:rPr>
          <w:rStyle w:val="fontstyle01"/>
          <w:rFonts w:ascii="Times New Roman" w:hAnsi="Times New Roman" w:cs="Times New Roman"/>
          <w:color w:val="000000" w:themeColor="text1"/>
          <w:sz w:val="24"/>
          <w:szCs w:val="24"/>
          <w:lang w:val="hr-HR"/>
        </w:rPr>
        <w:t xml:space="preserve">ovog nacionalnog </w:t>
      </w:r>
      <w:r w:rsidR="0009083C" w:rsidRPr="00830799">
        <w:rPr>
          <w:rStyle w:val="fontstyle01"/>
          <w:rFonts w:ascii="Times New Roman" w:hAnsi="Times New Roman" w:cs="Times New Roman"/>
          <w:color w:val="000000" w:themeColor="text1"/>
          <w:sz w:val="24"/>
          <w:szCs w:val="24"/>
          <w:lang w:val="hr-HR"/>
        </w:rPr>
        <w:t>programa na području svoje nadležnosti</w:t>
      </w:r>
      <w:r w:rsidR="00C126A5" w:rsidRPr="00830799">
        <w:rPr>
          <w:rStyle w:val="fontstyle01"/>
          <w:rFonts w:ascii="Times New Roman" w:hAnsi="Times New Roman" w:cs="Times New Roman"/>
          <w:color w:val="000000" w:themeColor="text1"/>
          <w:sz w:val="24"/>
          <w:szCs w:val="24"/>
          <w:lang w:val="hr-HR"/>
        </w:rPr>
        <w:t>, a</w:t>
      </w:r>
      <w:r w:rsidR="0009083C" w:rsidRPr="00830799">
        <w:rPr>
          <w:rStyle w:val="fontstyle01"/>
          <w:rFonts w:ascii="Times New Roman" w:hAnsi="Times New Roman" w:cs="Times New Roman"/>
          <w:color w:val="000000" w:themeColor="text1"/>
          <w:sz w:val="24"/>
          <w:szCs w:val="24"/>
          <w:lang w:val="hr-HR"/>
        </w:rPr>
        <w:t xml:space="preserve"> s ciljem </w:t>
      </w:r>
      <w:proofErr w:type="spellStart"/>
      <w:r w:rsidR="0009083C" w:rsidRPr="00830799">
        <w:rPr>
          <w:rStyle w:val="fontstyle01"/>
          <w:rFonts w:ascii="Times New Roman" w:hAnsi="Times New Roman" w:cs="Times New Roman"/>
          <w:color w:val="000000" w:themeColor="text1"/>
          <w:sz w:val="24"/>
          <w:szCs w:val="24"/>
          <w:lang w:val="hr-HR"/>
        </w:rPr>
        <w:t>spriječavanja</w:t>
      </w:r>
      <w:proofErr w:type="spellEnd"/>
      <w:r w:rsidR="0009083C" w:rsidRPr="00830799">
        <w:rPr>
          <w:rStyle w:val="fontstyle01"/>
          <w:rFonts w:ascii="Times New Roman" w:hAnsi="Times New Roman" w:cs="Times New Roman"/>
          <w:color w:val="000000" w:themeColor="text1"/>
          <w:sz w:val="24"/>
          <w:szCs w:val="24"/>
          <w:lang w:val="hr-HR"/>
        </w:rPr>
        <w:t xml:space="preserve"> pojave i mogućeg širenja zaraznih bolesti koje prenose komarci.</w:t>
      </w:r>
    </w:p>
    <w:p w:rsidR="0090004E" w:rsidRPr="00100DDF" w:rsidRDefault="00C265D9" w:rsidP="0009083C">
      <w:pPr>
        <w:pStyle w:val="Tijeloteksta"/>
        <w:ind w:firstLine="708"/>
        <w:rPr>
          <w:rFonts w:ascii="Times New Roman" w:hAnsi="Times New Roman" w:cs="Times New Roman"/>
          <w:color w:val="000000" w:themeColor="text1"/>
          <w:shd w:val="clear" w:color="auto" w:fill="FFFFFF"/>
          <w:lang w:val="hr-HR"/>
        </w:rPr>
      </w:pPr>
      <w:r w:rsidRPr="00100DDF">
        <w:rPr>
          <w:rFonts w:ascii="Times New Roman" w:hAnsi="Times New Roman" w:cs="Times New Roman"/>
          <w:color w:val="000000" w:themeColor="text1"/>
          <w:shd w:val="clear" w:color="auto" w:fill="FFFFFF"/>
          <w:lang w:val="hr-HR"/>
        </w:rPr>
        <w:t>Požeško-slavonska županija  obvezna je pravovremeno osigurati financijska sredstva za provođenje nacionalnog programa, tj. sustava praćenja invazivnih vrsta komaraca.</w:t>
      </w:r>
    </w:p>
    <w:p w:rsidR="000874B1" w:rsidRPr="00100DDF" w:rsidRDefault="000874B1" w:rsidP="000874B1">
      <w:pPr>
        <w:pStyle w:val="Tijeloteksta"/>
        <w:ind w:firstLine="708"/>
        <w:rPr>
          <w:rFonts w:ascii="Times New Roman" w:hAnsi="Times New Roman" w:cs="Times New Roman"/>
          <w:color w:val="000000" w:themeColor="text1"/>
          <w:lang w:val="hr-HR"/>
        </w:rPr>
      </w:pPr>
      <w:r w:rsidRPr="00100DDF">
        <w:rPr>
          <w:rFonts w:ascii="Times New Roman" w:hAnsi="Times New Roman" w:cs="Times New Roman"/>
          <w:color w:val="000000" w:themeColor="text1"/>
          <w:lang w:val="hr-HR"/>
        </w:rPr>
        <w:t>Stoga je od izuzetne javnozdravstvene važnosti provoditi Program mjera organiziranog, sustavnog, planiranog, a prije svega pravovremenog suzbijanja komaraca</w:t>
      </w:r>
      <w:r w:rsidR="00906FE1" w:rsidRPr="00100DDF">
        <w:rPr>
          <w:rFonts w:ascii="Times New Roman" w:hAnsi="Times New Roman" w:cs="Times New Roman"/>
          <w:color w:val="000000" w:themeColor="text1"/>
          <w:lang w:val="hr-HR"/>
        </w:rPr>
        <w:t xml:space="preserve">, </w:t>
      </w:r>
      <w:r w:rsidR="00B87151" w:rsidRPr="00100DDF">
        <w:rPr>
          <w:rFonts w:ascii="Times New Roman" w:hAnsi="Times New Roman" w:cs="Times New Roman"/>
          <w:color w:val="000000" w:themeColor="text1"/>
          <w:lang w:val="hr-HR"/>
        </w:rPr>
        <w:t xml:space="preserve">te organizirati praćenje pojave novih </w:t>
      </w:r>
      <w:proofErr w:type="spellStart"/>
      <w:r w:rsidR="00B87151" w:rsidRPr="00100DDF">
        <w:rPr>
          <w:rFonts w:ascii="Times New Roman" w:hAnsi="Times New Roman" w:cs="Times New Roman"/>
          <w:color w:val="000000" w:themeColor="text1"/>
          <w:lang w:val="hr-HR"/>
        </w:rPr>
        <w:t>invanzivnih</w:t>
      </w:r>
      <w:proofErr w:type="spellEnd"/>
      <w:r w:rsidR="00B87151" w:rsidRPr="00100DDF">
        <w:rPr>
          <w:rFonts w:ascii="Times New Roman" w:hAnsi="Times New Roman" w:cs="Times New Roman"/>
          <w:color w:val="000000" w:themeColor="text1"/>
          <w:lang w:val="hr-HR"/>
        </w:rPr>
        <w:t xml:space="preserve"> vrsta komaraca.</w:t>
      </w:r>
    </w:p>
    <w:p w:rsidR="00C265D9" w:rsidRPr="00100DDF" w:rsidRDefault="00C265D9" w:rsidP="000874B1">
      <w:pPr>
        <w:pStyle w:val="Tijeloteksta"/>
        <w:ind w:firstLine="708"/>
        <w:rPr>
          <w:rFonts w:ascii="Times New Roman" w:hAnsi="Times New Roman" w:cs="Times New Roman"/>
          <w:color w:val="000000" w:themeColor="text1"/>
          <w:lang w:val="hr-HR"/>
        </w:rPr>
      </w:pPr>
    </w:p>
    <w:p w:rsidR="00C265D9" w:rsidRPr="00693AD2" w:rsidRDefault="00C265D9" w:rsidP="000874B1">
      <w:pPr>
        <w:pStyle w:val="Tijeloteksta"/>
        <w:ind w:firstLine="708"/>
        <w:rPr>
          <w:rFonts w:ascii="Times New Roman" w:hAnsi="Times New Roman" w:cs="Times New Roman"/>
          <w:color w:val="000000" w:themeColor="text1"/>
          <w:lang w:val="hr-HR"/>
        </w:rPr>
      </w:pPr>
    </w:p>
    <w:p w:rsidR="000874B1" w:rsidRPr="00100DDF" w:rsidRDefault="000874B1" w:rsidP="003A1D6D">
      <w:pPr>
        <w:pStyle w:val="Tijeloteksta"/>
        <w:ind w:firstLine="0"/>
        <w:rPr>
          <w:rFonts w:ascii="Times New Roman" w:hAnsi="Times New Roman" w:cs="Times New Roman"/>
          <w:color w:val="000000"/>
          <w:lang w:val="hr-HR"/>
        </w:rPr>
      </w:pPr>
    </w:p>
    <w:p w:rsidR="00D916EB" w:rsidRPr="00100DDF" w:rsidRDefault="004E35AE">
      <w:pPr>
        <w:autoSpaceDE w:val="0"/>
        <w:autoSpaceDN w:val="0"/>
        <w:adjustRightInd w:val="0"/>
        <w:jc w:val="both"/>
        <w:rPr>
          <w:rFonts w:ascii="Times New Roman" w:hAnsi="Times New Roman"/>
        </w:rPr>
      </w:pPr>
      <w:r w:rsidRPr="00100DDF">
        <w:rPr>
          <w:rStyle w:val="bold1"/>
          <w:rFonts w:ascii="Times New Roman" w:hAnsi="Times New Roman"/>
        </w:rPr>
        <w:lastRenderedPageBreak/>
        <w:t xml:space="preserve">Utvrđivanje područja </w:t>
      </w:r>
      <w:proofErr w:type="spellStart"/>
      <w:r w:rsidRPr="00100DDF">
        <w:rPr>
          <w:rStyle w:val="bold1"/>
          <w:rFonts w:ascii="Times New Roman" w:hAnsi="Times New Roman"/>
        </w:rPr>
        <w:t>infestacije</w:t>
      </w:r>
      <w:proofErr w:type="spellEnd"/>
      <w:r w:rsidRPr="00100DDF">
        <w:rPr>
          <w:rStyle w:val="bold1"/>
          <w:rFonts w:ascii="Times New Roman" w:hAnsi="Times New Roman"/>
        </w:rPr>
        <w:t xml:space="preserve"> s komarcem vrste </w:t>
      </w:r>
      <w:proofErr w:type="spellStart"/>
      <w:r w:rsidRPr="00100DDF">
        <w:rPr>
          <w:rStyle w:val="bold-kurziv"/>
          <w:rFonts w:ascii="Times New Roman" w:hAnsi="Times New Roman"/>
        </w:rPr>
        <w:t>Aedes</w:t>
      </w:r>
      <w:proofErr w:type="spellEnd"/>
      <w:r w:rsidRPr="00100DDF">
        <w:rPr>
          <w:rStyle w:val="bold-kurziv"/>
          <w:rFonts w:ascii="Times New Roman" w:hAnsi="Times New Roman"/>
        </w:rPr>
        <w:t xml:space="preserve"> </w:t>
      </w:r>
      <w:proofErr w:type="spellStart"/>
      <w:r w:rsidRPr="00100DDF">
        <w:rPr>
          <w:rStyle w:val="bold-kurziv"/>
          <w:rFonts w:ascii="Times New Roman" w:hAnsi="Times New Roman"/>
        </w:rPr>
        <w:t>albopictus</w:t>
      </w:r>
      <w:proofErr w:type="spellEnd"/>
    </w:p>
    <w:p w:rsidR="00D916EB" w:rsidRPr="00100DDF" w:rsidRDefault="00D916EB">
      <w:pPr>
        <w:autoSpaceDE w:val="0"/>
        <w:autoSpaceDN w:val="0"/>
        <w:adjustRightInd w:val="0"/>
        <w:jc w:val="both"/>
        <w:rPr>
          <w:rFonts w:ascii="Times New Roman" w:hAnsi="Times New Roman"/>
        </w:rPr>
      </w:pPr>
    </w:p>
    <w:p w:rsidR="003D4ECD" w:rsidRPr="00100DDF" w:rsidRDefault="004E35AE">
      <w:pPr>
        <w:autoSpaceDE w:val="0"/>
        <w:autoSpaceDN w:val="0"/>
        <w:adjustRightInd w:val="0"/>
        <w:jc w:val="both"/>
        <w:rPr>
          <w:rFonts w:ascii="Times New Roman" w:hAnsi="Times New Roman"/>
        </w:rPr>
      </w:pPr>
      <w:r w:rsidRPr="00100DDF">
        <w:rPr>
          <w:rFonts w:ascii="Times New Roman" w:hAnsi="Times New Roman"/>
        </w:rPr>
        <w:t xml:space="preserve">Područje </w:t>
      </w:r>
      <w:proofErr w:type="spellStart"/>
      <w:r w:rsidRPr="00100DDF">
        <w:rPr>
          <w:rFonts w:ascii="Times New Roman" w:hAnsi="Times New Roman"/>
        </w:rPr>
        <w:t>infestacije</w:t>
      </w:r>
      <w:proofErr w:type="spellEnd"/>
      <w:r w:rsidRPr="00100DDF">
        <w:rPr>
          <w:rFonts w:ascii="Times New Roman" w:hAnsi="Times New Roman"/>
        </w:rPr>
        <w:t xml:space="preserve"> vrstom </w:t>
      </w:r>
      <w:proofErr w:type="spellStart"/>
      <w:r w:rsidRPr="00100DDF">
        <w:rPr>
          <w:rStyle w:val="kurziv1"/>
          <w:rFonts w:ascii="Times New Roman" w:hAnsi="Times New Roman"/>
        </w:rPr>
        <w:t>Aedes</w:t>
      </w:r>
      <w:proofErr w:type="spellEnd"/>
      <w:r w:rsidRPr="00100DDF">
        <w:rPr>
          <w:rStyle w:val="kurziv1"/>
          <w:rFonts w:ascii="Times New Roman" w:hAnsi="Times New Roman"/>
        </w:rPr>
        <w:t xml:space="preserve"> </w:t>
      </w:r>
      <w:proofErr w:type="spellStart"/>
      <w:r w:rsidRPr="00100DDF">
        <w:rPr>
          <w:rStyle w:val="kurziv1"/>
          <w:rFonts w:ascii="Times New Roman" w:hAnsi="Times New Roman"/>
        </w:rPr>
        <w:t>albopictus</w:t>
      </w:r>
      <w:proofErr w:type="spellEnd"/>
      <w:r w:rsidRPr="00100DDF">
        <w:rPr>
          <w:rFonts w:ascii="Times New Roman" w:hAnsi="Times New Roman"/>
        </w:rPr>
        <w:t xml:space="preserve"> određuje se kada su pronađene i krilatice (odrasli oblici)</w:t>
      </w:r>
      <w:r w:rsidR="003D4ECD" w:rsidRPr="00100DDF">
        <w:rPr>
          <w:rFonts w:ascii="Times New Roman" w:hAnsi="Times New Roman"/>
        </w:rPr>
        <w:t>,</w:t>
      </w:r>
      <w:r w:rsidRPr="00100DDF">
        <w:rPr>
          <w:rFonts w:ascii="Times New Roman" w:hAnsi="Times New Roman"/>
        </w:rPr>
        <w:t xml:space="preserve"> ličinke</w:t>
      </w:r>
      <w:r w:rsidR="003D4ECD" w:rsidRPr="00100DDF">
        <w:rPr>
          <w:rFonts w:ascii="Times New Roman" w:hAnsi="Times New Roman"/>
        </w:rPr>
        <w:t xml:space="preserve"> i jajašca</w:t>
      </w:r>
      <w:r w:rsidRPr="00100DDF">
        <w:rPr>
          <w:rFonts w:ascii="Times New Roman" w:hAnsi="Times New Roman"/>
        </w:rPr>
        <w:t xml:space="preserve"> komaraca. Prisutnost samo krilatica ostavlja mogućnost da su na neki način prešli granice ekološke niše – aktivno ili pasivno (let, prijevoz, vjetar), što upućuje na neko neposredno bliže žarište. </w:t>
      </w:r>
      <w:proofErr w:type="spellStart"/>
      <w:r w:rsidR="00835484" w:rsidRPr="00100DDF">
        <w:rPr>
          <w:rFonts w:ascii="Times New Roman" w:hAnsi="Times New Roman"/>
        </w:rPr>
        <w:t>Infestacija</w:t>
      </w:r>
      <w:proofErr w:type="spellEnd"/>
      <w:r w:rsidR="00835484" w:rsidRPr="00100DDF">
        <w:rPr>
          <w:rFonts w:ascii="Times New Roman" w:hAnsi="Times New Roman"/>
        </w:rPr>
        <w:t xml:space="preserve"> komarcima se utvrđuje trajnim nadzorom ciljanog (reprezentativnog) područja, tj. nalaženjem ličinki i krilatica, preciznim omeđivanjem i prepoznavanjem žarišta, utvrđivanjem jesu li komarci rasprostranjeni na tom području ili se nalaze razasuti diskontinuirano. Kako je pronalazak ličinaka komarca </w:t>
      </w:r>
      <w:proofErr w:type="spellStart"/>
      <w:r w:rsidR="00835484" w:rsidRPr="00100DDF">
        <w:rPr>
          <w:rStyle w:val="kurziv1"/>
          <w:rFonts w:ascii="Times New Roman" w:hAnsi="Times New Roman"/>
        </w:rPr>
        <w:t>Aedes</w:t>
      </w:r>
      <w:proofErr w:type="spellEnd"/>
      <w:r w:rsidR="00835484" w:rsidRPr="00100DDF">
        <w:rPr>
          <w:rStyle w:val="kurziv1"/>
          <w:rFonts w:ascii="Times New Roman" w:hAnsi="Times New Roman"/>
        </w:rPr>
        <w:t xml:space="preserve"> </w:t>
      </w:r>
      <w:proofErr w:type="spellStart"/>
      <w:r w:rsidR="00835484" w:rsidRPr="00100DDF">
        <w:rPr>
          <w:rStyle w:val="kurziv1"/>
          <w:rFonts w:ascii="Times New Roman" w:hAnsi="Times New Roman"/>
        </w:rPr>
        <w:t>albopictus</w:t>
      </w:r>
      <w:proofErr w:type="spellEnd"/>
      <w:r w:rsidR="00835484" w:rsidRPr="00100DDF">
        <w:rPr>
          <w:rFonts w:ascii="Times New Roman" w:hAnsi="Times New Roman"/>
        </w:rPr>
        <w:t xml:space="preserve"> krajnje jednostavan postupak naspram traženju krilatica, traženje žarišta s ličinkama vrste komarca </w:t>
      </w:r>
      <w:proofErr w:type="spellStart"/>
      <w:r w:rsidR="00835484" w:rsidRPr="00100DDF">
        <w:rPr>
          <w:rStyle w:val="kurziv1"/>
          <w:rFonts w:ascii="Times New Roman" w:hAnsi="Times New Roman"/>
        </w:rPr>
        <w:t>Aedes</w:t>
      </w:r>
      <w:proofErr w:type="spellEnd"/>
      <w:r w:rsidR="00835484" w:rsidRPr="00100DDF">
        <w:rPr>
          <w:rStyle w:val="kurziv1"/>
          <w:rFonts w:ascii="Times New Roman" w:hAnsi="Times New Roman"/>
        </w:rPr>
        <w:t xml:space="preserve"> </w:t>
      </w:r>
      <w:proofErr w:type="spellStart"/>
      <w:r w:rsidR="00835484" w:rsidRPr="00100DDF">
        <w:rPr>
          <w:rStyle w:val="kurziv1"/>
          <w:rFonts w:ascii="Times New Roman" w:hAnsi="Times New Roman"/>
        </w:rPr>
        <w:t>albopictus</w:t>
      </w:r>
      <w:proofErr w:type="spellEnd"/>
      <w:r w:rsidR="00835484" w:rsidRPr="00100DDF">
        <w:rPr>
          <w:rFonts w:ascii="Times New Roman" w:hAnsi="Times New Roman"/>
        </w:rPr>
        <w:t xml:space="preserve"> mora postati prioritetno.</w:t>
      </w:r>
    </w:p>
    <w:p w:rsidR="003D4ECD" w:rsidRPr="00100DDF" w:rsidRDefault="004E35AE">
      <w:pPr>
        <w:autoSpaceDE w:val="0"/>
        <w:autoSpaceDN w:val="0"/>
        <w:adjustRightInd w:val="0"/>
        <w:jc w:val="both"/>
        <w:rPr>
          <w:rStyle w:val="kurziv1"/>
          <w:rFonts w:ascii="Times New Roman" w:hAnsi="Times New Roman"/>
        </w:rPr>
      </w:pPr>
      <w:proofErr w:type="spellStart"/>
      <w:r w:rsidRPr="00100DDF">
        <w:rPr>
          <w:rFonts w:ascii="Times New Roman" w:hAnsi="Times New Roman"/>
        </w:rPr>
        <w:t>Infestirana</w:t>
      </w:r>
      <w:proofErr w:type="spellEnd"/>
      <w:r w:rsidRPr="00100DDF">
        <w:rPr>
          <w:rFonts w:ascii="Times New Roman" w:hAnsi="Times New Roman"/>
        </w:rPr>
        <w:t xml:space="preserve"> područja potrebno je zabilježiti u posebnim planovima ili zemljopisnim kartama, što pretpostavlja prvi i najvažniji preduvjet za organiziranu borbu protiv komarca vrste </w:t>
      </w:r>
      <w:proofErr w:type="spellStart"/>
      <w:r w:rsidRPr="00100DDF">
        <w:rPr>
          <w:rStyle w:val="kurziv1"/>
          <w:rFonts w:ascii="Times New Roman" w:hAnsi="Times New Roman"/>
        </w:rPr>
        <w:t>Aedes</w:t>
      </w:r>
      <w:proofErr w:type="spellEnd"/>
      <w:r w:rsidRPr="00100DDF">
        <w:rPr>
          <w:rStyle w:val="kurziv1"/>
          <w:rFonts w:ascii="Times New Roman" w:hAnsi="Times New Roman"/>
        </w:rPr>
        <w:t xml:space="preserve"> </w:t>
      </w:r>
      <w:proofErr w:type="spellStart"/>
      <w:r w:rsidRPr="00100DDF">
        <w:rPr>
          <w:rStyle w:val="kurziv1"/>
          <w:rFonts w:ascii="Times New Roman" w:hAnsi="Times New Roman"/>
        </w:rPr>
        <w:t>albopictus</w:t>
      </w:r>
      <w:proofErr w:type="spellEnd"/>
      <w:r w:rsidRPr="00100DDF">
        <w:rPr>
          <w:rStyle w:val="kurziv1"/>
          <w:rFonts w:ascii="Times New Roman" w:hAnsi="Times New Roman"/>
        </w:rPr>
        <w:t>.</w:t>
      </w:r>
    </w:p>
    <w:p w:rsidR="003D4ECD" w:rsidRPr="00100DDF" w:rsidRDefault="004E35AE">
      <w:pPr>
        <w:autoSpaceDE w:val="0"/>
        <w:autoSpaceDN w:val="0"/>
        <w:adjustRightInd w:val="0"/>
        <w:jc w:val="both"/>
        <w:rPr>
          <w:rFonts w:ascii="Times New Roman" w:hAnsi="Times New Roman"/>
        </w:rPr>
      </w:pPr>
      <w:r w:rsidRPr="00100DDF">
        <w:rPr>
          <w:rFonts w:ascii="Times New Roman" w:hAnsi="Times New Roman"/>
        </w:rPr>
        <w:t xml:space="preserve">Ako je na </w:t>
      </w:r>
      <w:proofErr w:type="spellStart"/>
      <w:r w:rsidRPr="00100DDF">
        <w:rPr>
          <w:rFonts w:ascii="Times New Roman" w:hAnsi="Times New Roman"/>
        </w:rPr>
        <w:t>infestiranom</w:t>
      </w:r>
      <w:proofErr w:type="spellEnd"/>
      <w:r w:rsidRPr="00100DDF">
        <w:rPr>
          <w:rFonts w:ascii="Times New Roman" w:hAnsi="Times New Roman"/>
        </w:rPr>
        <w:t xml:space="preserve"> području prisutno bilo kakvo sabiralište voda (privremeno ili trajno), isto može postati mjestom </w:t>
      </w:r>
      <w:proofErr w:type="spellStart"/>
      <w:r w:rsidRPr="00100DDF">
        <w:rPr>
          <w:rFonts w:ascii="Times New Roman" w:hAnsi="Times New Roman"/>
        </w:rPr>
        <w:t>ovipozicije</w:t>
      </w:r>
      <w:proofErr w:type="spellEnd"/>
      <w:r w:rsidRPr="00100DDF">
        <w:rPr>
          <w:rFonts w:ascii="Times New Roman" w:hAnsi="Times New Roman"/>
        </w:rPr>
        <w:t xml:space="preserve"> komaraca i razvoja ličin</w:t>
      </w:r>
      <w:r w:rsidR="004130D6" w:rsidRPr="00100DDF">
        <w:rPr>
          <w:rFonts w:ascii="Times New Roman" w:hAnsi="Times New Roman"/>
        </w:rPr>
        <w:t>ki</w:t>
      </w:r>
      <w:r w:rsidRPr="00100DDF">
        <w:rPr>
          <w:rFonts w:ascii="Times New Roman" w:hAnsi="Times New Roman"/>
        </w:rPr>
        <w:t xml:space="preserve"> stoga se mora definirati kao »žarište«. Žarišta mogu biti potencijalna</w:t>
      </w:r>
      <w:r w:rsidR="003D4ECD" w:rsidRPr="00100DDF">
        <w:rPr>
          <w:rFonts w:ascii="Times New Roman" w:hAnsi="Times New Roman"/>
        </w:rPr>
        <w:t xml:space="preserve"> ili</w:t>
      </w:r>
      <w:r w:rsidRPr="00100DDF">
        <w:rPr>
          <w:rFonts w:ascii="Times New Roman" w:hAnsi="Times New Roman"/>
        </w:rPr>
        <w:t xml:space="preserve"> sigurna</w:t>
      </w:r>
      <w:r w:rsidR="003D4ECD" w:rsidRPr="00100DDF">
        <w:rPr>
          <w:rFonts w:ascii="Times New Roman" w:hAnsi="Times New Roman"/>
        </w:rPr>
        <w:t xml:space="preserve"> te</w:t>
      </w:r>
      <w:r w:rsidRPr="00100DDF">
        <w:rPr>
          <w:rFonts w:ascii="Times New Roman" w:hAnsi="Times New Roman"/>
        </w:rPr>
        <w:t xml:space="preserve"> stalna ili pokretna. </w:t>
      </w:r>
    </w:p>
    <w:p w:rsidR="00D916EB" w:rsidRPr="00100DDF" w:rsidRDefault="004E35AE">
      <w:pPr>
        <w:autoSpaceDE w:val="0"/>
        <w:autoSpaceDN w:val="0"/>
        <w:adjustRightInd w:val="0"/>
        <w:jc w:val="both"/>
        <w:rPr>
          <w:rFonts w:ascii="Times New Roman" w:hAnsi="Times New Roman"/>
        </w:rPr>
      </w:pPr>
      <w:r w:rsidRPr="00100DDF">
        <w:rPr>
          <w:rFonts w:ascii="Times New Roman" w:hAnsi="Times New Roman"/>
        </w:rPr>
        <w:t xml:space="preserve">Dok </w:t>
      </w:r>
      <w:proofErr w:type="spellStart"/>
      <w:r w:rsidRPr="00100DDF">
        <w:rPr>
          <w:rStyle w:val="kurziv1"/>
          <w:rFonts w:ascii="Times New Roman" w:hAnsi="Times New Roman"/>
        </w:rPr>
        <w:t>Culex</w:t>
      </w:r>
      <w:proofErr w:type="spellEnd"/>
      <w:r w:rsidRPr="00100DDF">
        <w:rPr>
          <w:rFonts w:ascii="Times New Roman" w:hAnsi="Times New Roman"/>
        </w:rPr>
        <w:t xml:space="preserve"> vrste komaraca prelete do 2 kilometra od primarnog žarišta, a </w:t>
      </w:r>
      <w:proofErr w:type="spellStart"/>
      <w:r w:rsidRPr="00100DDF">
        <w:rPr>
          <w:rStyle w:val="kurziv1"/>
          <w:rFonts w:ascii="Times New Roman" w:hAnsi="Times New Roman"/>
        </w:rPr>
        <w:t>Anopheles</w:t>
      </w:r>
      <w:proofErr w:type="spellEnd"/>
      <w:r w:rsidRPr="00100DDF">
        <w:rPr>
          <w:rFonts w:ascii="Times New Roman" w:hAnsi="Times New Roman"/>
        </w:rPr>
        <w:t xml:space="preserve"> 3 do čak 16 km, vrsta komarca </w:t>
      </w:r>
      <w:proofErr w:type="spellStart"/>
      <w:r w:rsidRPr="00100DDF">
        <w:rPr>
          <w:rStyle w:val="kurziv1"/>
          <w:rFonts w:ascii="Times New Roman" w:hAnsi="Times New Roman"/>
        </w:rPr>
        <w:t>Aedes</w:t>
      </w:r>
      <w:proofErr w:type="spellEnd"/>
      <w:r w:rsidRPr="00100DDF">
        <w:rPr>
          <w:rStyle w:val="kurziv1"/>
          <w:rFonts w:ascii="Times New Roman" w:hAnsi="Times New Roman"/>
        </w:rPr>
        <w:t xml:space="preserve"> </w:t>
      </w:r>
      <w:proofErr w:type="spellStart"/>
      <w:r w:rsidRPr="00100DDF">
        <w:rPr>
          <w:rStyle w:val="kurziv1"/>
          <w:rFonts w:ascii="Times New Roman" w:hAnsi="Times New Roman"/>
        </w:rPr>
        <w:t>albopictus</w:t>
      </w:r>
      <w:proofErr w:type="spellEnd"/>
      <w:r w:rsidRPr="00100DDF">
        <w:rPr>
          <w:rStyle w:val="kurziv1"/>
          <w:rFonts w:ascii="Times New Roman" w:hAnsi="Times New Roman"/>
        </w:rPr>
        <w:t xml:space="preserve"> </w:t>
      </w:r>
      <w:r w:rsidRPr="00100DDF">
        <w:rPr>
          <w:rFonts w:ascii="Times New Roman" w:hAnsi="Times New Roman"/>
        </w:rPr>
        <w:t>u načelu jedva da se udaljuje od svog primarnog žarišta (leti ne više od 100</w:t>
      </w:r>
      <w:r w:rsidR="002F6BBE" w:rsidRPr="00100DDF">
        <w:rPr>
          <w:rFonts w:ascii="Times New Roman" w:hAnsi="Times New Roman"/>
        </w:rPr>
        <w:t xml:space="preserve"> m</w:t>
      </w:r>
      <w:r w:rsidRPr="00100DDF">
        <w:rPr>
          <w:rFonts w:ascii="Times New Roman" w:hAnsi="Times New Roman"/>
        </w:rPr>
        <w:t xml:space="preserve"> – 300 m), međutim tijekom jedne sezone može se uz vjetar udaljiti od primarnog žarišta još poneki kilometar. Odrasli oblici vole se uvući u unutrašnjost prijevoznih sredstava, čime uz poslovično odlaganje jaja na vlažnim predmetima znatno doprinose obilnoj rasprostranjenosti vrste </w:t>
      </w:r>
      <w:proofErr w:type="spellStart"/>
      <w:r w:rsidRPr="00100DDF">
        <w:rPr>
          <w:rStyle w:val="kurziv1"/>
          <w:rFonts w:ascii="Times New Roman" w:hAnsi="Times New Roman"/>
        </w:rPr>
        <w:t>Aedes</w:t>
      </w:r>
      <w:proofErr w:type="spellEnd"/>
      <w:r w:rsidRPr="00100DDF">
        <w:rPr>
          <w:rStyle w:val="kurziv1"/>
          <w:rFonts w:ascii="Times New Roman" w:hAnsi="Times New Roman"/>
        </w:rPr>
        <w:t xml:space="preserve"> </w:t>
      </w:r>
      <w:proofErr w:type="spellStart"/>
      <w:r w:rsidRPr="00100DDF">
        <w:rPr>
          <w:rStyle w:val="kurziv1"/>
          <w:rFonts w:ascii="Times New Roman" w:hAnsi="Times New Roman"/>
        </w:rPr>
        <w:t>albopictus</w:t>
      </w:r>
      <w:proofErr w:type="spellEnd"/>
      <w:r w:rsidRPr="00100DDF">
        <w:rPr>
          <w:rStyle w:val="kurziv1"/>
          <w:rFonts w:ascii="Times New Roman" w:hAnsi="Times New Roman"/>
        </w:rPr>
        <w:t xml:space="preserve"> </w:t>
      </w:r>
      <w:r w:rsidRPr="00100DDF">
        <w:rPr>
          <w:rFonts w:ascii="Times New Roman" w:hAnsi="Times New Roman"/>
        </w:rPr>
        <w:t>u prostoru.</w:t>
      </w:r>
    </w:p>
    <w:p w:rsidR="00D916EB" w:rsidRPr="00100DDF" w:rsidRDefault="00D916EB">
      <w:pPr>
        <w:autoSpaceDE w:val="0"/>
        <w:autoSpaceDN w:val="0"/>
        <w:adjustRightInd w:val="0"/>
        <w:jc w:val="both"/>
        <w:rPr>
          <w:rFonts w:ascii="Times New Roman" w:hAnsi="Times New Roman"/>
        </w:rPr>
      </w:pPr>
    </w:p>
    <w:p w:rsidR="00D916EB" w:rsidRPr="00100DDF" w:rsidRDefault="00835484">
      <w:pPr>
        <w:autoSpaceDE w:val="0"/>
        <w:autoSpaceDN w:val="0"/>
        <w:adjustRightInd w:val="0"/>
        <w:jc w:val="both"/>
        <w:rPr>
          <w:rFonts w:ascii="Times New Roman" w:hAnsi="Times New Roman"/>
        </w:rPr>
      </w:pPr>
      <w:r w:rsidRPr="00100DDF">
        <w:rPr>
          <w:rFonts w:ascii="Times New Roman" w:hAnsi="Times New Roman"/>
        </w:rPr>
        <w:t xml:space="preserve">Za planiranje intervencije suzbijanja komaraca na nekom području mora se utvrditi </w:t>
      </w:r>
      <w:proofErr w:type="spellStart"/>
      <w:r w:rsidRPr="00100DDF">
        <w:rPr>
          <w:rFonts w:ascii="Times New Roman" w:hAnsi="Times New Roman"/>
        </w:rPr>
        <w:t>infestacija</w:t>
      </w:r>
      <w:proofErr w:type="spellEnd"/>
      <w:r w:rsidRPr="00100DDF">
        <w:rPr>
          <w:rFonts w:ascii="Times New Roman" w:hAnsi="Times New Roman"/>
        </w:rPr>
        <w:t xml:space="preserve"> komarcima</w:t>
      </w:r>
    </w:p>
    <w:p w:rsidR="000C4AD1" w:rsidRPr="00100DDF" w:rsidRDefault="000C4AD1">
      <w:pPr>
        <w:autoSpaceDE w:val="0"/>
        <w:autoSpaceDN w:val="0"/>
        <w:adjustRightInd w:val="0"/>
        <w:jc w:val="both"/>
        <w:rPr>
          <w:rFonts w:ascii="Times New Roman" w:hAnsi="Times New Roman"/>
        </w:rPr>
      </w:pPr>
    </w:p>
    <w:p w:rsidR="00D916EB" w:rsidRPr="00100DDF" w:rsidRDefault="00835484">
      <w:pPr>
        <w:autoSpaceDE w:val="0"/>
        <w:autoSpaceDN w:val="0"/>
        <w:adjustRightInd w:val="0"/>
        <w:jc w:val="both"/>
        <w:rPr>
          <w:rFonts w:ascii="Times New Roman" w:hAnsi="Times New Roman"/>
        </w:rPr>
      </w:pPr>
      <w:r w:rsidRPr="00100DDF">
        <w:rPr>
          <w:rStyle w:val="bold1"/>
          <w:rFonts w:ascii="Times New Roman" w:hAnsi="Times New Roman"/>
        </w:rPr>
        <w:t xml:space="preserve">Obilježavanje </w:t>
      </w:r>
      <w:proofErr w:type="spellStart"/>
      <w:r w:rsidRPr="00100DDF">
        <w:rPr>
          <w:rStyle w:val="bold1"/>
          <w:rFonts w:ascii="Times New Roman" w:hAnsi="Times New Roman"/>
        </w:rPr>
        <w:t>infestiranog</w:t>
      </w:r>
      <w:proofErr w:type="spellEnd"/>
      <w:r w:rsidRPr="00100DDF">
        <w:rPr>
          <w:rStyle w:val="bold1"/>
          <w:rFonts w:ascii="Times New Roman" w:hAnsi="Times New Roman"/>
        </w:rPr>
        <w:t xml:space="preserve"> područja</w:t>
      </w:r>
    </w:p>
    <w:p w:rsidR="00D916EB" w:rsidRPr="00100DDF" w:rsidRDefault="00D916EB">
      <w:pPr>
        <w:autoSpaceDE w:val="0"/>
        <w:autoSpaceDN w:val="0"/>
        <w:adjustRightInd w:val="0"/>
        <w:jc w:val="both"/>
        <w:rPr>
          <w:rFonts w:ascii="Times New Roman" w:hAnsi="Times New Roman"/>
        </w:rPr>
      </w:pPr>
    </w:p>
    <w:p w:rsidR="0064525F" w:rsidRPr="00100DDF" w:rsidRDefault="00835484">
      <w:pPr>
        <w:autoSpaceDE w:val="0"/>
        <w:autoSpaceDN w:val="0"/>
        <w:adjustRightInd w:val="0"/>
        <w:jc w:val="both"/>
        <w:rPr>
          <w:rFonts w:ascii="Times New Roman" w:hAnsi="Times New Roman"/>
        </w:rPr>
      </w:pPr>
      <w:r w:rsidRPr="00100DDF">
        <w:rPr>
          <w:rFonts w:ascii="Times New Roman" w:hAnsi="Times New Roman"/>
        </w:rPr>
        <w:t xml:space="preserve">Fazu nadzora bilježenja </w:t>
      </w:r>
      <w:proofErr w:type="spellStart"/>
      <w:r w:rsidRPr="00100DDF">
        <w:rPr>
          <w:rFonts w:ascii="Times New Roman" w:hAnsi="Times New Roman"/>
        </w:rPr>
        <w:t>infestiranog</w:t>
      </w:r>
      <w:proofErr w:type="spellEnd"/>
      <w:r w:rsidRPr="00100DDF">
        <w:rPr>
          <w:rFonts w:ascii="Times New Roman" w:hAnsi="Times New Roman"/>
        </w:rPr>
        <w:t xml:space="preserve"> područja provodi nadležni zavod za javno zdravstvo što zahtjeva posjedovanje detaljnih karata (npr. katastarske mape), a to značajno olakšava postojanje kompjuterskih programa s mogućnošću </w:t>
      </w:r>
      <w:proofErr w:type="spellStart"/>
      <w:r w:rsidRPr="00100DDF">
        <w:rPr>
          <w:rFonts w:ascii="Times New Roman" w:hAnsi="Times New Roman"/>
        </w:rPr>
        <w:t>mapiranja</w:t>
      </w:r>
      <w:proofErr w:type="spellEnd"/>
      <w:r w:rsidRPr="00100DDF">
        <w:rPr>
          <w:rFonts w:ascii="Times New Roman" w:hAnsi="Times New Roman"/>
        </w:rPr>
        <w:t xml:space="preserve">. </w:t>
      </w:r>
    </w:p>
    <w:p w:rsidR="000874B1" w:rsidRPr="00100DDF" w:rsidRDefault="000874B1">
      <w:pPr>
        <w:autoSpaceDE w:val="0"/>
        <w:autoSpaceDN w:val="0"/>
        <w:adjustRightInd w:val="0"/>
        <w:jc w:val="both"/>
        <w:rPr>
          <w:rFonts w:ascii="Times New Roman" w:hAnsi="Times New Roman"/>
        </w:rPr>
      </w:pPr>
    </w:p>
    <w:p w:rsidR="00D916EB" w:rsidRPr="00100DDF" w:rsidRDefault="00835484">
      <w:pPr>
        <w:autoSpaceDE w:val="0"/>
        <w:autoSpaceDN w:val="0"/>
        <w:adjustRightInd w:val="0"/>
        <w:jc w:val="both"/>
        <w:rPr>
          <w:rFonts w:ascii="Times New Roman" w:hAnsi="Times New Roman"/>
        </w:rPr>
      </w:pPr>
      <w:r w:rsidRPr="00100DDF">
        <w:rPr>
          <w:rFonts w:ascii="Times New Roman" w:hAnsi="Times New Roman"/>
        </w:rPr>
        <w:t>Karte se programski organiziraju na način da su:</w:t>
      </w:r>
    </w:p>
    <w:p w:rsidR="00AB19B1" w:rsidRPr="00100DDF" w:rsidRDefault="00AB19B1" w:rsidP="00EB37F0">
      <w:pPr>
        <w:numPr>
          <w:ilvl w:val="0"/>
          <w:numId w:val="24"/>
        </w:numPr>
        <w:autoSpaceDE w:val="0"/>
        <w:autoSpaceDN w:val="0"/>
        <w:adjustRightInd w:val="0"/>
        <w:jc w:val="both"/>
        <w:rPr>
          <w:rFonts w:ascii="Times New Roman" w:hAnsi="Times New Roman"/>
        </w:rPr>
      </w:pPr>
      <w:r w:rsidRPr="00100DDF">
        <w:rPr>
          <w:rFonts w:ascii="Times New Roman" w:hAnsi="Times New Roman"/>
        </w:rPr>
        <w:t>općine i gradovi podijeljeni na dijelove,</w:t>
      </w:r>
    </w:p>
    <w:p w:rsidR="00AB19B1" w:rsidRPr="00100DDF" w:rsidRDefault="00AB19B1" w:rsidP="00EB37F0">
      <w:pPr>
        <w:numPr>
          <w:ilvl w:val="0"/>
          <w:numId w:val="24"/>
        </w:numPr>
        <w:autoSpaceDE w:val="0"/>
        <w:autoSpaceDN w:val="0"/>
        <w:adjustRightInd w:val="0"/>
        <w:jc w:val="both"/>
        <w:rPr>
          <w:rFonts w:ascii="Times New Roman" w:hAnsi="Times New Roman"/>
        </w:rPr>
      </w:pPr>
      <w:r w:rsidRPr="00100DDF">
        <w:rPr>
          <w:rFonts w:ascii="Times New Roman" w:hAnsi="Times New Roman"/>
        </w:rPr>
        <w:t>dijelovi na kvadrate,</w:t>
      </w:r>
    </w:p>
    <w:p w:rsidR="00AB19B1" w:rsidRPr="00100DDF" w:rsidRDefault="00AB19B1" w:rsidP="00EB37F0">
      <w:pPr>
        <w:numPr>
          <w:ilvl w:val="0"/>
          <w:numId w:val="24"/>
        </w:numPr>
        <w:autoSpaceDE w:val="0"/>
        <w:autoSpaceDN w:val="0"/>
        <w:adjustRightInd w:val="0"/>
        <w:jc w:val="both"/>
        <w:rPr>
          <w:rFonts w:ascii="Times New Roman" w:hAnsi="Times New Roman"/>
        </w:rPr>
      </w:pPr>
      <w:r w:rsidRPr="00100DDF">
        <w:rPr>
          <w:rFonts w:ascii="Times New Roman" w:hAnsi="Times New Roman"/>
        </w:rPr>
        <w:t>kvadrati na zone i sektore,</w:t>
      </w:r>
    </w:p>
    <w:p w:rsidR="00AB19B1" w:rsidRPr="00100DDF" w:rsidRDefault="00AB19B1" w:rsidP="00EB37F0">
      <w:pPr>
        <w:numPr>
          <w:ilvl w:val="0"/>
          <w:numId w:val="24"/>
        </w:numPr>
        <w:autoSpaceDE w:val="0"/>
        <w:autoSpaceDN w:val="0"/>
        <w:adjustRightInd w:val="0"/>
        <w:jc w:val="both"/>
        <w:rPr>
          <w:rFonts w:ascii="Times New Roman" w:hAnsi="Times New Roman"/>
        </w:rPr>
      </w:pPr>
      <w:r w:rsidRPr="00100DDF">
        <w:rPr>
          <w:rFonts w:ascii="Times New Roman" w:hAnsi="Times New Roman"/>
        </w:rPr>
        <w:t>zone i sektori na ulice.</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 xml:space="preserve">Obilježavanje žarišta </w:t>
      </w:r>
      <w:proofErr w:type="spellStart"/>
      <w:r w:rsidRPr="00100DDF">
        <w:rPr>
          <w:rFonts w:ascii="Times New Roman" w:hAnsi="Times New Roman"/>
        </w:rPr>
        <w:t>kartiranjem</w:t>
      </w:r>
      <w:proofErr w:type="spellEnd"/>
      <w:r w:rsidRPr="00100DDF">
        <w:rPr>
          <w:rFonts w:ascii="Times New Roman" w:hAnsi="Times New Roman"/>
        </w:rPr>
        <w:t xml:space="preserve"> obuhvaća osim pozitivnog uzorkovanja unašanje u kartu svih potencijalnih stalnih i sigurnih žarišta prisutnih na području općine ili grada s registracijom prisutnosti odraslih oblika. U slučaju strogog obilježavanja žarišta potrebno je označiti jednu »tampon« zonu (oko 500 m izvan ovih žarišta) koja treba biti sigurno uključena u rutinsku operaciju nadzora i suzbijanja.</w:t>
      </w:r>
    </w:p>
    <w:p w:rsidR="00D916EB" w:rsidRPr="00100DDF" w:rsidRDefault="00D916EB">
      <w:pPr>
        <w:autoSpaceDE w:val="0"/>
        <w:autoSpaceDN w:val="0"/>
        <w:adjustRightInd w:val="0"/>
        <w:jc w:val="both"/>
        <w:rPr>
          <w:rFonts w:ascii="Times New Roman" w:hAnsi="Times New Roman"/>
        </w:rPr>
      </w:pPr>
    </w:p>
    <w:p w:rsidR="00AB19B1" w:rsidRPr="00100DDF" w:rsidRDefault="00AB19B1">
      <w:pPr>
        <w:autoSpaceDE w:val="0"/>
        <w:autoSpaceDN w:val="0"/>
        <w:adjustRightInd w:val="0"/>
        <w:jc w:val="both"/>
        <w:rPr>
          <w:rFonts w:ascii="Times New Roman" w:hAnsi="Times New Roman"/>
        </w:rPr>
      </w:pPr>
      <w:r w:rsidRPr="00100DDF">
        <w:rPr>
          <w:rStyle w:val="bold1"/>
          <w:rFonts w:ascii="Times New Roman" w:hAnsi="Times New Roman"/>
        </w:rPr>
        <w:t>Popisivanje žarišta, povremeni nadzor, utvrđivanje razine stanja</w:t>
      </w:r>
    </w:p>
    <w:p w:rsidR="00AB19B1" w:rsidRPr="00100DDF" w:rsidRDefault="00AB19B1">
      <w:pPr>
        <w:autoSpaceDE w:val="0"/>
        <w:autoSpaceDN w:val="0"/>
        <w:adjustRightInd w:val="0"/>
        <w:jc w:val="both"/>
        <w:rPr>
          <w:rFonts w:ascii="Times New Roman" w:hAnsi="Times New Roman"/>
        </w:rPr>
      </w:pP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Zatvorena stan</w:t>
      </w:r>
      <w:r w:rsidR="001518E2" w:rsidRPr="00100DDF">
        <w:rPr>
          <w:rFonts w:ascii="Times New Roman" w:hAnsi="Times New Roman"/>
        </w:rPr>
        <w:t>i</w:t>
      </w:r>
      <w:r w:rsidRPr="00100DDF">
        <w:rPr>
          <w:rFonts w:ascii="Times New Roman" w:hAnsi="Times New Roman"/>
        </w:rPr>
        <w:t>šta kontroliraju se u pravilnim vremenskim razmacima tijekom cijele godine jer su u njima stabilni uvjeti (temperatura, vlaga) koji pogoduju razvoju komaraca i nisu podložni meteorološkim promjenama.</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lastRenderedPageBreak/>
        <w:t>Otvorena staništa i sva prethodno zabilježena sigurna žarišta potrebno je nadzirati u periodu aktivnosti komaraca (</w:t>
      </w:r>
      <w:r w:rsidR="00FC535E" w:rsidRPr="00100DDF">
        <w:rPr>
          <w:rFonts w:ascii="Times New Roman" w:hAnsi="Times New Roman"/>
        </w:rPr>
        <w:t>od ožujka</w:t>
      </w:r>
      <w:r w:rsidRPr="00100DDF">
        <w:rPr>
          <w:rFonts w:ascii="Times New Roman" w:hAnsi="Times New Roman"/>
        </w:rPr>
        <w:t xml:space="preserve"> </w:t>
      </w:r>
      <w:r w:rsidR="00FC535E" w:rsidRPr="00100DDF">
        <w:rPr>
          <w:rFonts w:ascii="Times New Roman" w:hAnsi="Times New Roman"/>
        </w:rPr>
        <w:t>do studenog</w:t>
      </w:r>
      <w:r w:rsidRPr="00100DDF">
        <w:rPr>
          <w:rFonts w:ascii="Times New Roman" w:hAnsi="Times New Roman"/>
        </w:rPr>
        <w:t>) na način da se:</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a) prosuđuje učinkovitost poduzetih mjera i prati moguće raseljavanje komaraca prema susjednim područjima,</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b) prati prisutnost ličinaka nadzorom popisanih žarišta uz uzorkovanje ličinaka i kukuljica,</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c) prosuđuje vrijednost poduzetih higijensko-profilaktičkih mjera od strane pučanstva ili vlasnika prostora uz zabilješke o mogućim novootkrivenim žarištima,</w:t>
      </w: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 xml:space="preserve">d) prisutnost krilatica mjeri se </w:t>
      </w:r>
      <w:proofErr w:type="spellStart"/>
      <w:r w:rsidRPr="00100DDF">
        <w:rPr>
          <w:rFonts w:ascii="Times New Roman" w:hAnsi="Times New Roman"/>
        </w:rPr>
        <w:t>lovkama</w:t>
      </w:r>
      <w:proofErr w:type="spellEnd"/>
      <w:r w:rsidRPr="00100DDF">
        <w:rPr>
          <w:rFonts w:ascii="Times New Roman" w:hAnsi="Times New Roman"/>
        </w:rPr>
        <w:t xml:space="preserve"> ili postupkom </w:t>
      </w:r>
      <w:proofErr w:type="spellStart"/>
      <w:r w:rsidRPr="00100DDF">
        <w:rPr>
          <w:rFonts w:ascii="Times New Roman" w:hAnsi="Times New Roman"/>
        </w:rPr>
        <w:t>ovipozicije</w:t>
      </w:r>
      <w:proofErr w:type="spellEnd"/>
      <w:r w:rsidRPr="00100DDF">
        <w:rPr>
          <w:rFonts w:ascii="Times New Roman" w:hAnsi="Times New Roman"/>
        </w:rPr>
        <w:t>.</w:t>
      </w:r>
    </w:p>
    <w:p w:rsidR="00AB19B1" w:rsidRPr="00100DDF" w:rsidRDefault="00AB19B1">
      <w:pPr>
        <w:autoSpaceDE w:val="0"/>
        <w:autoSpaceDN w:val="0"/>
        <w:adjustRightInd w:val="0"/>
        <w:jc w:val="both"/>
        <w:rPr>
          <w:rFonts w:ascii="Times New Roman" w:hAnsi="Times New Roman"/>
        </w:rPr>
      </w:pPr>
    </w:p>
    <w:p w:rsidR="00AB19B1" w:rsidRPr="00100DDF" w:rsidRDefault="00AB19B1">
      <w:pPr>
        <w:autoSpaceDE w:val="0"/>
        <w:autoSpaceDN w:val="0"/>
        <w:adjustRightInd w:val="0"/>
        <w:jc w:val="both"/>
        <w:rPr>
          <w:rFonts w:ascii="Times New Roman" w:hAnsi="Times New Roman"/>
        </w:rPr>
      </w:pPr>
      <w:r w:rsidRPr="00100DDF">
        <w:rPr>
          <w:rFonts w:ascii="Times New Roman" w:hAnsi="Times New Roman"/>
        </w:rPr>
        <w:t>Nakon što nadležni zavod za javno zdravstvo utvrdi sva pojedinačna žarišta (ličinki, ali i krilatica) na nekom području općine ili grada i razvrsta ih u neku od grupa, ista se točno određuju radi detaljnog unosa u karte ili kompjuterski program što zahtijeva veoma precizne podatke o mjestu, tipu, prisutnosti vode, proizvodnom potencijalu, nadzoru i obradi što može raditi samo osoba koja dobro poznaje područje za koje se izrađuje Program mjera i Provedbeni plan i zna točno locirati žarište.</w:t>
      </w:r>
    </w:p>
    <w:p w:rsidR="00AB19B1" w:rsidRPr="00100DDF" w:rsidRDefault="00AB19B1">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Zavod kontinuirano tijekom godine provodi organizirani </w:t>
      </w:r>
      <w:proofErr w:type="spellStart"/>
      <w:r w:rsidRPr="00100DDF">
        <w:rPr>
          <w:rFonts w:ascii="Times New Roman" w:hAnsi="Times New Roman"/>
        </w:rPr>
        <w:t>monitoring</w:t>
      </w:r>
      <w:proofErr w:type="spellEnd"/>
      <w:r w:rsidRPr="00100DDF">
        <w:rPr>
          <w:rFonts w:ascii="Times New Roman" w:hAnsi="Times New Roman"/>
        </w:rPr>
        <w:t xml:space="preserve"> na način da prikuplja podatke o </w:t>
      </w:r>
      <w:proofErr w:type="spellStart"/>
      <w:r w:rsidRPr="00100DDF">
        <w:rPr>
          <w:rFonts w:ascii="Times New Roman" w:hAnsi="Times New Roman"/>
        </w:rPr>
        <w:t>prisustvu</w:t>
      </w:r>
      <w:proofErr w:type="spellEnd"/>
      <w:r w:rsidRPr="00100DDF">
        <w:rPr>
          <w:rFonts w:ascii="Times New Roman" w:hAnsi="Times New Roman"/>
        </w:rPr>
        <w:t xml:space="preserve"> komaraca na nekom području. Metodom monitoringa odraslih komaraca izrađuje se baza podataka :</w:t>
      </w:r>
    </w:p>
    <w:p w:rsidR="000356A8" w:rsidRPr="00100DDF" w:rsidRDefault="000356A8" w:rsidP="00EB37F0">
      <w:pPr>
        <w:numPr>
          <w:ilvl w:val="0"/>
          <w:numId w:val="14"/>
        </w:numPr>
        <w:autoSpaceDE w:val="0"/>
        <w:autoSpaceDN w:val="0"/>
        <w:adjustRightInd w:val="0"/>
        <w:jc w:val="both"/>
        <w:rPr>
          <w:rFonts w:ascii="Times New Roman" w:hAnsi="Times New Roman"/>
        </w:rPr>
      </w:pPr>
      <w:r w:rsidRPr="00100DDF">
        <w:rPr>
          <w:rFonts w:ascii="Times New Roman" w:hAnsi="Times New Roman"/>
        </w:rPr>
        <w:t>o vrsti komaraca i njihovim leglima</w:t>
      </w:r>
    </w:p>
    <w:p w:rsidR="000356A8" w:rsidRPr="00100DDF" w:rsidRDefault="000356A8" w:rsidP="00EB37F0">
      <w:pPr>
        <w:numPr>
          <w:ilvl w:val="0"/>
          <w:numId w:val="14"/>
        </w:numPr>
        <w:autoSpaceDE w:val="0"/>
        <w:autoSpaceDN w:val="0"/>
        <w:adjustRightInd w:val="0"/>
        <w:jc w:val="both"/>
        <w:rPr>
          <w:rFonts w:ascii="Times New Roman" w:hAnsi="Times New Roman"/>
        </w:rPr>
      </w:pPr>
      <w:r w:rsidRPr="00100DDF">
        <w:rPr>
          <w:rFonts w:ascii="Times New Roman" w:hAnsi="Times New Roman"/>
        </w:rPr>
        <w:t xml:space="preserve">o trenutnoj brojnosti i sezonskoj dinamici uzimajući u obzir geografske karakteristike </w:t>
      </w:r>
      <w:proofErr w:type="spellStart"/>
      <w:r w:rsidRPr="00100DDF">
        <w:rPr>
          <w:rFonts w:ascii="Times New Roman" w:hAnsi="Times New Roman"/>
        </w:rPr>
        <w:t>monitoriranog</w:t>
      </w:r>
      <w:proofErr w:type="spellEnd"/>
      <w:r w:rsidRPr="00100DDF">
        <w:rPr>
          <w:rFonts w:ascii="Times New Roman" w:hAnsi="Times New Roman"/>
        </w:rPr>
        <w:t xml:space="preserve"> područja te ekološke faktore kao padaline, temperatura, vlažnost zraka itd.</w:t>
      </w:r>
    </w:p>
    <w:p w:rsidR="000356A8" w:rsidRPr="00100DDF" w:rsidRDefault="000356A8" w:rsidP="00EB37F0">
      <w:pPr>
        <w:numPr>
          <w:ilvl w:val="0"/>
          <w:numId w:val="14"/>
        </w:numPr>
        <w:autoSpaceDE w:val="0"/>
        <w:autoSpaceDN w:val="0"/>
        <w:adjustRightInd w:val="0"/>
        <w:jc w:val="both"/>
        <w:rPr>
          <w:rFonts w:ascii="Times New Roman" w:hAnsi="Times New Roman"/>
        </w:rPr>
      </w:pPr>
      <w:r w:rsidRPr="00100DDF">
        <w:rPr>
          <w:rFonts w:ascii="Times New Roman" w:hAnsi="Times New Roman"/>
        </w:rPr>
        <w:t>s evidentiranim i kartografski prikazanim leglima komaraca, kao i svih voda stajačica i retencija vode u kojima je moguć razvoj komaraca</w:t>
      </w:r>
    </w:p>
    <w:p w:rsidR="000356A8" w:rsidRPr="00100DDF" w:rsidRDefault="000356A8" w:rsidP="00EB37F0">
      <w:pPr>
        <w:numPr>
          <w:ilvl w:val="0"/>
          <w:numId w:val="4"/>
        </w:numPr>
        <w:autoSpaceDE w:val="0"/>
        <w:autoSpaceDN w:val="0"/>
        <w:adjustRightInd w:val="0"/>
        <w:jc w:val="both"/>
        <w:rPr>
          <w:rFonts w:ascii="Times New Roman" w:hAnsi="Times New Roman"/>
        </w:rPr>
      </w:pPr>
      <w:r w:rsidRPr="00100DDF">
        <w:rPr>
          <w:rFonts w:ascii="Times New Roman" w:hAnsi="Times New Roman"/>
        </w:rPr>
        <w:t>s procjenom potrebe za suzbijanjem</w:t>
      </w:r>
    </w:p>
    <w:p w:rsidR="000356A8" w:rsidRPr="00100DDF" w:rsidRDefault="000356A8" w:rsidP="00EB37F0">
      <w:pPr>
        <w:numPr>
          <w:ilvl w:val="0"/>
          <w:numId w:val="4"/>
        </w:numPr>
        <w:autoSpaceDE w:val="0"/>
        <w:autoSpaceDN w:val="0"/>
        <w:adjustRightInd w:val="0"/>
        <w:jc w:val="both"/>
        <w:rPr>
          <w:rFonts w:ascii="Times New Roman" w:hAnsi="Times New Roman"/>
        </w:rPr>
      </w:pPr>
      <w:r w:rsidRPr="00100DDF">
        <w:rPr>
          <w:rFonts w:ascii="Times New Roman" w:hAnsi="Times New Roman"/>
        </w:rPr>
        <w:t xml:space="preserve">o dojavama građana o </w:t>
      </w:r>
      <w:proofErr w:type="spellStart"/>
      <w:r w:rsidRPr="00100DDF">
        <w:rPr>
          <w:rFonts w:ascii="Times New Roman" w:hAnsi="Times New Roman"/>
        </w:rPr>
        <w:t>prisustvu</w:t>
      </w:r>
      <w:proofErr w:type="spellEnd"/>
      <w:r w:rsidRPr="00100DDF">
        <w:rPr>
          <w:rFonts w:ascii="Times New Roman" w:hAnsi="Times New Roman"/>
        </w:rPr>
        <w:t xml:space="preserve"> komaraca</w:t>
      </w:r>
    </w:p>
    <w:p w:rsidR="000356A8" w:rsidRPr="00100DDF" w:rsidRDefault="000356A8" w:rsidP="00EB37F0">
      <w:pPr>
        <w:numPr>
          <w:ilvl w:val="0"/>
          <w:numId w:val="4"/>
        </w:numPr>
        <w:autoSpaceDE w:val="0"/>
        <w:autoSpaceDN w:val="0"/>
        <w:adjustRightInd w:val="0"/>
        <w:jc w:val="both"/>
        <w:rPr>
          <w:rFonts w:ascii="Times New Roman" w:hAnsi="Times New Roman"/>
        </w:rPr>
      </w:pPr>
      <w:r w:rsidRPr="00100DDF">
        <w:rPr>
          <w:rFonts w:ascii="Times New Roman" w:hAnsi="Times New Roman"/>
        </w:rPr>
        <w:t>s ocjenom eventualnih zdravstvenih posljedica na pučanstvo.</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Suzbijanje komaraca provodi se</w:t>
      </w:r>
      <w:r w:rsidRPr="00100DDF">
        <w:rPr>
          <w:rFonts w:ascii="Times New Roman" w:hAnsi="Times New Roman"/>
          <w:b/>
          <w:bCs/>
        </w:rPr>
        <w:t xml:space="preserve"> na </w:t>
      </w:r>
      <w:r w:rsidR="00B67821" w:rsidRPr="00100DDF">
        <w:rPr>
          <w:rFonts w:ascii="Times New Roman" w:hAnsi="Times New Roman"/>
          <w:b/>
          <w:bCs/>
        </w:rPr>
        <w:t>četi</w:t>
      </w:r>
      <w:r w:rsidRPr="00100DDF">
        <w:rPr>
          <w:rFonts w:ascii="Times New Roman" w:hAnsi="Times New Roman"/>
          <w:b/>
          <w:bCs/>
        </w:rPr>
        <w:t>ri razine</w:t>
      </w:r>
      <w:r w:rsidRPr="00100DDF">
        <w:rPr>
          <w:rFonts w:ascii="Times New Roman" w:hAnsi="Times New Roman"/>
        </w:rPr>
        <w:t xml:space="preserve">, vodeći stalnu brigu o očuvanju biološke raznolikosti područja: </w:t>
      </w:r>
    </w:p>
    <w:p w:rsidR="000C4AD1" w:rsidRPr="00100DDF" w:rsidRDefault="000C4AD1">
      <w:pPr>
        <w:autoSpaceDE w:val="0"/>
        <w:autoSpaceDN w:val="0"/>
        <w:adjustRightInd w:val="0"/>
        <w:jc w:val="both"/>
        <w:rPr>
          <w:rFonts w:ascii="Times New Roman" w:hAnsi="Times New Roman"/>
        </w:rPr>
      </w:pPr>
    </w:p>
    <w:p w:rsidR="00B15580" w:rsidRPr="00100DDF" w:rsidRDefault="00B15580">
      <w:pPr>
        <w:autoSpaceDE w:val="0"/>
        <w:autoSpaceDN w:val="0"/>
        <w:adjustRightInd w:val="0"/>
        <w:jc w:val="both"/>
        <w:rPr>
          <w:rFonts w:ascii="Times New Roman" w:hAnsi="Times New Roman"/>
        </w:rPr>
      </w:pPr>
      <w:r w:rsidRPr="00100DDF">
        <w:rPr>
          <w:rFonts w:ascii="Times New Roman" w:hAnsi="Times New Roman"/>
          <w:b/>
          <w:bCs/>
        </w:rPr>
        <w:t>1. Sanacijskim postupcima</w:t>
      </w:r>
      <w:r w:rsidRPr="00100DDF">
        <w:rPr>
          <w:rFonts w:ascii="Times New Roman" w:hAnsi="Times New Roman"/>
        </w:rPr>
        <w:t xml:space="preserve"> koji se temelje na sustavnom uklanjanju ili smanjivanju uvjeta za razvoj i razmnožavanje, sanacijskim postupcima otklanjanja ekoloških niša na području provedbe programa suzbijanja. U tom cilju sustavno se prati i bilježi katastar vidljivih i skrivenih voda – legla </w:t>
      </w:r>
      <w:proofErr w:type="spellStart"/>
      <w:r w:rsidRPr="00100DDF">
        <w:rPr>
          <w:rFonts w:ascii="Times New Roman" w:hAnsi="Times New Roman"/>
        </w:rPr>
        <w:t>ličinačkih</w:t>
      </w:r>
      <w:proofErr w:type="spellEnd"/>
      <w:r w:rsidRPr="00100DDF">
        <w:rPr>
          <w:rFonts w:ascii="Times New Roman" w:hAnsi="Times New Roman"/>
        </w:rPr>
        <w:t xml:space="preserve"> stadija</w:t>
      </w:r>
      <w:r w:rsidRPr="00100DDF">
        <w:rPr>
          <w:rFonts w:ascii="Times New Roman" w:hAnsi="Times New Roman"/>
          <w:color w:val="FF0000"/>
        </w:rPr>
        <w:t xml:space="preserve"> </w:t>
      </w:r>
      <w:r w:rsidRPr="00100DDF">
        <w:rPr>
          <w:rFonts w:ascii="Times New Roman" w:hAnsi="Times New Roman"/>
        </w:rPr>
        <w:t xml:space="preserve">(Upitnik o žarištu ličinki komaraca - </w:t>
      </w:r>
      <w:r w:rsidRPr="00100DDF">
        <w:rPr>
          <w:rFonts w:ascii="Times New Roman" w:hAnsi="Times New Roman"/>
          <w:i/>
          <w:iCs/>
        </w:rPr>
        <w:t>Obrazac 1</w:t>
      </w:r>
      <w:r w:rsidRPr="00100DDF">
        <w:rPr>
          <w:rFonts w:ascii="Times New Roman" w:hAnsi="Times New Roman"/>
        </w:rPr>
        <w:t xml:space="preserve">. i Praćenje legla komaraca - </w:t>
      </w:r>
      <w:r w:rsidRPr="00100DDF">
        <w:rPr>
          <w:rFonts w:ascii="Times New Roman" w:hAnsi="Times New Roman"/>
          <w:i/>
          <w:iCs/>
        </w:rPr>
        <w:t>Obrazac 2.</w:t>
      </w:r>
      <w:r w:rsidRPr="00100DDF">
        <w:rPr>
          <w:rFonts w:ascii="Times New Roman" w:hAnsi="Times New Roman"/>
        </w:rPr>
        <w:t xml:space="preserve"> koji su sastavni dio ovoga Programa) pomoću različitih sanacijskih postupaka (zatrpavanja, povećanja protočnosti ustajalih voda, uklanjanjem zelenog </w:t>
      </w:r>
      <w:proofErr w:type="spellStart"/>
      <w:r w:rsidRPr="00100DDF">
        <w:rPr>
          <w:rFonts w:ascii="Times New Roman" w:hAnsi="Times New Roman"/>
        </w:rPr>
        <w:t>obraštaja</w:t>
      </w:r>
      <w:proofErr w:type="spellEnd"/>
      <w:r w:rsidRPr="00100DDF">
        <w:rPr>
          <w:rFonts w:ascii="Times New Roman" w:hAnsi="Times New Roman"/>
        </w:rPr>
        <w:t xml:space="preserve"> i krutog otpada pogodnog za nakupljanje vode, </w:t>
      </w:r>
      <w:r w:rsidRPr="00100DDF">
        <w:rPr>
          <w:rFonts w:ascii="Times New Roman" w:hAnsi="Times New Roman"/>
          <w:color w:val="000000"/>
        </w:rPr>
        <w:t xml:space="preserve">uklanjanje barijera u protočnosti </w:t>
      </w:r>
      <w:proofErr w:type="spellStart"/>
      <w:r w:rsidRPr="00100DDF">
        <w:rPr>
          <w:rFonts w:ascii="Times New Roman" w:hAnsi="Times New Roman"/>
          <w:color w:val="000000"/>
        </w:rPr>
        <w:t>nakapnog</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oborinskog</w:t>
      </w:r>
      <w:proofErr w:type="spellEnd"/>
      <w:r w:rsidRPr="00100DDF">
        <w:rPr>
          <w:rFonts w:ascii="Times New Roman" w:hAnsi="Times New Roman"/>
          <w:color w:val="000000"/>
        </w:rPr>
        <w:t xml:space="preserve">) sustava te uklanjanje svih drugih recipijenata </w:t>
      </w:r>
      <w:proofErr w:type="spellStart"/>
      <w:r w:rsidRPr="00100DDF">
        <w:rPr>
          <w:rFonts w:ascii="Times New Roman" w:hAnsi="Times New Roman"/>
          <w:color w:val="000000"/>
        </w:rPr>
        <w:t>oborinskih</w:t>
      </w:r>
      <w:proofErr w:type="spellEnd"/>
      <w:r w:rsidRPr="00100DDF">
        <w:rPr>
          <w:rFonts w:ascii="Times New Roman" w:hAnsi="Times New Roman"/>
          <w:color w:val="000000"/>
        </w:rPr>
        <w:t xml:space="preserve"> voda uključujući vaze na grobljima u području rasprostranjenosti vrste </w:t>
      </w:r>
      <w:proofErr w:type="spellStart"/>
      <w:r w:rsidRPr="00100DDF">
        <w:rPr>
          <w:rStyle w:val="kurziv1"/>
          <w:rFonts w:ascii="Times New Roman" w:hAnsi="Times New Roman"/>
          <w:color w:val="000000"/>
        </w:rPr>
        <w:t>Aedes</w:t>
      </w:r>
      <w:proofErr w:type="spellEnd"/>
      <w:r w:rsidRPr="00100DDF">
        <w:rPr>
          <w:rStyle w:val="kurziv1"/>
          <w:rFonts w:ascii="Times New Roman" w:hAnsi="Times New Roman"/>
          <w:color w:val="000000"/>
        </w:rPr>
        <w:t xml:space="preserve"> </w:t>
      </w:r>
      <w:proofErr w:type="spellStart"/>
      <w:r w:rsidRPr="00100DDF">
        <w:rPr>
          <w:rStyle w:val="kurziv1"/>
          <w:rFonts w:ascii="Times New Roman" w:hAnsi="Times New Roman"/>
          <w:color w:val="000000"/>
        </w:rPr>
        <w:t>albopictus</w:t>
      </w:r>
      <w:proofErr w:type="spellEnd"/>
      <w:r w:rsidRPr="00100DDF">
        <w:rPr>
          <w:rFonts w:ascii="Times New Roman" w:hAnsi="Times New Roman"/>
          <w:color w:val="000000"/>
        </w:rPr>
        <w:t xml:space="preserve"> itd.).</w:t>
      </w:r>
    </w:p>
    <w:p w:rsidR="00C70E22" w:rsidRPr="00100DDF" w:rsidRDefault="00C70E22">
      <w:pPr>
        <w:autoSpaceDE w:val="0"/>
        <w:autoSpaceDN w:val="0"/>
        <w:adjustRightInd w:val="0"/>
        <w:jc w:val="both"/>
        <w:rPr>
          <w:rFonts w:ascii="Times New Roman" w:hAnsi="Times New Roman"/>
        </w:rPr>
      </w:pPr>
    </w:p>
    <w:p w:rsidR="00B15580" w:rsidRPr="00100DDF" w:rsidRDefault="00B15580">
      <w:pPr>
        <w:autoSpaceDE w:val="0"/>
        <w:autoSpaceDN w:val="0"/>
        <w:adjustRightInd w:val="0"/>
        <w:jc w:val="both"/>
        <w:rPr>
          <w:rFonts w:ascii="Times New Roman" w:hAnsi="Times New Roman"/>
        </w:rPr>
      </w:pPr>
      <w:r w:rsidRPr="00100DDF">
        <w:rPr>
          <w:rFonts w:ascii="Times New Roman" w:hAnsi="Times New Roman"/>
          <w:b/>
        </w:rPr>
        <w:t xml:space="preserve">2. Provođenjem zdravstvenog odgoja lokalnog stanovništva, </w:t>
      </w:r>
      <w:r w:rsidRPr="00100DDF">
        <w:rPr>
          <w:rFonts w:ascii="Times New Roman" w:hAnsi="Times New Roman"/>
        </w:rPr>
        <w:t>od strane</w:t>
      </w:r>
      <w:r w:rsidRPr="00100DDF">
        <w:rPr>
          <w:rFonts w:ascii="Times New Roman" w:hAnsi="Times New Roman"/>
          <w:b/>
        </w:rPr>
        <w:t xml:space="preserve"> </w:t>
      </w:r>
      <w:r w:rsidRPr="00100DDF">
        <w:rPr>
          <w:rFonts w:ascii="Times New Roman" w:hAnsi="Times New Roman"/>
        </w:rPr>
        <w:t xml:space="preserve">Zavoda, nastojati će se do maksimalne razine ukloniti sva moguća mjesta zadržavanja komaraca. Oblici provođenja edukacije što veće populacije lokalnog stanovništva o komarcima kao vektorima zaraznih bolesti provoditi će se distribucijom informativno – edukativnih letaka, putem medija (lokalnih TV postaja, radio postaja te lokalnih tiskovina) brošura te neposrednom komunikacijom na terenu, a sve s ciljem poticanja individualnog </w:t>
      </w:r>
      <w:proofErr w:type="spellStart"/>
      <w:r w:rsidRPr="00100DDF">
        <w:rPr>
          <w:rFonts w:ascii="Times New Roman" w:hAnsi="Times New Roman"/>
        </w:rPr>
        <w:t>ukljanjanjanja</w:t>
      </w:r>
      <w:proofErr w:type="spellEnd"/>
      <w:r w:rsidRPr="00100DDF">
        <w:rPr>
          <w:rFonts w:ascii="Times New Roman" w:hAnsi="Times New Roman"/>
        </w:rPr>
        <w:t xml:space="preserve"> potencijalnih legla komaraca.</w:t>
      </w:r>
    </w:p>
    <w:p w:rsidR="00B15580" w:rsidRPr="00100DDF" w:rsidRDefault="00B15580" w:rsidP="00B15580">
      <w:pPr>
        <w:autoSpaceDE w:val="0"/>
        <w:autoSpaceDN w:val="0"/>
        <w:adjustRightInd w:val="0"/>
        <w:jc w:val="both"/>
        <w:rPr>
          <w:rFonts w:ascii="Times New Roman" w:hAnsi="Times New Roman"/>
          <w:b/>
          <w:bCs/>
        </w:rPr>
      </w:pPr>
      <w:r w:rsidRPr="00100DDF">
        <w:rPr>
          <w:rFonts w:ascii="Times New Roman" w:hAnsi="Times New Roman"/>
        </w:rPr>
        <w:t>Zdravstveni odgoj lokalnog stanovništva obuhvaća:</w:t>
      </w:r>
    </w:p>
    <w:p w:rsidR="00B15580" w:rsidRPr="00100DDF" w:rsidRDefault="00B15580" w:rsidP="00EB37F0">
      <w:pPr>
        <w:numPr>
          <w:ilvl w:val="0"/>
          <w:numId w:val="25"/>
        </w:numPr>
        <w:autoSpaceDE w:val="0"/>
        <w:autoSpaceDN w:val="0"/>
        <w:adjustRightInd w:val="0"/>
        <w:jc w:val="both"/>
        <w:rPr>
          <w:rFonts w:ascii="Times New Roman" w:hAnsi="Times New Roman"/>
          <w:b/>
          <w:bCs/>
        </w:rPr>
      </w:pPr>
      <w:r w:rsidRPr="00100DDF">
        <w:rPr>
          <w:rFonts w:ascii="Times New Roman" w:hAnsi="Times New Roman"/>
        </w:rPr>
        <w:lastRenderedPageBreak/>
        <w:t>opis komarca s najvažnijim značajkama za prepoznavanje uz kratki opis biologije,</w:t>
      </w:r>
    </w:p>
    <w:p w:rsidR="00B15580" w:rsidRPr="00100DDF" w:rsidRDefault="00B15580" w:rsidP="00EB37F0">
      <w:pPr>
        <w:numPr>
          <w:ilvl w:val="0"/>
          <w:numId w:val="25"/>
        </w:numPr>
        <w:autoSpaceDE w:val="0"/>
        <w:autoSpaceDN w:val="0"/>
        <w:adjustRightInd w:val="0"/>
        <w:jc w:val="both"/>
        <w:rPr>
          <w:rFonts w:ascii="Times New Roman" w:hAnsi="Times New Roman"/>
          <w:b/>
          <w:bCs/>
        </w:rPr>
      </w:pPr>
      <w:r w:rsidRPr="00100DDF">
        <w:rPr>
          <w:rFonts w:ascii="Times New Roman" w:hAnsi="Times New Roman"/>
        </w:rPr>
        <w:t xml:space="preserve">značaj prisutnosti različitih vrsta komaraca na području </w:t>
      </w:r>
      <w:r w:rsidR="000F0D82" w:rsidRPr="00100DDF">
        <w:rPr>
          <w:rFonts w:ascii="Times New Roman" w:hAnsi="Times New Roman"/>
          <w:color w:val="000000" w:themeColor="text1"/>
        </w:rPr>
        <w:t>Požeško-slavonske županije</w:t>
      </w:r>
      <w:r w:rsidRPr="00100DDF">
        <w:rPr>
          <w:rFonts w:ascii="Times New Roman" w:hAnsi="Times New Roman"/>
        </w:rPr>
        <w:t>,</w:t>
      </w:r>
    </w:p>
    <w:p w:rsidR="00B15580" w:rsidRPr="00100DDF" w:rsidRDefault="00B15580" w:rsidP="00EB37F0">
      <w:pPr>
        <w:numPr>
          <w:ilvl w:val="0"/>
          <w:numId w:val="25"/>
        </w:numPr>
        <w:autoSpaceDE w:val="0"/>
        <w:autoSpaceDN w:val="0"/>
        <w:adjustRightInd w:val="0"/>
        <w:jc w:val="both"/>
        <w:rPr>
          <w:rFonts w:ascii="Times New Roman" w:hAnsi="Times New Roman"/>
          <w:b/>
          <w:bCs/>
        </w:rPr>
      </w:pPr>
      <w:r w:rsidRPr="00100DDF">
        <w:rPr>
          <w:rFonts w:ascii="Times New Roman" w:hAnsi="Times New Roman"/>
        </w:rPr>
        <w:t xml:space="preserve">problem </w:t>
      </w:r>
      <w:proofErr w:type="spellStart"/>
      <w:r w:rsidRPr="00100DDF">
        <w:rPr>
          <w:rFonts w:ascii="Times New Roman" w:hAnsi="Times New Roman"/>
        </w:rPr>
        <w:t>prisustva</w:t>
      </w:r>
      <w:proofErr w:type="spellEnd"/>
      <w:r w:rsidRPr="00100DDF">
        <w:rPr>
          <w:rFonts w:ascii="Times New Roman" w:hAnsi="Times New Roman"/>
        </w:rPr>
        <w:t xml:space="preserve"> i povijest unosa vrste </w:t>
      </w:r>
      <w:proofErr w:type="spellStart"/>
      <w:r w:rsidRPr="00100DDF">
        <w:rPr>
          <w:rStyle w:val="kurziv1"/>
          <w:rFonts w:ascii="Times New Roman" w:hAnsi="Times New Roman"/>
        </w:rPr>
        <w:t>Aedes</w:t>
      </w:r>
      <w:proofErr w:type="spellEnd"/>
      <w:r w:rsidRPr="00100DDF">
        <w:rPr>
          <w:rStyle w:val="kurziv1"/>
          <w:rFonts w:ascii="Times New Roman" w:hAnsi="Times New Roman"/>
        </w:rPr>
        <w:t xml:space="preserve"> </w:t>
      </w:r>
      <w:proofErr w:type="spellStart"/>
      <w:r w:rsidRPr="00100DDF">
        <w:rPr>
          <w:rStyle w:val="kurziv1"/>
          <w:rFonts w:ascii="Times New Roman" w:hAnsi="Times New Roman"/>
        </w:rPr>
        <w:t>albopictus</w:t>
      </w:r>
      <w:proofErr w:type="spellEnd"/>
      <w:r w:rsidRPr="00100DDF">
        <w:rPr>
          <w:rStyle w:val="kurziv1"/>
          <w:rFonts w:ascii="Times New Roman" w:hAnsi="Times New Roman"/>
        </w:rPr>
        <w:t xml:space="preserve"> </w:t>
      </w:r>
      <w:r w:rsidRPr="00100DDF">
        <w:rPr>
          <w:rFonts w:ascii="Times New Roman" w:hAnsi="Times New Roman"/>
        </w:rPr>
        <w:t xml:space="preserve">u našu zemlju, kao i pojavu </w:t>
      </w:r>
      <w:proofErr w:type="spellStart"/>
      <w:r w:rsidRPr="00100DDF">
        <w:rPr>
          <w:rFonts w:ascii="Times New Roman" w:hAnsi="Times New Roman"/>
        </w:rPr>
        <w:t>Dengue</w:t>
      </w:r>
      <w:proofErr w:type="spellEnd"/>
      <w:r w:rsidRPr="00100DDF">
        <w:rPr>
          <w:rFonts w:ascii="Times New Roman" w:hAnsi="Times New Roman"/>
        </w:rPr>
        <w:t xml:space="preserve"> groznice</w:t>
      </w:r>
      <w:r w:rsidR="00C70E22" w:rsidRPr="00100DDF">
        <w:rPr>
          <w:rFonts w:ascii="Times New Roman" w:hAnsi="Times New Roman"/>
        </w:rPr>
        <w:t xml:space="preserve"> i West Nile</w:t>
      </w:r>
      <w:r w:rsidRPr="00100DDF">
        <w:rPr>
          <w:rFonts w:ascii="Times New Roman" w:hAnsi="Times New Roman"/>
        </w:rPr>
        <w:t xml:space="preserve"> u Hrvatskoj bez nepotrebnog uznemiravanja ili širenja panike,</w:t>
      </w:r>
    </w:p>
    <w:p w:rsidR="00B15580" w:rsidRPr="00100DDF" w:rsidRDefault="000C4AD1" w:rsidP="00EB37F0">
      <w:pPr>
        <w:numPr>
          <w:ilvl w:val="0"/>
          <w:numId w:val="25"/>
        </w:numPr>
        <w:autoSpaceDE w:val="0"/>
        <w:autoSpaceDN w:val="0"/>
        <w:adjustRightInd w:val="0"/>
        <w:jc w:val="both"/>
        <w:rPr>
          <w:rFonts w:ascii="Times New Roman" w:hAnsi="Times New Roman"/>
          <w:b/>
          <w:bCs/>
        </w:rPr>
      </w:pPr>
      <w:r w:rsidRPr="00100DDF">
        <w:rPr>
          <w:rFonts w:ascii="Times New Roman" w:hAnsi="Times New Roman"/>
          <w:color w:val="000000" w:themeColor="text1"/>
        </w:rPr>
        <w:t xml:space="preserve">educirati </w:t>
      </w:r>
      <w:r w:rsidR="00B15580" w:rsidRPr="00100DDF">
        <w:rPr>
          <w:rFonts w:ascii="Times New Roman" w:hAnsi="Times New Roman"/>
          <w:color w:val="000000" w:themeColor="text1"/>
        </w:rPr>
        <w:t>pučanstv</w:t>
      </w:r>
      <w:r w:rsidRPr="00100DDF">
        <w:rPr>
          <w:rFonts w:ascii="Times New Roman" w:hAnsi="Times New Roman"/>
          <w:color w:val="000000" w:themeColor="text1"/>
        </w:rPr>
        <w:t>o</w:t>
      </w:r>
      <w:r w:rsidR="00B15580" w:rsidRPr="00100DDF">
        <w:rPr>
          <w:rFonts w:ascii="Times New Roman" w:hAnsi="Times New Roman"/>
          <w:color w:val="000000" w:themeColor="text1"/>
        </w:rPr>
        <w:t xml:space="preserve"> </w:t>
      </w:r>
      <w:r w:rsidRPr="00100DDF">
        <w:rPr>
          <w:rFonts w:ascii="Times New Roman" w:hAnsi="Times New Roman"/>
          <w:color w:val="000000" w:themeColor="text1"/>
        </w:rPr>
        <w:t xml:space="preserve">u individualne načine zaštite te </w:t>
      </w:r>
      <w:r w:rsidR="00B15580" w:rsidRPr="00100DDF">
        <w:rPr>
          <w:rFonts w:ascii="Times New Roman" w:hAnsi="Times New Roman"/>
          <w:color w:val="000000" w:themeColor="text1"/>
        </w:rPr>
        <w:t xml:space="preserve">kako </w:t>
      </w:r>
      <w:r w:rsidRPr="00100DDF">
        <w:rPr>
          <w:rFonts w:ascii="Times New Roman" w:hAnsi="Times New Roman"/>
          <w:color w:val="000000" w:themeColor="text1"/>
        </w:rPr>
        <w:t>stanovništvo</w:t>
      </w:r>
      <w:r w:rsidR="00B15580" w:rsidRPr="00100DDF">
        <w:rPr>
          <w:rFonts w:ascii="Times New Roman" w:hAnsi="Times New Roman"/>
          <w:color w:val="000000" w:themeColor="text1"/>
        </w:rPr>
        <w:t xml:space="preserve"> može </w:t>
      </w:r>
      <w:proofErr w:type="spellStart"/>
      <w:r w:rsidR="00B15580" w:rsidRPr="00100DDF">
        <w:rPr>
          <w:rFonts w:ascii="Times New Roman" w:hAnsi="Times New Roman"/>
          <w:color w:val="000000" w:themeColor="text1"/>
        </w:rPr>
        <w:t>doprinjeti</w:t>
      </w:r>
      <w:proofErr w:type="spellEnd"/>
      <w:r w:rsidR="00B15580" w:rsidRPr="00100DDF">
        <w:rPr>
          <w:rFonts w:ascii="Times New Roman" w:hAnsi="Times New Roman"/>
        </w:rPr>
        <w:t xml:space="preserve"> smanjenju populacije komaraca u svojem okolišu te poticati širenje takvih informacija »od susjeda do susjeda«,</w:t>
      </w:r>
    </w:p>
    <w:p w:rsidR="00B15580" w:rsidRPr="00100DDF" w:rsidRDefault="00B15580" w:rsidP="00EB37F0">
      <w:pPr>
        <w:numPr>
          <w:ilvl w:val="0"/>
          <w:numId w:val="25"/>
        </w:numPr>
        <w:autoSpaceDE w:val="0"/>
        <w:autoSpaceDN w:val="0"/>
        <w:adjustRightInd w:val="0"/>
        <w:jc w:val="both"/>
        <w:rPr>
          <w:rFonts w:ascii="Times New Roman" w:hAnsi="Times New Roman"/>
        </w:rPr>
      </w:pPr>
      <w:r w:rsidRPr="00100DDF">
        <w:rPr>
          <w:rFonts w:ascii="Times New Roman" w:hAnsi="Times New Roman"/>
        </w:rPr>
        <w:t xml:space="preserve">isticanje neophodnosti suradnje pučanstva sa Zavodom i izvođačem DDD mjera tijekom provođenja mjera suzbijanja komaraca, kao i obilježavanja novih područja </w:t>
      </w:r>
      <w:proofErr w:type="spellStart"/>
      <w:r w:rsidRPr="00100DDF">
        <w:rPr>
          <w:rFonts w:ascii="Times New Roman" w:hAnsi="Times New Roman"/>
        </w:rPr>
        <w:t>infestacije</w:t>
      </w:r>
      <w:proofErr w:type="spellEnd"/>
      <w:r w:rsidRPr="00100DDF">
        <w:rPr>
          <w:rFonts w:ascii="Times New Roman" w:hAnsi="Times New Roman"/>
        </w:rPr>
        <w:t xml:space="preserve"> </w:t>
      </w:r>
    </w:p>
    <w:p w:rsidR="00B15580" w:rsidRPr="00100DDF" w:rsidRDefault="00B15580" w:rsidP="00EB37F0">
      <w:pPr>
        <w:numPr>
          <w:ilvl w:val="0"/>
          <w:numId w:val="25"/>
        </w:numPr>
        <w:autoSpaceDE w:val="0"/>
        <w:autoSpaceDN w:val="0"/>
        <w:adjustRightInd w:val="0"/>
        <w:jc w:val="both"/>
        <w:rPr>
          <w:rFonts w:ascii="Times New Roman" w:hAnsi="Times New Roman"/>
        </w:rPr>
      </w:pPr>
      <w:r w:rsidRPr="00100DDF">
        <w:rPr>
          <w:rFonts w:ascii="Times New Roman" w:hAnsi="Times New Roman"/>
        </w:rPr>
        <w:t xml:space="preserve">davanje podataka o nositeljima suzbijanja </w:t>
      </w:r>
      <w:r w:rsidR="00F1588C" w:rsidRPr="00100DDF">
        <w:rPr>
          <w:rFonts w:ascii="Times New Roman" w:hAnsi="Times New Roman"/>
        </w:rPr>
        <w:t xml:space="preserve">komaraca </w:t>
      </w:r>
      <w:r w:rsidRPr="00100DDF">
        <w:rPr>
          <w:rFonts w:ascii="Times New Roman" w:hAnsi="Times New Roman"/>
        </w:rPr>
        <w:t>(</w:t>
      </w:r>
      <w:r w:rsidR="000F0D82" w:rsidRPr="00100DDF">
        <w:rPr>
          <w:rFonts w:ascii="Times New Roman" w:hAnsi="Times New Roman"/>
          <w:color w:val="000000" w:themeColor="text1"/>
        </w:rPr>
        <w:t>Požeško-slavonska županija</w:t>
      </w:r>
      <w:r w:rsidRPr="00100DDF">
        <w:rPr>
          <w:rFonts w:ascii="Times New Roman" w:hAnsi="Times New Roman"/>
          <w:color w:val="000000" w:themeColor="text1"/>
        </w:rPr>
        <w:t>,</w:t>
      </w:r>
      <w:r w:rsidRPr="00100DDF">
        <w:rPr>
          <w:rFonts w:ascii="Times New Roman" w:hAnsi="Times New Roman"/>
        </w:rPr>
        <w:t xml:space="preserve"> nadležni zavod, ovlašteni DDD izvoditelj) kako bi pučanstvo bilo informirano kome može proslijediti informacije o pojačanoj pojavnosti komaraca  kao i novim žarištima</w:t>
      </w:r>
    </w:p>
    <w:p w:rsidR="00B67821" w:rsidRPr="00100DDF" w:rsidRDefault="00B67821">
      <w:pPr>
        <w:autoSpaceDE w:val="0"/>
        <w:autoSpaceDN w:val="0"/>
        <w:adjustRightInd w:val="0"/>
        <w:jc w:val="both"/>
        <w:rPr>
          <w:rFonts w:ascii="Times New Roman" w:hAnsi="Times New Roman"/>
          <w:b/>
          <w:bCs/>
        </w:rPr>
      </w:pPr>
    </w:p>
    <w:p w:rsidR="000356A8" w:rsidRPr="00100DDF" w:rsidRDefault="00161E2A">
      <w:pPr>
        <w:autoSpaceDE w:val="0"/>
        <w:autoSpaceDN w:val="0"/>
        <w:adjustRightInd w:val="0"/>
        <w:jc w:val="both"/>
        <w:rPr>
          <w:rFonts w:ascii="Times New Roman" w:hAnsi="Times New Roman"/>
          <w:b/>
          <w:bCs/>
        </w:rPr>
      </w:pPr>
      <w:r w:rsidRPr="00100DDF">
        <w:rPr>
          <w:rFonts w:ascii="Times New Roman" w:hAnsi="Times New Roman"/>
          <w:b/>
          <w:bCs/>
        </w:rPr>
        <w:t>3</w:t>
      </w:r>
      <w:r w:rsidR="000356A8" w:rsidRPr="00100DDF">
        <w:rPr>
          <w:rFonts w:ascii="Times New Roman" w:hAnsi="Times New Roman"/>
          <w:b/>
          <w:bCs/>
        </w:rPr>
        <w:t>. Biološke mjere suzbijanja:</w:t>
      </w:r>
    </w:p>
    <w:p w:rsidR="007403CC"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b/>
          <w:bCs/>
        </w:rPr>
        <w:t>a)</w:t>
      </w:r>
      <w:r w:rsidRPr="00100DDF">
        <w:rPr>
          <w:rFonts w:ascii="Times New Roman" w:hAnsi="Times New Roman"/>
        </w:rPr>
        <w:t xml:space="preserve"> Postići učinkovito suzbijanje uvođenjem predatora ličinki komaraca, </w:t>
      </w:r>
      <w:r w:rsidRPr="00100DDF">
        <w:rPr>
          <w:rFonts w:ascii="Times New Roman" w:hAnsi="Times New Roman"/>
          <w:b/>
          <w:bCs/>
        </w:rPr>
        <w:t xml:space="preserve">ribice </w:t>
      </w:r>
      <w:proofErr w:type="spellStart"/>
      <w:r w:rsidRPr="00100DDF">
        <w:rPr>
          <w:rFonts w:ascii="Times New Roman" w:hAnsi="Times New Roman"/>
          <w:b/>
          <w:bCs/>
        </w:rPr>
        <w:t>Gambusia</w:t>
      </w:r>
      <w:proofErr w:type="spellEnd"/>
      <w:r w:rsidRPr="00100DDF">
        <w:rPr>
          <w:rFonts w:ascii="Times New Roman" w:hAnsi="Times New Roman"/>
          <w:b/>
          <w:bCs/>
        </w:rPr>
        <w:t xml:space="preserve"> </w:t>
      </w:r>
      <w:proofErr w:type="spellStart"/>
      <w:r w:rsidR="00161E2A" w:rsidRPr="00100DDF">
        <w:rPr>
          <w:rStyle w:val="kurziv1"/>
          <w:rFonts w:ascii="Times New Roman" w:hAnsi="Times New Roman"/>
          <w:b/>
          <w:i w:val="0"/>
          <w:color w:val="000000"/>
        </w:rPr>
        <w:t>holbrooki</w:t>
      </w:r>
      <w:proofErr w:type="spellEnd"/>
      <w:r w:rsidR="00161E2A" w:rsidRPr="00100DDF">
        <w:rPr>
          <w:rFonts w:ascii="Times New Roman" w:hAnsi="Times New Roman"/>
          <w:b/>
          <w:i/>
          <w:color w:val="000000"/>
        </w:rPr>
        <w:t xml:space="preserve"> </w:t>
      </w:r>
      <w:r w:rsidRPr="00100DDF">
        <w:rPr>
          <w:rFonts w:ascii="Times New Roman" w:hAnsi="Times New Roman"/>
        </w:rPr>
        <w:t xml:space="preserve">u različite </w:t>
      </w:r>
      <w:r w:rsidR="000C4AD1" w:rsidRPr="00100DDF">
        <w:rPr>
          <w:rFonts w:ascii="Times New Roman" w:hAnsi="Times New Roman"/>
        </w:rPr>
        <w:t xml:space="preserve">stalne vodene nakupine (lokve) </w:t>
      </w:r>
      <w:r w:rsidR="000C4AD1" w:rsidRPr="00100DDF">
        <w:rPr>
          <w:rFonts w:ascii="Times New Roman" w:hAnsi="Times New Roman"/>
          <w:color w:val="000000" w:themeColor="text1"/>
        </w:rPr>
        <w:t xml:space="preserve">gdje ne postoji autohtona zaštićena fauna s obzirom da ova vrsta šteti biološkoj raznolikosti te bi ju mogla ugroziti kao izraziti predator i </w:t>
      </w:r>
      <w:proofErr w:type="spellStart"/>
      <w:r w:rsidR="000C4AD1" w:rsidRPr="00100DDF">
        <w:rPr>
          <w:rFonts w:ascii="Times New Roman" w:hAnsi="Times New Roman"/>
          <w:color w:val="000000" w:themeColor="text1"/>
        </w:rPr>
        <w:t>omnivor</w:t>
      </w:r>
      <w:proofErr w:type="spellEnd"/>
      <w:r w:rsidR="000C4AD1" w:rsidRPr="00100DDF">
        <w:rPr>
          <w:rFonts w:ascii="Times New Roman" w:hAnsi="Times New Roman"/>
          <w:color w:val="000000" w:themeColor="text1"/>
        </w:rPr>
        <w:t xml:space="preserve">. </w:t>
      </w:r>
      <w:r w:rsidR="00C126A5" w:rsidRPr="00100DDF">
        <w:rPr>
          <w:rFonts w:ascii="Times New Roman" w:hAnsi="Times New Roman"/>
          <w:color w:val="000000" w:themeColor="text1"/>
        </w:rPr>
        <w:t xml:space="preserve">Za uvođenje ribice </w:t>
      </w:r>
      <w:proofErr w:type="spellStart"/>
      <w:r w:rsidR="00C126A5" w:rsidRPr="00100DDF">
        <w:rPr>
          <w:rFonts w:ascii="Times New Roman" w:hAnsi="Times New Roman"/>
          <w:bCs/>
          <w:color w:val="000000" w:themeColor="text1"/>
        </w:rPr>
        <w:t>Gambusia</w:t>
      </w:r>
      <w:proofErr w:type="spellEnd"/>
      <w:r w:rsidR="00C126A5" w:rsidRPr="00100DDF">
        <w:rPr>
          <w:rFonts w:ascii="Times New Roman" w:hAnsi="Times New Roman"/>
          <w:bCs/>
          <w:color w:val="000000" w:themeColor="text1"/>
        </w:rPr>
        <w:t xml:space="preserve"> </w:t>
      </w:r>
      <w:proofErr w:type="spellStart"/>
      <w:r w:rsidR="00C126A5" w:rsidRPr="00100DDF">
        <w:rPr>
          <w:rStyle w:val="kurziv1"/>
          <w:rFonts w:ascii="Times New Roman" w:hAnsi="Times New Roman"/>
          <w:i w:val="0"/>
          <w:color w:val="000000" w:themeColor="text1"/>
        </w:rPr>
        <w:t>holbrooki</w:t>
      </w:r>
      <w:proofErr w:type="spellEnd"/>
      <w:r w:rsidR="00C126A5" w:rsidRPr="00100DDF">
        <w:rPr>
          <w:rFonts w:ascii="Times New Roman" w:hAnsi="Times New Roman"/>
          <w:b/>
          <w:i/>
          <w:color w:val="000000" w:themeColor="text1"/>
        </w:rPr>
        <w:t xml:space="preserve"> </w:t>
      </w:r>
      <w:r w:rsidR="00C126A5" w:rsidRPr="00100DDF">
        <w:rPr>
          <w:rFonts w:ascii="Times New Roman" w:hAnsi="Times New Roman"/>
          <w:color w:val="000000" w:themeColor="text1"/>
        </w:rPr>
        <w:t>u različite stalne vodene nakupine (lokve) potrebno je prethodno ishoditi dopuštenje ministarstva nadležnog za poslove zaštite prirode</w:t>
      </w:r>
      <w:r w:rsidR="007403CC" w:rsidRPr="00100DDF">
        <w:rPr>
          <w:rFonts w:ascii="Times New Roman" w:hAnsi="Times New Roman"/>
          <w:color w:val="000000" w:themeColor="text1"/>
        </w:rPr>
        <w:t>.</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b) Primjenom </w:t>
      </w:r>
      <w:proofErr w:type="spellStart"/>
      <w:r w:rsidRPr="00100DDF">
        <w:rPr>
          <w:rFonts w:ascii="Times New Roman" w:hAnsi="Times New Roman"/>
          <w:b/>
          <w:bCs/>
        </w:rPr>
        <w:t>biocidnih</w:t>
      </w:r>
      <w:proofErr w:type="spellEnd"/>
      <w:r w:rsidRPr="00100DDF">
        <w:rPr>
          <w:rFonts w:ascii="Times New Roman" w:hAnsi="Times New Roman"/>
          <w:b/>
          <w:bCs/>
        </w:rPr>
        <w:t xml:space="preserve"> pripravaka na bazi </w:t>
      </w:r>
      <w:proofErr w:type="spellStart"/>
      <w:r w:rsidRPr="00100DDF">
        <w:rPr>
          <w:rFonts w:ascii="Times New Roman" w:hAnsi="Times New Roman"/>
          <w:b/>
          <w:bCs/>
          <w:i/>
          <w:iCs/>
        </w:rPr>
        <w:t>Bacillus</w:t>
      </w:r>
      <w:proofErr w:type="spellEnd"/>
      <w:r w:rsidRPr="00100DDF">
        <w:rPr>
          <w:rFonts w:ascii="Times New Roman" w:hAnsi="Times New Roman"/>
          <w:b/>
          <w:bCs/>
          <w:i/>
          <w:iCs/>
        </w:rPr>
        <w:t xml:space="preserve"> </w:t>
      </w:r>
      <w:proofErr w:type="spellStart"/>
      <w:r w:rsidRPr="00100DDF">
        <w:rPr>
          <w:rFonts w:ascii="Times New Roman" w:hAnsi="Times New Roman"/>
          <w:b/>
          <w:bCs/>
          <w:i/>
          <w:iCs/>
        </w:rPr>
        <w:t>thurigiensis</w:t>
      </w:r>
      <w:proofErr w:type="spellEnd"/>
      <w:r w:rsidRPr="00100DDF">
        <w:rPr>
          <w:rFonts w:ascii="Times New Roman" w:hAnsi="Times New Roman"/>
          <w:b/>
          <w:bCs/>
          <w:i/>
          <w:iCs/>
        </w:rPr>
        <w:t xml:space="preserve"> var. </w:t>
      </w:r>
      <w:proofErr w:type="spellStart"/>
      <w:r w:rsidRPr="00100DDF">
        <w:rPr>
          <w:rFonts w:ascii="Times New Roman" w:hAnsi="Times New Roman"/>
          <w:b/>
          <w:bCs/>
          <w:i/>
          <w:iCs/>
        </w:rPr>
        <w:t>israelensis</w:t>
      </w:r>
      <w:proofErr w:type="spellEnd"/>
      <w:r w:rsidRPr="00100DDF">
        <w:rPr>
          <w:rFonts w:ascii="Times New Roman" w:hAnsi="Times New Roman"/>
          <w:b/>
          <w:bCs/>
          <w:i/>
          <w:iCs/>
        </w:rPr>
        <w:t xml:space="preserve"> </w:t>
      </w:r>
      <w:r w:rsidRPr="00100DDF">
        <w:rPr>
          <w:rFonts w:ascii="Times New Roman" w:hAnsi="Times New Roman"/>
        </w:rPr>
        <w:t xml:space="preserve">u obliku tekućine, granula, </w:t>
      </w:r>
      <w:proofErr w:type="spellStart"/>
      <w:r w:rsidRPr="00100DDF">
        <w:rPr>
          <w:rFonts w:ascii="Times New Roman" w:hAnsi="Times New Roman"/>
        </w:rPr>
        <w:t>prašiva</w:t>
      </w:r>
      <w:proofErr w:type="spellEnd"/>
      <w:r w:rsidRPr="00100DDF">
        <w:rPr>
          <w:rFonts w:ascii="Times New Roman" w:hAnsi="Times New Roman"/>
        </w:rPr>
        <w:t xml:space="preserve"> ili sporo </w:t>
      </w:r>
      <w:proofErr w:type="spellStart"/>
      <w:r w:rsidRPr="00100DDF">
        <w:rPr>
          <w:rFonts w:ascii="Times New Roman" w:hAnsi="Times New Roman"/>
        </w:rPr>
        <w:t>otpuštajućih</w:t>
      </w:r>
      <w:proofErr w:type="spellEnd"/>
      <w:r w:rsidRPr="00100DDF">
        <w:rPr>
          <w:rFonts w:ascii="Times New Roman" w:hAnsi="Times New Roman"/>
        </w:rPr>
        <w:t xml:space="preserve"> briketa, ručnom primjenom ili postupcima prskanja ili granuliranja s vozila, čamaca, zrakoplova ili helikoptera, intenzitetom obradbe svaka tri tjedna u sezoni, bez ikakve štete za </w:t>
      </w:r>
      <w:proofErr w:type="spellStart"/>
      <w:r w:rsidRPr="00100DDF">
        <w:rPr>
          <w:rFonts w:ascii="Times New Roman" w:hAnsi="Times New Roman"/>
        </w:rPr>
        <w:t>neciljane</w:t>
      </w:r>
      <w:proofErr w:type="spellEnd"/>
      <w:r w:rsidRPr="00100DDF">
        <w:rPr>
          <w:rFonts w:ascii="Times New Roman" w:hAnsi="Times New Roman"/>
        </w:rPr>
        <w:t xml:space="preserve"> vrste u čistim ili obraslim vodama.</w:t>
      </w:r>
    </w:p>
    <w:p w:rsidR="000356A8" w:rsidRPr="00100DDF" w:rsidRDefault="00AF6D44">
      <w:pPr>
        <w:autoSpaceDE w:val="0"/>
        <w:autoSpaceDN w:val="0"/>
        <w:adjustRightInd w:val="0"/>
        <w:jc w:val="both"/>
        <w:rPr>
          <w:rFonts w:ascii="Times New Roman" w:hAnsi="Times New Roman"/>
          <w:b/>
          <w:bCs/>
        </w:rPr>
      </w:pPr>
      <w:r w:rsidRPr="00100DDF">
        <w:rPr>
          <w:rFonts w:ascii="Times New Roman" w:hAnsi="Times New Roman"/>
          <w:b/>
          <w:bCs/>
        </w:rPr>
        <w:t>4</w:t>
      </w:r>
      <w:r w:rsidR="000356A8" w:rsidRPr="00100DDF">
        <w:rPr>
          <w:rFonts w:ascii="Times New Roman" w:hAnsi="Times New Roman"/>
          <w:b/>
          <w:bCs/>
        </w:rPr>
        <w:t>. Kemijske mjere suzbijanja: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i/>
          <w:iCs/>
        </w:rPr>
        <w:t xml:space="preserve">a) Primjenom regulatora rasta </w:t>
      </w:r>
      <w:r w:rsidRPr="00100DDF">
        <w:rPr>
          <w:rFonts w:ascii="Times New Roman" w:hAnsi="Times New Roman"/>
        </w:rPr>
        <w:t xml:space="preserve">u obliku tekućine, granula ili sporo </w:t>
      </w:r>
      <w:proofErr w:type="spellStart"/>
      <w:r w:rsidRPr="00100DDF">
        <w:rPr>
          <w:rFonts w:ascii="Times New Roman" w:hAnsi="Times New Roman"/>
        </w:rPr>
        <w:t>otpuštajućih</w:t>
      </w:r>
      <w:proofErr w:type="spellEnd"/>
      <w:r w:rsidRPr="00100DDF">
        <w:rPr>
          <w:rFonts w:ascii="Times New Roman" w:hAnsi="Times New Roman"/>
        </w:rPr>
        <w:t xml:space="preserve"> briketa bez šteta za </w:t>
      </w:r>
      <w:proofErr w:type="spellStart"/>
      <w:r w:rsidRPr="00100DDF">
        <w:rPr>
          <w:rFonts w:ascii="Times New Roman" w:hAnsi="Times New Roman"/>
        </w:rPr>
        <w:t>neciljane</w:t>
      </w:r>
      <w:proofErr w:type="spellEnd"/>
      <w:r w:rsidRPr="00100DDF">
        <w:rPr>
          <w:rFonts w:ascii="Times New Roman" w:hAnsi="Times New Roman"/>
        </w:rPr>
        <w:t xml:space="preserve"> vrste u čistim vodama.</w:t>
      </w:r>
    </w:p>
    <w:p w:rsidR="00A6236C"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b/>
          <w:bCs/>
          <w:i/>
          <w:iCs/>
        </w:rPr>
        <w:t xml:space="preserve">b) Primjenom insekticidnih </w:t>
      </w:r>
      <w:proofErr w:type="spellStart"/>
      <w:r w:rsidRPr="00100DDF">
        <w:rPr>
          <w:rFonts w:ascii="Times New Roman" w:hAnsi="Times New Roman"/>
          <w:b/>
          <w:bCs/>
          <w:i/>
          <w:iCs/>
        </w:rPr>
        <w:t>larvicida</w:t>
      </w:r>
      <w:proofErr w:type="spellEnd"/>
      <w:r w:rsidRPr="00100DDF">
        <w:rPr>
          <w:rFonts w:ascii="Times New Roman" w:hAnsi="Times New Roman"/>
          <w:b/>
          <w:bCs/>
          <w:i/>
          <w:iCs/>
        </w:rPr>
        <w:t xml:space="preserve"> </w:t>
      </w:r>
      <w:r w:rsidRPr="00100DDF">
        <w:rPr>
          <w:rFonts w:ascii="Times New Roman" w:hAnsi="Times New Roman"/>
        </w:rPr>
        <w:t xml:space="preserve">u obliku </w:t>
      </w:r>
      <w:proofErr w:type="spellStart"/>
      <w:r w:rsidRPr="00100DDF">
        <w:rPr>
          <w:rFonts w:ascii="Times New Roman" w:hAnsi="Times New Roman"/>
        </w:rPr>
        <w:t>močivih</w:t>
      </w:r>
      <w:proofErr w:type="spellEnd"/>
      <w:r w:rsidRPr="00100DDF">
        <w:rPr>
          <w:rFonts w:ascii="Times New Roman" w:hAnsi="Times New Roman"/>
        </w:rPr>
        <w:t xml:space="preserve"> </w:t>
      </w:r>
      <w:proofErr w:type="spellStart"/>
      <w:r w:rsidRPr="00100DDF">
        <w:rPr>
          <w:rFonts w:ascii="Times New Roman" w:hAnsi="Times New Roman"/>
        </w:rPr>
        <w:t>prašiva</w:t>
      </w:r>
      <w:proofErr w:type="spellEnd"/>
      <w:r w:rsidRPr="00100DDF">
        <w:rPr>
          <w:rFonts w:ascii="Times New Roman" w:hAnsi="Times New Roman"/>
        </w:rPr>
        <w:t>, tekućine, granula ili kompresa, za obradbu različitih vodenih nakupina i recipijenata (</w:t>
      </w:r>
      <w:proofErr w:type="spellStart"/>
      <w:r w:rsidRPr="00100DDF">
        <w:rPr>
          <w:rFonts w:ascii="Times New Roman" w:hAnsi="Times New Roman"/>
        </w:rPr>
        <w:t>grebenske</w:t>
      </w:r>
      <w:proofErr w:type="spellEnd"/>
      <w:r w:rsidRPr="00100DDF">
        <w:rPr>
          <w:rFonts w:ascii="Times New Roman" w:hAnsi="Times New Roman"/>
        </w:rPr>
        <w:t xml:space="preserve"> lokve, lokve nastale od plime, baruštine s </w:t>
      </w:r>
      <w:proofErr w:type="spellStart"/>
      <w:r w:rsidRPr="00100DDF">
        <w:rPr>
          <w:rFonts w:ascii="Times New Roman" w:hAnsi="Times New Roman"/>
        </w:rPr>
        <w:t>trstacima</w:t>
      </w:r>
      <w:proofErr w:type="spellEnd"/>
      <w:r w:rsidRPr="00100DDF">
        <w:rPr>
          <w:rFonts w:ascii="Times New Roman" w:hAnsi="Times New Roman"/>
        </w:rPr>
        <w:t xml:space="preserve">, drenažni kanali, stajačice, irigacijski kanali, lagune, </w:t>
      </w:r>
      <w:proofErr w:type="spellStart"/>
      <w:r w:rsidRPr="00100DDF">
        <w:rPr>
          <w:rFonts w:ascii="Times New Roman" w:hAnsi="Times New Roman"/>
        </w:rPr>
        <w:t>slaništa</w:t>
      </w:r>
      <w:proofErr w:type="spellEnd"/>
      <w:r w:rsidRPr="00100DDF">
        <w:rPr>
          <w:rFonts w:ascii="Times New Roman" w:hAnsi="Times New Roman"/>
        </w:rPr>
        <w:t>, močvarno tlo, poplavne livade, kamenice s vodom, protupožarni vodospremnici, kanalizacijski otvori, taložnice kanalizacijskog sustava te septične jame)</w:t>
      </w:r>
      <w:r w:rsidR="00A6236C" w:rsidRPr="00100DDF">
        <w:rPr>
          <w:rFonts w:ascii="Times New Roman" w:hAnsi="Times New Roman"/>
          <w:color w:val="FF00FF"/>
        </w:rPr>
        <w:t>.</w:t>
      </w:r>
      <w:r w:rsidRPr="00100DDF">
        <w:rPr>
          <w:rFonts w:ascii="Times New Roman" w:hAnsi="Times New Roman"/>
        </w:rPr>
        <w:t xml:space="preserve"> </w:t>
      </w:r>
      <w:r w:rsidR="00A6236C" w:rsidRPr="00100DDF">
        <w:rPr>
          <w:rFonts w:ascii="Times New Roman" w:hAnsi="Times New Roman"/>
          <w:color w:val="000000" w:themeColor="text1"/>
        </w:rPr>
        <w:t>O</w:t>
      </w:r>
      <w:r w:rsidRPr="00100DDF">
        <w:rPr>
          <w:rFonts w:ascii="Times New Roman" w:hAnsi="Times New Roman"/>
          <w:color w:val="000000" w:themeColor="text1"/>
        </w:rPr>
        <w:t>vi</w:t>
      </w:r>
      <w:r w:rsidR="00A6236C" w:rsidRPr="00100DDF">
        <w:rPr>
          <w:rFonts w:ascii="Times New Roman" w:hAnsi="Times New Roman"/>
          <w:color w:val="000000" w:themeColor="text1"/>
        </w:rPr>
        <w:t xml:space="preserve">sno o tipu legla, njegovoj protočnosti, vrsti komaraca i </w:t>
      </w:r>
      <w:proofErr w:type="spellStart"/>
      <w:r w:rsidR="00A6236C" w:rsidRPr="00100DDF">
        <w:rPr>
          <w:rFonts w:ascii="Times New Roman" w:hAnsi="Times New Roman"/>
          <w:color w:val="000000" w:themeColor="text1"/>
        </w:rPr>
        <w:t>larvicidu</w:t>
      </w:r>
      <w:proofErr w:type="spellEnd"/>
      <w:r w:rsidR="00A6236C" w:rsidRPr="00100DDF">
        <w:rPr>
          <w:rFonts w:ascii="Times New Roman" w:hAnsi="Times New Roman"/>
          <w:color w:val="000000" w:themeColor="text1"/>
        </w:rPr>
        <w:t xml:space="preserve"> koji se primjenjuje, provoditi jednu do dvije </w:t>
      </w:r>
      <w:proofErr w:type="spellStart"/>
      <w:r w:rsidR="00A6236C" w:rsidRPr="00100DDF">
        <w:rPr>
          <w:rFonts w:ascii="Times New Roman" w:hAnsi="Times New Roman"/>
          <w:color w:val="000000" w:themeColor="text1"/>
        </w:rPr>
        <w:t>larvicidne</w:t>
      </w:r>
      <w:proofErr w:type="spellEnd"/>
      <w:r w:rsidR="00A6236C" w:rsidRPr="00100DDF">
        <w:rPr>
          <w:rFonts w:ascii="Times New Roman" w:hAnsi="Times New Roman"/>
          <w:color w:val="000000" w:themeColor="text1"/>
        </w:rPr>
        <w:t xml:space="preserve"> obrade mjesečno od trenutka pozitivnog nalaza utvrđenog </w:t>
      </w:r>
      <w:proofErr w:type="spellStart"/>
      <w:r w:rsidR="00A6236C" w:rsidRPr="00100DDF">
        <w:rPr>
          <w:rFonts w:ascii="Times New Roman" w:hAnsi="Times New Roman"/>
          <w:color w:val="000000" w:themeColor="text1"/>
        </w:rPr>
        <w:t>monitoriranjem</w:t>
      </w:r>
      <w:proofErr w:type="spellEnd"/>
      <w:r w:rsidR="00A6236C" w:rsidRPr="00100DDF">
        <w:rPr>
          <w:rFonts w:ascii="Times New Roman" w:hAnsi="Times New Roman"/>
          <w:color w:val="000000" w:themeColor="text1"/>
        </w:rPr>
        <w:t xml:space="preserve"> na stalnim, privremenim, prirodnim ili umjetnim vodenim nakupinama do nestanka ličinki ili vodenih nakupina.</w:t>
      </w:r>
    </w:p>
    <w:p w:rsidR="00A6236C"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Svaki vodospremnik ili stajaća voda s održivosti </w:t>
      </w:r>
      <w:r w:rsidR="00CF559D" w:rsidRPr="00100DDF">
        <w:rPr>
          <w:rFonts w:ascii="Times New Roman" w:hAnsi="Times New Roman"/>
          <w:color w:val="000000" w:themeColor="text1"/>
        </w:rPr>
        <w:t>većom od sedam</w:t>
      </w:r>
      <w:r w:rsidRPr="00100DDF">
        <w:rPr>
          <w:rFonts w:ascii="Times New Roman" w:hAnsi="Times New Roman"/>
          <w:color w:val="000000" w:themeColor="text1"/>
        </w:rPr>
        <w:t xml:space="preserve"> dana može predstavljati leglo </w:t>
      </w:r>
      <w:proofErr w:type="spellStart"/>
      <w:r w:rsidRPr="00100DDF">
        <w:rPr>
          <w:rFonts w:ascii="Times New Roman" w:hAnsi="Times New Roman"/>
          <w:color w:val="000000" w:themeColor="text1"/>
        </w:rPr>
        <w:t>larvalnih</w:t>
      </w:r>
      <w:proofErr w:type="spellEnd"/>
      <w:r w:rsidRPr="00100DDF">
        <w:rPr>
          <w:rFonts w:ascii="Times New Roman" w:hAnsi="Times New Roman"/>
          <w:color w:val="000000" w:themeColor="text1"/>
        </w:rPr>
        <w:t xml:space="preserve"> oblika komaraca. </w:t>
      </w:r>
      <w:r w:rsidR="000725E1" w:rsidRPr="00100DDF">
        <w:rPr>
          <w:rFonts w:ascii="Times New Roman" w:hAnsi="Times New Roman"/>
          <w:color w:val="000000" w:themeColor="text1"/>
        </w:rPr>
        <w:t>S</w:t>
      </w:r>
      <w:r w:rsidRPr="00100DDF">
        <w:rPr>
          <w:rFonts w:ascii="Times New Roman" w:hAnsi="Times New Roman"/>
          <w:color w:val="000000" w:themeColor="text1"/>
        </w:rPr>
        <w:t>ustavn</w:t>
      </w:r>
      <w:r w:rsidR="000725E1" w:rsidRPr="00100DDF">
        <w:rPr>
          <w:rFonts w:ascii="Times New Roman" w:hAnsi="Times New Roman"/>
          <w:color w:val="000000" w:themeColor="text1"/>
        </w:rPr>
        <w:t>i</w:t>
      </w:r>
      <w:r w:rsidRPr="00100DDF">
        <w:rPr>
          <w:rFonts w:ascii="Times New Roman" w:hAnsi="Times New Roman"/>
          <w:color w:val="000000" w:themeColor="text1"/>
        </w:rPr>
        <w:t xml:space="preserve"> </w:t>
      </w:r>
      <w:proofErr w:type="spellStart"/>
      <w:r w:rsidRPr="00100DDF">
        <w:rPr>
          <w:rFonts w:ascii="Times New Roman" w:hAnsi="Times New Roman"/>
          <w:color w:val="000000" w:themeColor="text1"/>
        </w:rPr>
        <w:t>larvicidn</w:t>
      </w:r>
      <w:r w:rsidR="000725E1" w:rsidRPr="00100DDF">
        <w:rPr>
          <w:rFonts w:ascii="Times New Roman" w:hAnsi="Times New Roman"/>
          <w:color w:val="000000" w:themeColor="text1"/>
        </w:rPr>
        <w:t>i</w:t>
      </w:r>
      <w:proofErr w:type="spellEnd"/>
      <w:r w:rsidRPr="00100DDF">
        <w:rPr>
          <w:rFonts w:ascii="Times New Roman" w:hAnsi="Times New Roman"/>
          <w:color w:val="000000" w:themeColor="text1"/>
        </w:rPr>
        <w:t xml:space="preserve"> </w:t>
      </w:r>
      <w:r w:rsidR="000725E1" w:rsidRPr="00100DDF">
        <w:rPr>
          <w:rFonts w:ascii="Times New Roman" w:hAnsi="Times New Roman"/>
          <w:color w:val="000000" w:themeColor="text1"/>
        </w:rPr>
        <w:t xml:space="preserve">tretmani </w:t>
      </w:r>
      <w:r w:rsidRPr="00100DDF">
        <w:rPr>
          <w:rFonts w:ascii="Times New Roman" w:hAnsi="Times New Roman"/>
          <w:color w:val="000000" w:themeColor="text1"/>
        </w:rPr>
        <w:t>suzbijanja učinkoviti</w:t>
      </w:r>
      <w:r w:rsidR="000725E1" w:rsidRPr="00100DDF">
        <w:rPr>
          <w:rFonts w:ascii="Times New Roman" w:hAnsi="Times New Roman"/>
          <w:color w:val="000000" w:themeColor="text1"/>
        </w:rPr>
        <w:t xml:space="preserve"> </w:t>
      </w:r>
      <w:r w:rsidRPr="00100DDF">
        <w:rPr>
          <w:rFonts w:ascii="Times New Roman" w:hAnsi="Times New Roman"/>
          <w:strike/>
          <w:color w:val="000000" w:themeColor="text1"/>
        </w:rPr>
        <w:t>je</w:t>
      </w:r>
      <w:r w:rsidRPr="00100DDF">
        <w:rPr>
          <w:rFonts w:ascii="Times New Roman" w:hAnsi="Times New Roman"/>
          <w:color w:val="000000" w:themeColor="text1"/>
        </w:rPr>
        <w:t xml:space="preserve"> </w:t>
      </w:r>
      <w:r w:rsidR="000725E1" w:rsidRPr="00100DDF">
        <w:rPr>
          <w:rFonts w:ascii="Times New Roman" w:hAnsi="Times New Roman"/>
          <w:color w:val="000000" w:themeColor="text1"/>
        </w:rPr>
        <w:t xml:space="preserve">su u smanjenju </w:t>
      </w:r>
      <w:r w:rsidRPr="00100DDF">
        <w:rPr>
          <w:rFonts w:ascii="Times New Roman" w:hAnsi="Times New Roman"/>
          <w:color w:val="000000" w:themeColor="text1"/>
        </w:rPr>
        <w:t>brojnost</w:t>
      </w:r>
      <w:r w:rsidR="000725E1" w:rsidRPr="00100DDF">
        <w:rPr>
          <w:rFonts w:ascii="Times New Roman" w:hAnsi="Times New Roman"/>
          <w:color w:val="000000" w:themeColor="text1"/>
        </w:rPr>
        <w:t>i</w:t>
      </w:r>
      <w:r w:rsidRPr="00100DDF">
        <w:rPr>
          <w:rFonts w:ascii="Times New Roman" w:hAnsi="Times New Roman"/>
          <w:color w:val="000000" w:themeColor="text1"/>
        </w:rPr>
        <w:t xml:space="preserve"> populacija komaraca, ekološki prihvatljivi u smislu očuvanja biološke raznolikosti korisne faune kopna te ih u smislu zaštite čovjekovog okoliša treba prvenstveno koristiti tijekom </w:t>
      </w:r>
      <w:r w:rsidR="000725E1" w:rsidRPr="00100DDF">
        <w:rPr>
          <w:rFonts w:ascii="Times New Roman" w:hAnsi="Times New Roman"/>
          <w:color w:val="000000" w:themeColor="text1"/>
        </w:rPr>
        <w:t>sezone pojave komaraca</w:t>
      </w:r>
      <w:r w:rsidR="007403CC" w:rsidRPr="00100DDF">
        <w:rPr>
          <w:rFonts w:ascii="Times New Roman" w:hAnsi="Times New Roman"/>
          <w:color w:val="000000" w:themeColor="text1"/>
        </w:rPr>
        <w:t>.</w:t>
      </w:r>
    </w:p>
    <w:p w:rsidR="007403CC" w:rsidRPr="00100DDF" w:rsidRDefault="007403CC">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i/>
          <w:iCs/>
        </w:rPr>
        <w:t xml:space="preserve">c) </w:t>
      </w:r>
      <w:proofErr w:type="spellStart"/>
      <w:r w:rsidRPr="00100DDF">
        <w:rPr>
          <w:rFonts w:ascii="Times New Roman" w:hAnsi="Times New Roman"/>
          <w:b/>
          <w:bCs/>
          <w:i/>
          <w:iCs/>
        </w:rPr>
        <w:t>Adulticidna</w:t>
      </w:r>
      <w:proofErr w:type="spellEnd"/>
      <w:r w:rsidRPr="00100DDF">
        <w:rPr>
          <w:rFonts w:ascii="Times New Roman" w:hAnsi="Times New Roman"/>
          <w:b/>
          <w:bCs/>
          <w:i/>
          <w:iCs/>
        </w:rPr>
        <w:t xml:space="preserve"> obradba</w:t>
      </w:r>
      <w:r w:rsidRPr="00100DDF">
        <w:rPr>
          <w:rFonts w:ascii="Times New Roman" w:hAnsi="Times New Roman"/>
        </w:rPr>
        <w:t xml:space="preserve"> - Metoda izbora sukladno prosudbi epidemiološke službe Zavoda u slučajevima kao što su sustavna suzbijanja komaraca kao dopuna provedbenih </w:t>
      </w:r>
      <w:proofErr w:type="spellStart"/>
      <w:r w:rsidRPr="00100DDF">
        <w:rPr>
          <w:rFonts w:ascii="Times New Roman" w:hAnsi="Times New Roman"/>
        </w:rPr>
        <w:t>larvicidnih</w:t>
      </w:r>
      <w:proofErr w:type="spellEnd"/>
      <w:r w:rsidRPr="00100DDF">
        <w:rPr>
          <w:rFonts w:ascii="Times New Roman" w:hAnsi="Times New Roman"/>
        </w:rPr>
        <w:t xml:space="preserve"> postupaka. Provode se postupcima:</w:t>
      </w:r>
    </w:p>
    <w:p w:rsidR="000356A8" w:rsidRPr="00100DDF" w:rsidRDefault="000356A8" w:rsidP="00EB37F0">
      <w:pPr>
        <w:numPr>
          <w:ilvl w:val="0"/>
          <w:numId w:val="13"/>
        </w:numPr>
        <w:autoSpaceDE w:val="0"/>
        <w:autoSpaceDN w:val="0"/>
        <w:adjustRightInd w:val="0"/>
        <w:jc w:val="both"/>
        <w:rPr>
          <w:rFonts w:ascii="Times New Roman" w:hAnsi="Times New Roman"/>
        </w:rPr>
      </w:pPr>
      <w:r w:rsidRPr="00100DDF">
        <w:rPr>
          <w:rFonts w:ascii="Times New Roman" w:hAnsi="Times New Roman"/>
        </w:rPr>
        <w:t>rezidualnog prskanja (raspršivanja) zatvorenih prostora</w:t>
      </w:r>
    </w:p>
    <w:p w:rsidR="000356A8" w:rsidRPr="00100DDF" w:rsidRDefault="000356A8" w:rsidP="00EB37F0">
      <w:pPr>
        <w:numPr>
          <w:ilvl w:val="0"/>
          <w:numId w:val="13"/>
        </w:numPr>
        <w:autoSpaceDE w:val="0"/>
        <w:autoSpaceDN w:val="0"/>
        <w:adjustRightInd w:val="0"/>
        <w:jc w:val="both"/>
        <w:rPr>
          <w:rFonts w:ascii="Times New Roman" w:hAnsi="Times New Roman"/>
        </w:rPr>
      </w:pPr>
      <w:r w:rsidRPr="00100DDF">
        <w:rPr>
          <w:rFonts w:ascii="Times New Roman" w:hAnsi="Times New Roman"/>
        </w:rPr>
        <w:t>hladnog zamagljivanja sa zemlje pri čemu su ekološki najprihvatljiviji vodeni rastvori insekticida</w:t>
      </w:r>
    </w:p>
    <w:p w:rsidR="000356A8" w:rsidRPr="00100DDF" w:rsidRDefault="000356A8" w:rsidP="00EB37F0">
      <w:pPr>
        <w:numPr>
          <w:ilvl w:val="0"/>
          <w:numId w:val="13"/>
        </w:numPr>
        <w:autoSpaceDE w:val="0"/>
        <w:autoSpaceDN w:val="0"/>
        <w:adjustRightInd w:val="0"/>
        <w:jc w:val="both"/>
        <w:rPr>
          <w:rFonts w:ascii="Times New Roman" w:hAnsi="Times New Roman"/>
        </w:rPr>
      </w:pPr>
      <w:r w:rsidRPr="00100DDF">
        <w:rPr>
          <w:rFonts w:ascii="Times New Roman" w:hAnsi="Times New Roman"/>
        </w:rPr>
        <w:t>toplog zamagljivanja sa zemlje, za obradbu manjih ili većih ciljanih površina.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lastRenderedPageBreak/>
        <w:t>Toplo zamagljivanje većih razmjera treba isključivo provoditi izvan  naseljenih mjesta, zaštićenih područja i nacionalnih parkova.</w:t>
      </w:r>
    </w:p>
    <w:p w:rsidR="000356A8" w:rsidRPr="00100DDF" w:rsidRDefault="000356A8">
      <w:pPr>
        <w:autoSpaceDE w:val="0"/>
        <w:autoSpaceDN w:val="0"/>
        <w:adjustRightInd w:val="0"/>
        <w:jc w:val="both"/>
        <w:rPr>
          <w:rFonts w:ascii="Times New Roman" w:hAnsi="Times New Roman"/>
        </w:rPr>
      </w:pPr>
    </w:p>
    <w:p w:rsidR="007403CC" w:rsidRPr="00100DDF" w:rsidRDefault="007403CC">
      <w:pPr>
        <w:autoSpaceDE w:val="0"/>
        <w:autoSpaceDN w:val="0"/>
        <w:adjustRightInd w:val="0"/>
        <w:jc w:val="both"/>
        <w:rPr>
          <w:rFonts w:ascii="Times New Roman" w:hAnsi="Times New Roman"/>
        </w:rPr>
      </w:pPr>
    </w:p>
    <w:p w:rsidR="007403CC" w:rsidRPr="00100DDF" w:rsidRDefault="007403CC">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b/>
          <w:bCs/>
          <w:u w:val="single"/>
        </w:rPr>
      </w:pPr>
      <w:proofErr w:type="spellStart"/>
      <w:r w:rsidRPr="00100DDF">
        <w:rPr>
          <w:rFonts w:ascii="Times New Roman" w:hAnsi="Times New Roman"/>
          <w:b/>
          <w:bCs/>
          <w:u w:val="single"/>
        </w:rPr>
        <w:t>Adulticidni</w:t>
      </w:r>
      <w:proofErr w:type="spellEnd"/>
      <w:r w:rsidRPr="00100DDF">
        <w:rPr>
          <w:rFonts w:ascii="Times New Roman" w:hAnsi="Times New Roman"/>
          <w:b/>
          <w:bCs/>
          <w:u w:val="single"/>
        </w:rPr>
        <w:t xml:space="preserve"> postupci provode se:</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Po preporuci Zavoda, koja je donesena na temelju:</w:t>
      </w:r>
    </w:p>
    <w:p w:rsidR="000356A8" w:rsidRPr="00100DDF" w:rsidRDefault="000356A8" w:rsidP="00EB37F0">
      <w:pPr>
        <w:numPr>
          <w:ilvl w:val="0"/>
          <w:numId w:val="22"/>
        </w:numPr>
        <w:autoSpaceDE w:val="0"/>
        <w:autoSpaceDN w:val="0"/>
        <w:adjustRightInd w:val="0"/>
        <w:jc w:val="both"/>
        <w:rPr>
          <w:rFonts w:ascii="Times New Roman" w:hAnsi="Times New Roman"/>
        </w:rPr>
      </w:pPr>
      <w:r w:rsidRPr="00100DDF">
        <w:rPr>
          <w:rFonts w:ascii="Times New Roman" w:hAnsi="Times New Roman"/>
        </w:rPr>
        <w:t xml:space="preserve">utvrđene </w:t>
      </w:r>
      <w:proofErr w:type="spellStart"/>
      <w:r w:rsidRPr="00100DDF">
        <w:rPr>
          <w:rFonts w:ascii="Times New Roman" w:hAnsi="Times New Roman"/>
        </w:rPr>
        <w:t>infestacije</w:t>
      </w:r>
      <w:proofErr w:type="spellEnd"/>
      <w:r w:rsidRPr="00100DDF">
        <w:rPr>
          <w:rFonts w:ascii="Times New Roman" w:hAnsi="Times New Roman"/>
        </w:rPr>
        <w:t xml:space="preserve"> komarcima ili</w:t>
      </w:r>
    </w:p>
    <w:p w:rsidR="000356A8" w:rsidRPr="00100DDF" w:rsidRDefault="000356A8" w:rsidP="00EB37F0">
      <w:pPr>
        <w:numPr>
          <w:ilvl w:val="0"/>
          <w:numId w:val="22"/>
        </w:numPr>
        <w:autoSpaceDE w:val="0"/>
        <w:autoSpaceDN w:val="0"/>
        <w:adjustRightInd w:val="0"/>
        <w:jc w:val="both"/>
        <w:rPr>
          <w:rFonts w:ascii="Times New Roman" w:hAnsi="Times New Roman"/>
        </w:rPr>
      </w:pPr>
      <w:r w:rsidRPr="00100DDF">
        <w:rPr>
          <w:rFonts w:ascii="Times New Roman" w:hAnsi="Times New Roman"/>
        </w:rPr>
        <w:t>epidemioloških indikacija</w:t>
      </w:r>
    </w:p>
    <w:p w:rsidR="00E5071F" w:rsidRPr="00100DDF" w:rsidRDefault="00E5071F">
      <w:pPr>
        <w:autoSpaceDE w:val="0"/>
        <w:autoSpaceDN w:val="0"/>
        <w:adjustRightInd w:val="0"/>
        <w:jc w:val="both"/>
        <w:rPr>
          <w:rFonts w:ascii="Times New Roman" w:hAnsi="Times New Roman"/>
          <w:b/>
          <w:bCs/>
        </w:rPr>
      </w:pPr>
    </w:p>
    <w:p w:rsidR="004C0E43" w:rsidRPr="00100DDF" w:rsidRDefault="004C0E43">
      <w:pPr>
        <w:autoSpaceDE w:val="0"/>
        <w:autoSpaceDN w:val="0"/>
        <w:adjustRightInd w:val="0"/>
        <w:jc w:val="both"/>
        <w:rPr>
          <w:rFonts w:ascii="Times New Roman" w:hAnsi="Times New Roman"/>
          <w:b/>
          <w:bCs/>
        </w:rPr>
      </w:pPr>
      <w:r w:rsidRPr="00100DDF">
        <w:rPr>
          <w:rFonts w:ascii="Times New Roman" w:hAnsi="Times New Roman"/>
          <w:b/>
        </w:rPr>
        <w:t xml:space="preserve">Kada se donese odluka da je </w:t>
      </w:r>
      <w:proofErr w:type="spellStart"/>
      <w:r w:rsidRPr="00100DDF">
        <w:rPr>
          <w:rFonts w:ascii="Times New Roman" w:hAnsi="Times New Roman"/>
          <w:b/>
        </w:rPr>
        <w:t>adulticidni</w:t>
      </w:r>
      <w:proofErr w:type="spellEnd"/>
      <w:r w:rsidRPr="00100DDF">
        <w:rPr>
          <w:rFonts w:ascii="Times New Roman" w:hAnsi="Times New Roman"/>
          <w:b/>
        </w:rPr>
        <w:t xml:space="preserve"> postupak nužno provesti potrebno je:</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utvrditi točno područje koje se pokriva</w:t>
      </w:r>
      <w:r w:rsidR="005563EE" w:rsidRPr="00100DDF">
        <w:rPr>
          <w:rFonts w:ascii="Times New Roman" w:hAnsi="Times New Roman"/>
        </w:rPr>
        <w:t>,</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podijeliti područje u zone</w:t>
      </w:r>
      <w:r w:rsidR="005563EE" w:rsidRPr="00100DDF">
        <w:rPr>
          <w:rFonts w:ascii="Times New Roman" w:hAnsi="Times New Roman"/>
        </w:rPr>
        <w:t>,</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izraditi planove kretanja u zonama</w:t>
      </w:r>
      <w:r w:rsidR="005563EE" w:rsidRPr="00100DDF">
        <w:rPr>
          <w:rFonts w:ascii="Times New Roman" w:hAnsi="Times New Roman"/>
        </w:rPr>
        <w:t>,</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utvrditi vrijeme aplikacije aerosola</w:t>
      </w:r>
      <w:r w:rsidR="005563EE" w:rsidRPr="00100DDF">
        <w:rPr>
          <w:rFonts w:ascii="Times New Roman" w:hAnsi="Times New Roman"/>
        </w:rPr>
        <w:t>,</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izračunati potrebnu količinu insekticida (</w:t>
      </w:r>
      <w:proofErr w:type="spellStart"/>
      <w:r w:rsidRPr="00100DDF">
        <w:rPr>
          <w:rFonts w:ascii="Times New Roman" w:hAnsi="Times New Roman"/>
        </w:rPr>
        <w:t>adulticida</w:t>
      </w:r>
      <w:proofErr w:type="spellEnd"/>
      <w:r w:rsidRPr="00100DDF">
        <w:rPr>
          <w:rFonts w:ascii="Times New Roman" w:hAnsi="Times New Roman"/>
        </w:rPr>
        <w:t>) za svaku utvrđenu zonu ovisno o površini te zone, a ne o cjelokupnoj površini nekog područja</w:t>
      </w:r>
      <w:r w:rsidR="005563EE" w:rsidRPr="00100DDF">
        <w:rPr>
          <w:rFonts w:ascii="Times New Roman" w:hAnsi="Times New Roman"/>
        </w:rPr>
        <w:t>,</w:t>
      </w:r>
    </w:p>
    <w:p w:rsidR="004C0E43" w:rsidRPr="00100DDF" w:rsidRDefault="004C0E43" w:rsidP="00EB37F0">
      <w:pPr>
        <w:numPr>
          <w:ilvl w:val="0"/>
          <w:numId w:val="26"/>
        </w:numPr>
        <w:autoSpaceDE w:val="0"/>
        <w:autoSpaceDN w:val="0"/>
        <w:adjustRightInd w:val="0"/>
        <w:jc w:val="both"/>
        <w:rPr>
          <w:rFonts w:ascii="Times New Roman" w:hAnsi="Times New Roman"/>
        </w:rPr>
      </w:pPr>
      <w:r w:rsidRPr="00100DDF">
        <w:rPr>
          <w:rFonts w:ascii="Times New Roman" w:hAnsi="Times New Roman"/>
        </w:rPr>
        <w:t>utvrditi dinamiku pokrivanja zona.</w:t>
      </w:r>
    </w:p>
    <w:p w:rsidR="000725E1" w:rsidRPr="00100DDF" w:rsidRDefault="000725E1" w:rsidP="000725E1">
      <w:pPr>
        <w:pStyle w:val="t-9-8"/>
        <w:spacing w:before="60" w:after="0"/>
        <w:jc w:val="both"/>
        <w:rPr>
          <w:color w:val="000000" w:themeColor="text1"/>
        </w:rPr>
      </w:pPr>
      <w:r w:rsidRPr="00100DDF">
        <w:rPr>
          <w:color w:val="000000" w:themeColor="text1"/>
        </w:rPr>
        <w:t xml:space="preserve">Nemoguće je unaprijed točno odrediti dinamiku </w:t>
      </w:r>
      <w:proofErr w:type="spellStart"/>
      <w:r w:rsidRPr="00100DDF">
        <w:rPr>
          <w:color w:val="000000" w:themeColor="text1"/>
        </w:rPr>
        <w:t>adulticidnih</w:t>
      </w:r>
      <w:proofErr w:type="spellEnd"/>
      <w:r w:rsidRPr="00100DDF">
        <w:rPr>
          <w:color w:val="000000" w:themeColor="text1"/>
        </w:rPr>
        <w:t xml:space="preserve"> postupaka i to propisati Programom mjera i Provedbenim planom za područje općine ili grada u županiji jer se unaprijed ne može predvidjeti niti početak aktivnosti komaraca tijekom jedne sezone. Dinamika </w:t>
      </w:r>
      <w:proofErr w:type="spellStart"/>
      <w:r w:rsidRPr="00100DDF">
        <w:rPr>
          <w:color w:val="000000" w:themeColor="text1"/>
        </w:rPr>
        <w:t>adulticidnih</w:t>
      </w:r>
      <w:proofErr w:type="spellEnd"/>
      <w:r w:rsidRPr="00100DDF">
        <w:rPr>
          <w:color w:val="000000" w:themeColor="text1"/>
        </w:rPr>
        <w:t xml:space="preserve"> postupaka je ovisna o uspješnosti provedenih </w:t>
      </w:r>
      <w:proofErr w:type="spellStart"/>
      <w:r w:rsidRPr="00100DDF">
        <w:rPr>
          <w:color w:val="000000" w:themeColor="text1"/>
        </w:rPr>
        <w:t>larvicidnih</w:t>
      </w:r>
      <w:proofErr w:type="spellEnd"/>
      <w:r w:rsidRPr="00100DDF">
        <w:rPr>
          <w:color w:val="000000" w:themeColor="text1"/>
        </w:rPr>
        <w:t xml:space="preserve"> postupaka i hidrometeorološkim prilikama. </w:t>
      </w:r>
      <w:proofErr w:type="spellStart"/>
      <w:r w:rsidRPr="00100DDF">
        <w:rPr>
          <w:color w:val="000000" w:themeColor="text1"/>
        </w:rPr>
        <w:t>Adulticidni</w:t>
      </w:r>
      <w:proofErr w:type="spellEnd"/>
      <w:r w:rsidRPr="00100DDF">
        <w:rPr>
          <w:color w:val="000000" w:themeColor="text1"/>
        </w:rPr>
        <w:t xml:space="preserve"> tretmani se provode u vrijeme maksimalne brojnosti populacije na ograničenom području po potrebi</w:t>
      </w:r>
    </w:p>
    <w:p w:rsidR="000725E1" w:rsidRPr="00100DDF" w:rsidRDefault="000725E1">
      <w:pPr>
        <w:autoSpaceDE w:val="0"/>
        <w:autoSpaceDN w:val="0"/>
        <w:adjustRightInd w:val="0"/>
        <w:jc w:val="both"/>
        <w:rPr>
          <w:rFonts w:ascii="Times New Roman" w:hAnsi="Times New Roman"/>
          <w:b/>
          <w:bCs/>
          <w:color w:val="000000" w:themeColor="text1"/>
        </w:rPr>
      </w:pPr>
    </w:p>
    <w:p w:rsidR="0097792F" w:rsidRPr="00100DDF" w:rsidRDefault="0097792F">
      <w:pPr>
        <w:autoSpaceDE w:val="0"/>
        <w:autoSpaceDN w:val="0"/>
        <w:adjustRightInd w:val="0"/>
        <w:jc w:val="both"/>
        <w:rPr>
          <w:rFonts w:ascii="Times New Roman" w:hAnsi="Times New Roman"/>
          <w:b/>
          <w:bCs/>
          <w:color w:val="000000" w:themeColor="text1"/>
        </w:rPr>
      </w:pPr>
    </w:p>
    <w:p w:rsidR="004C0E43" w:rsidRPr="00100DDF" w:rsidRDefault="00D47A15">
      <w:pPr>
        <w:autoSpaceDE w:val="0"/>
        <w:autoSpaceDN w:val="0"/>
        <w:adjustRightInd w:val="0"/>
        <w:jc w:val="both"/>
        <w:rPr>
          <w:rFonts w:ascii="Times New Roman" w:hAnsi="Times New Roman"/>
          <w:b/>
          <w:bCs/>
          <w:color w:val="000000" w:themeColor="text1"/>
        </w:rPr>
      </w:pPr>
      <w:r w:rsidRPr="00100DDF">
        <w:rPr>
          <w:rFonts w:ascii="Times New Roman" w:hAnsi="Times New Roman"/>
          <w:color w:val="000000" w:themeColor="text1"/>
        </w:rPr>
        <w:t xml:space="preserve">Kada se pristupi </w:t>
      </w:r>
      <w:proofErr w:type="spellStart"/>
      <w:r w:rsidRPr="00100DDF">
        <w:rPr>
          <w:rFonts w:ascii="Times New Roman" w:hAnsi="Times New Roman"/>
          <w:color w:val="000000" w:themeColor="text1"/>
        </w:rPr>
        <w:t>adulticidnom</w:t>
      </w:r>
      <w:proofErr w:type="spellEnd"/>
      <w:r w:rsidRPr="00100DDF">
        <w:rPr>
          <w:rFonts w:ascii="Times New Roman" w:hAnsi="Times New Roman"/>
          <w:color w:val="000000" w:themeColor="text1"/>
        </w:rPr>
        <w:t xml:space="preserve"> postupku za uspješno suzbijanje letećih oblika komaraca potrebno je u što kraćem roku obraditi sve površine na kojima će se provoditi njihovo suzbijanje, pa stoga akcija suzbijanja letećih oblika komaraca ne smije trajati dulje od 3 do 4 uzastopna radna dana. Dodatna prednost kraćeg vremena provođenja </w:t>
      </w:r>
      <w:proofErr w:type="spellStart"/>
      <w:r w:rsidRPr="00100DDF">
        <w:rPr>
          <w:rFonts w:ascii="Times New Roman" w:hAnsi="Times New Roman"/>
          <w:color w:val="000000" w:themeColor="text1"/>
        </w:rPr>
        <w:t>adulticidnog</w:t>
      </w:r>
      <w:proofErr w:type="spellEnd"/>
      <w:r w:rsidRPr="00100DDF">
        <w:rPr>
          <w:rFonts w:ascii="Times New Roman" w:hAnsi="Times New Roman"/>
          <w:color w:val="000000" w:themeColor="text1"/>
        </w:rPr>
        <w:t xml:space="preserve"> postupka je i kraći negativan utjecaj na izložene ljude i okoliš, budući da aerosol koji sadrži opasne kemikalije može kod osjetljivih ljudi uzrokovati respiratorne smetnje. Optimalno vrijeme za provedbu </w:t>
      </w:r>
      <w:proofErr w:type="spellStart"/>
      <w:r w:rsidRPr="00100DDF">
        <w:rPr>
          <w:rFonts w:ascii="Times New Roman" w:hAnsi="Times New Roman"/>
          <w:color w:val="000000" w:themeColor="text1"/>
        </w:rPr>
        <w:t>adulticidnih</w:t>
      </w:r>
      <w:proofErr w:type="spellEnd"/>
      <w:r w:rsidRPr="00100DDF">
        <w:rPr>
          <w:rFonts w:ascii="Times New Roman" w:hAnsi="Times New Roman"/>
          <w:color w:val="000000" w:themeColor="text1"/>
        </w:rPr>
        <w:t xml:space="preserve"> postupaka je </w:t>
      </w:r>
      <w:proofErr w:type="spellStart"/>
      <w:r w:rsidRPr="00100DDF">
        <w:rPr>
          <w:rFonts w:ascii="Times New Roman" w:hAnsi="Times New Roman"/>
          <w:color w:val="000000" w:themeColor="text1"/>
        </w:rPr>
        <w:t>cca</w:t>
      </w:r>
      <w:proofErr w:type="spellEnd"/>
      <w:r w:rsidRPr="00100DDF">
        <w:rPr>
          <w:rFonts w:ascii="Times New Roman" w:hAnsi="Times New Roman"/>
          <w:color w:val="000000" w:themeColor="text1"/>
        </w:rPr>
        <w:t xml:space="preserve"> 1 do 2 sata u zoru i </w:t>
      </w:r>
      <w:proofErr w:type="spellStart"/>
      <w:r w:rsidRPr="00100DDF">
        <w:rPr>
          <w:rFonts w:ascii="Times New Roman" w:hAnsi="Times New Roman"/>
          <w:color w:val="000000" w:themeColor="text1"/>
        </w:rPr>
        <w:t>cca</w:t>
      </w:r>
      <w:proofErr w:type="spellEnd"/>
      <w:r w:rsidRPr="00100DDF">
        <w:rPr>
          <w:rFonts w:ascii="Times New Roman" w:hAnsi="Times New Roman"/>
          <w:color w:val="000000" w:themeColor="text1"/>
        </w:rPr>
        <w:t xml:space="preserve"> 1 do 2 sata u sumrak, kad su najslabija strujanja zraka, tj. pri vjetru ispod 4 km/sat (komarci su aktivni samo u uvjetima bez vjetra pa je svaki </w:t>
      </w:r>
      <w:proofErr w:type="spellStart"/>
      <w:r w:rsidRPr="00100DDF">
        <w:rPr>
          <w:rFonts w:ascii="Times New Roman" w:hAnsi="Times New Roman"/>
          <w:color w:val="000000" w:themeColor="text1"/>
        </w:rPr>
        <w:t>adulticidni</w:t>
      </w:r>
      <w:proofErr w:type="spellEnd"/>
      <w:r w:rsidRPr="00100DDF">
        <w:rPr>
          <w:rFonts w:ascii="Times New Roman" w:hAnsi="Times New Roman"/>
          <w:color w:val="000000" w:themeColor="text1"/>
        </w:rPr>
        <w:t xml:space="preserve"> tretman na otvorenom prostoru kod jačeg vjetra neučinkovit), pri relativnoj vlažnosti zraka i temperaturama koje su u trenutku </w:t>
      </w:r>
      <w:proofErr w:type="spellStart"/>
      <w:r w:rsidRPr="00100DDF">
        <w:rPr>
          <w:rFonts w:ascii="Times New Roman" w:hAnsi="Times New Roman"/>
          <w:color w:val="000000" w:themeColor="text1"/>
        </w:rPr>
        <w:t>adulticidnog</w:t>
      </w:r>
      <w:proofErr w:type="spellEnd"/>
      <w:r w:rsidRPr="00100DDF">
        <w:rPr>
          <w:rFonts w:ascii="Times New Roman" w:hAnsi="Times New Roman"/>
          <w:color w:val="000000" w:themeColor="text1"/>
        </w:rPr>
        <w:t xml:space="preserve"> </w:t>
      </w:r>
      <w:proofErr w:type="spellStart"/>
      <w:r w:rsidRPr="00100DDF">
        <w:rPr>
          <w:rFonts w:ascii="Times New Roman" w:hAnsi="Times New Roman"/>
          <w:color w:val="000000" w:themeColor="text1"/>
        </w:rPr>
        <w:t>tremana</w:t>
      </w:r>
      <w:proofErr w:type="spellEnd"/>
      <w:r w:rsidRPr="00100DDF">
        <w:rPr>
          <w:rFonts w:ascii="Times New Roman" w:hAnsi="Times New Roman"/>
          <w:color w:val="000000" w:themeColor="text1"/>
        </w:rPr>
        <w:t xml:space="preserve"> više od 15 </w:t>
      </w:r>
      <w:r w:rsidRPr="00100DDF">
        <w:rPr>
          <w:rFonts w:ascii="Times New Roman" w:hAnsi="Times New Roman"/>
          <w:color w:val="000000" w:themeColor="text1"/>
          <w:vertAlign w:val="superscript"/>
        </w:rPr>
        <w:t>0</w:t>
      </w:r>
      <w:r w:rsidRPr="00100DDF">
        <w:rPr>
          <w:rFonts w:ascii="Times New Roman" w:hAnsi="Times New Roman"/>
          <w:color w:val="000000" w:themeColor="text1"/>
        </w:rPr>
        <w:t xml:space="preserve">C (pri nižim temperaturama zraka aktivnost komaraca vrlo mala ili je nema). U skladu s navedenim, računa se da se tijekom dana aktivnosti na suzbijanju letećih oblika komaraca mogu provoditi u ukupnom vremenu od </w:t>
      </w:r>
      <w:proofErr w:type="spellStart"/>
      <w:r w:rsidRPr="00100DDF">
        <w:rPr>
          <w:rFonts w:ascii="Times New Roman" w:hAnsi="Times New Roman"/>
          <w:color w:val="000000" w:themeColor="text1"/>
        </w:rPr>
        <w:t>cca</w:t>
      </w:r>
      <w:proofErr w:type="spellEnd"/>
      <w:r w:rsidRPr="00100DDF">
        <w:rPr>
          <w:rFonts w:ascii="Times New Roman" w:hAnsi="Times New Roman"/>
          <w:color w:val="000000" w:themeColor="text1"/>
        </w:rPr>
        <w:t xml:space="preserve"> 2 do 4 sata. Sukladno rezultatima provedenog monitoringa nadležni zavod određuje područje tretmana, vrijeme provođenja tretmana ovisno o aktivnosti dominantnih vrsta komaraca i to isključivo nakon provedenog </w:t>
      </w:r>
      <w:proofErr w:type="spellStart"/>
      <w:r w:rsidRPr="00100DDF">
        <w:rPr>
          <w:rFonts w:ascii="Times New Roman" w:hAnsi="Times New Roman"/>
          <w:color w:val="000000" w:themeColor="text1"/>
        </w:rPr>
        <w:t>larvicidnog</w:t>
      </w:r>
      <w:proofErr w:type="spellEnd"/>
      <w:r w:rsidRPr="00100DDF">
        <w:rPr>
          <w:rFonts w:ascii="Times New Roman" w:hAnsi="Times New Roman"/>
          <w:color w:val="000000" w:themeColor="text1"/>
        </w:rPr>
        <w:t xml:space="preserve"> tretmana kako se </w:t>
      </w:r>
      <w:proofErr w:type="spellStart"/>
      <w:r w:rsidRPr="00100DDF">
        <w:rPr>
          <w:rFonts w:ascii="Times New Roman" w:hAnsi="Times New Roman"/>
          <w:color w:val="000000" w:themeColor="text1"/>
        </w:rPr>
        <w:t>adulticidni</w:t>
      </w:r>
      <w:proofErr w:type="spellEnd"/>
      <w:r w:rsidRPr="00100DDF">
        <w:rPr>
          <w:rFonts w:ascii="Times New Roman" w:hAnsi="Times New Roman"/>
          <w:color w:val="000000" w:themeColor="text1"/>
        </w:rPr>
        <w:t xml:space="preserve"> tretman ne bi provodio dok još ima aktivnih legla. Npr. prema sljedećem okvirnom primjeru ako nadležni zavod utvrdi da je područje koje se mora tretirati npr. površina veličine </w:t>
      </w:r>
      <w:proofErr w:type="spellStart"/>
      <w:r w:rsidRPr="00100DDF">
        <w:rPr>
          <w:rFonts w:ascii="Times New Roman" w:hAnsi="Times New Roman"/>
          <w:color w:val="000000" w:themeColor="text1"/>
        </w:rPr>
        <w:t>cca</w:t>
      </w:r>
      <w:proofErr w:type="spellEnd"/>
      <w:r w:rsidRPr="00100DDF">
        <w:rPr>
          <w:rFonts w:ascii="Times New Roman" w:hAnsi="Times New Roman"/>
          <w:color w:val="000000" w:themeColor="text1"/>
        </w:rPr>
        <w:t xml:space="preserve"> 1.200 ha s npr. uređajem za hladno zamagljivanje ULV postupkom s vozila u pokretu kapaciteta rezervoara minimalno 50 litara, preporučena brzina kretanja vozila za postizanje najboljeg učinka prilikom ULV aplikacije insekticida je 20 km/h (20.000 m/h), u prohodu se pokriva </w:t>
      </w:r>
      <w:proofErr w:type="spellStart"/>
      <w:r w:rsidRPr="00100DDF">
        <w:rPr>
          <w:rFonts w:ascii="Times New Roman" w:hAnsi="Times New Roman"/>
          <w:color w:val="000000" w:themeColor="text1"/>
        </w:rPr>
        <w:t>cca</w:t>
      </w:r>
      <w:proofErr w:type="spellEnd"/>
      <w:r w:rsidRPr="00100DDF">
        <w:rPr>
          <w:rFonts w:ascii="Times New Roman" w:hAnsi="Times New Roman"/>
          <w:color w:val="000000" w:themeColor="text1"/>
        </w:rPr>
        <w:t xml:space="preserve"> 50 m sa svake strane ulice </w:t>
      </w:r>
      <w:r w:rsidRPr="00100DDF">
        <w:rPr>
          <w:rFonts w:ascii="Times New Roman" w:hAnsi="Times New Roman"/>
          <w:color w:val="000000" w:themeColor="text1"/>
        </w:rPr>
        <w:lastRenderedPageBreak/>
        <w:t>kojom vozilo prolazi (ukupno 100m širok pojas), što znači da se za sat vremena jednim uređajem za hladnu ULV aplikaciju i jednim vozilom može obraditi do 200 ha površine, odnosno za 2 sata rada do 400 ha tijekom jedne akcije, dakle s tri uređaja na tri vozila za 2 sata rada do 1.200 ha. Visina i gustoća vegetacije, zgrade i druge prepreke onemogućavaju širenje aerosola tako da veća visina i gustoća vegetacije i drugih prepreka umanjuje efektivnu širinu prolaza (pravilo - 50%-</w:t>
      </w:r>
      <w:proofErr w:type="spellStart"/>
      <w:r w:rsidRPr="00100DDF">
        <w:rPr>
          <w:rFonts w:ascii="Times New Roman" w:hAnsi="Times New Roman"/>
          <w:color w:val="000000" w:themeColor="text1"/>
        </w:rPr>
        <w:t>tno</w:t>
      </w:r>
      <w:proofErr w:type="spellEnd"/>
      <w:r w:rsidRPr="00100DDF">
        <w:rPr>
          <w:rFonts w:ascii="Times New Roman" w:hAnsi="Times New Roman"/>
          <w:color w:val="000000" w:themeColor="text1"/>
        </w:rPr>
        <w:t xml:space="preserve"> umanjenje širine prolaza). Prilikom određivanja površine za </w:t>
      </w:r>
      <w:proofErr w:type="spellStart"/>
      <w:r w:rsidRPr="00100DDF">
        <w:rPr>
          <w:rFonts w:ascii="Times New Roman" w:hAnsi="Times New Roman"/>
          <w:color w:val="000000" w:themeColor="text1"/>
        </w:rPr>
        <w:t>adulticidni</w:t>
      </w:r>
      <w:proofErr w:type="spellEnd"/>
      <w:r w:rsidRPr="00100DDF">
        <w:rPr>
          <w:rFonts w:ascii="Times New Roman" w:hAnsi="Times New Roman"/>
          <w:color w:val="000000" w:themeColor="text1"/>
        </w:rPr>
        <w:t xml:space="preserve"> tretman i količine utroška insekticida potrebno je uzeti u obzir činjenicu da je izgrađenost u dijelovima naselja (stambene zgrade i drugi objekti u naselju) do 60% površine. Ukoliko je brzina vozila 15 km/h (15.000 m/h) okvirni izračun površne tretiranja se umanjuje za 1/4. Postupak se ne smije obavljati nasuprot vjetru jer se neće postići željeni učinak </w:t>
      </w:r>
      <w:proofErr w:type="spellStart"/>
      <w:r w:rsidRPr="00100DDF">
        <w:rPr>
          <w:rFonts w:ascii="Times New Roman" w:hAnsi="Times New Roman"/>
          <w:color w:val="000000" w:themeColor="text1"/>
        </w:rPr>
        <w:t>adulticidnog</w:t>
      </w:r>
      <w:proofErr w:type="spellEnd"/>
      <w:r w:rsidRPr="00100DDF">
        <w:rPr>
          <w:rFonts w:ascii="Times New Roman" w:hAnsi="Times New Roman"/>
          <w:color w:val="000000" w:themeColor="text1"/>
        </w:rPr>
        <w:t xml:space="preserve"> postupka i kako izvoditelj ne bi bio izložen štetnom aerosolu. Stavke iz ovog okvirnog primjera zavod prilagođava ovisno o učestalosti prepreka na putu kretanja vozila, uputama proizvođača za uporabu insekticida i te uputama proizvođača uređaja za aplikaciju insekticida.</w:t>
      </w:r>
    </w:p>
    <w:p w:rsidR="00E443FF" w:rsidRPr="00100DDF" w:rsidRDefault="00E443FF">
      <w:pPr>
        <w:autoSpaceDE w:val="0"/>
        <w:autoSpaceDN w:val="0"/>
        <w:adjustRightInd w:val="0"/>
        <w:jc w:val="both"/>
        <w:rPr>
          <w:rFonts w:ascii="Times New Roman" w:hAnsi="Times New Roman"/>
          <w:b/>
          <w:bCs/>
          <w:color w:val="FF66FF"/>
        </w:rPr>
      </w:pPr>
    </w:p>
    <w:p w:rsidR="004C0E43" w:rsidRPr="00100DDF" w:rsidRDefault="005563EE">
      <w:pPr>
        <w:autoSpaceDE w:val="0"/>
        <w:autoSpaceDN w:val="0"/>
        <w:adjustRightInd w:val="0"/>
        <w:jc w:val="both"/>
        <w:rPr>
          <w:rFonts w:ascii="Times New Roman" w:hAnsi="Times New Roman"/>
          <w:b/>
          <w:bCs/>
        </w:rPr>
      </w:pPr>
      <w:proofErr w:type="spellStart"/>
      <w:r w:rsidRPr="00100DDF">
        <w:rPr>
          <w:rFonts w:ascii="Times New Roman" w:hAnsi="Times New Roman"/>
        </w:rPr>
        <w:t>Adulticidne</w:t>
      </w:r>
      <w:proofErr w:type="spellEnd"/>
      <w:r w:rsidRPr="00100DDF">
        <w:rPr>
          <w:rFonts w:ascii="Times New Roman" w:hAnsi="Times New Roman"/>
        </w:rPr>
        <w:t xml:space="preserve"> tretmane </w:t>
      </w:r>
      <w:r w:rsidR="001D775B" w:rsidRPr="00100DDF">
        <w:rPr>
          <w:rFonts w:ascii="Times New Roman" w:hAnsi="Times New Roman"/>
        </w:rPr>
        <w:t xml:space="preserve">dnevno aktivne vrste komarca </w:t>
      </w:r>
      <w:proofErr w:type="spellStart"/>
      <w:r w:rsidR="001D775B" w:rsidRPr="00100DDF">
        <w:rPr>
          <w:rStyle w:val="kurziv1"/>
          <w:rFonts w:ascii="Times New Roman" w:hAnsi="Times New Roman"/>
        </w:rPr>
        <w:t>Aedes</w:t>
      </w:r>
      <w:proofErr w:type="spellEnd"/>
      <w:r w:rsidR="001D775B" w:rsidRPr="00100DDF">
        <w:rPr>
          <w:rStyle w:val="kurziv1"/>
          <w:rFonts w:ascii="Times New Roman" w:hAnsi="Times New Roman"/>
        </w:rPr>
        <w:t xml:space="preserve"> </w:t>
      </w:r>
      <w:proofErr w:type="spellStart"/>
      <w:r w:rsidR="001D775B" w:rsidRPr="00100DDF">
        <w:rPr>
          <w:rStyle w:val="kurziv1"/>
          <w:rFonts w:ascii="Times New Roman" w:hAnsi="Times New Roman"/>
        </w:rPr>
        <w:t>albopictus</w:t>
      </w:r>
      <w:proofErr w:type="spellEnd"/>
      <w:r w:rsidR="001D775B" w:rsidRPr="00100DDF">
        <w:rPr>
          <w:rStyle w:val="kurziv1"/>
          <w:rFonts w:ascii="Times New Roman" w:hAnsi="Times New Roman"/>
        </w:rPr>
        <w:t xml:space="preserve"> </w:t>
      </w:r>
      <w:r w:rsidR="001D775B" w:rsidRPr="00100DDF">
        <w:rPr>
          <w:rFonts w:ascii="Times New Roman" w:hAnsi="Times New Roman"/>
        </w:rPr>
        <w:t xml:space="preserve">potrebno </w:t>
      </w:r>
      <w:r w:rsidRPr="00100DDF">
        <w:rPr>
          <w:rFonts w:ascii="Times New Roman" w:hAnsi="Times New Roman"/>
        </w:rPr>
        <w:t xml:space="preserve">je </w:t>
      </w:r>
      <w:r w:rsidR="001D775B" w:rsidRPr="00100DDF">
        <w:rPr>
          <w:rFonts w:ascii="Times New Roman" w:hAnsi="Times New Roman"/>
        </w:rPr>
        <w:t>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w:t>
      </w:r>
    </w:p>
    <w:p w:rsidR="001D775B" w:rsidRPr="00100DDF" w:rsidRDefault="00A658BC">
      <w:pPr>
        <w:autoSpaceDE w:val="0"/>
        <w:autoSpaceDN w:val="0"/>
        <w:adjustRightInd w:val="0"/>
        <w:jc w:val="both"/>
        <w:rPr>
          <w:rFonts w:ascii="Times New Roman" w:hAnsi="Times New Roman"/>
          <w:b/>
          <w:bCs/>
        </w:rPr>
      </w:pPr>
      <w:r w:rsidRPr="00100DDF">
        <w:rPr>
          <w:rFonts w:ascii="Times New Roman" w:hAnsi="Times New Roman"/>
        </w:rPr>
        <w:t xml:space="preserve">Završne sezonske </w:t>
      </w:r>
      <w:proofErr w:type="spellStart"/>
      <w:r w:rsidRPr="00100DDF">
        <w:rPr>
          <w:rFonts w:ascii="Times New Roman" w:hAnsi="Times New Roman"/>
        </w:rPr>
        <w:t>adulticidne</w:t>
      </w:r>
      <w:proofErr w:type="spellEnd"/>
      <w:r w:rsidRPr="00100DDF">
        <w:rPr>
          <w:rFonts w:ascii="Times New Roman" w:hAnsi="Times New Roman"/>
        </w:rPr>
        <w:t xml:space="preserve"> akcije su od velike su važnosti jer o njima neposredno ovisi broj komaraca koji ide u prezimljavanje, odnosno broj komaraca koji će biti pokretač populacije u slijedećoj godini.</w:t>
      </w:r>
    </w:p>
    <w:p w:rsidR="006B66D5" w:rsidRPr="00100DDF" w:rsidRDefault="006B66D5">
      <w:pPr>
        <w:autoSpaceDE w:val="0"/>
        <w:autoSpaceDN w:val="0"/>
        <w:adjustRightInd w:val="0"/>
        <w:jc w:val="both"/>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Pučanstvo </w:t>
      </w:r>
      <w:r w:rsidR="00E5071F" w:rsidRPr="00100DDF">
        <w:rPr>
          <w:rFonts w:ascii="Times New Roman" w:hAnsi="Times New Roman"/>
          <w:b/>
          <w:bCs/>
        </w:rPr>
        <w:t xml:space="preserve">unaprijed </w:t>
      </w:r>
      <w:r w:rsidRPr="00100DDF">
        <w:rPr>
          <w:rFonts w:ascii="Times New Roman" w:hAnsi="Times New Roman"/>
          <w:b/>
          <w:bCs/>
        </w:rPr>
        <w:t xml:space="preserve">obavijestiti </w:t>
      </w:r>
      <w:r w:rsidRPr="00100DDF">
        <w:rPr>
          <w:rFonts w:ascii="Times New Roman" w:hAnsi="Times New Roman"/>
        </w:rPr>
        <w:t xml:space="preserve">o planiranoj provedbi, </w:t>
      </w:r>
      <w:r w:rsidR="00E5071F" w:rsidRPr="00100DDF">
        <w:rPr>
          <w:rFonts w:ascii="Times New Roman" w:hAnsi="Times New Roman"/>
        </w:rPr>
        <w:t xml:space="preserve">vrsti </w:t>
      </w:r>
      <w:proofErr w:type="spellStart"/>
      <w:r w:rsidR="00E5071F" w:rsidRPr="00100DDF">
        <w:rPr>
          <w:rFonts w:ascii="Times New Roman" w:hAnsi="Times New Roman"/>
        </w:rPr>
        <w:t>biocidnog</w:t>
      </w:r>
      <w:proofErr w:type="spellEnd"/>
      <w:r w:rsidR="00E5071F" w:rsidRPr="00100DDF">
        <w:rPr>
          <w:rFonts w:ascii="Times New Roman" w:hAnsi="Times New Roman"/>
        </w:rPr>
        <w:t xml:space="preserve"> pripravka koji će se </w:t>
      </w:r>
      <w:proofErr w:type="spellStart"/>
      <w:r w:rsidR="00E5071F" w:rsidRPr="00100DDF">
        <w:rPr>
          <w:rFonts w:ascii="Times New Roman" w:hAnsi="Times New Roman"/>
        </w:rPr>
        <w:t>primjeniti</w:t>
      </w:r>
      <w:proofErr w:type="spellEnd"/>
      <w:r w:rsidRPr="00100DDF">
        <w:rPr>
          <w:rFonts w:ascii="Times New Roman" w:hAnsi="Times New Roman"/>
        </w:rPr>
        <w:t xml:space="preserve">, vremenu, cilju te mogućim rizicima za kategorije </w:t>
      </w:r>
      <w:r w:rsidR="00E5071F" w:rsidRPr="00100DDF">
        <w:rPr>
          <w:rFonts w:ascii="Times New Roman" w:hAnsi="Times New Roman"/>
        </w:rPr>
        <w:t xml:space="preserve">osjetljivih ili bolesnih </w:t>
      </w:r>
      <w:r w:rsidRPr="00100DDF">
        <w:rPr>
          <w:rFonts w:ascii="Times New Roman" w:hAnsi="Times New Roman"/>
        </w:rPr>
        <w:t xml:space="preserve">stanovnika, </w:t>
      </w:r>
      <w:r w:rsidR="00E5071F" w:rsidRPr="00100DDF">
        <w:rPr>
          <w:rFonts w:ascii="Times New Roman" w:hAnsi="Times New Roman"/>
        </w:rPr>
        <w:t>te također o tome obavijestiti pčelare radi pravovremene zaštite za pčele.</w:t>
      </w:r>
    </w:p>
    <w:p w:rsidR="00B54701"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Primjene sezonskih jednokratnih </w:t>
      </w:r>
      <w:proofErr w:type="spellStart"/>
      <w:r w:rsidRPr="00100DDF">
        <w:rPr>
          <w:rFonts w:ascii="Times New Roman" w:hAnsi="Times New Roman"/>
        </w:rPr>
        <w:t>adulticidnih</w:t>
      </w:r>
      <w:proofErr w:type="spellEnd"/>
      <w:r w:rsidRPr="00100DDF">
        <w:rPr>
          <w:rFonts w:ascii="Times New Roman" w:hAnsi="Times New Roman"/>
        </w:rPr>
        <w:t xml:space="preserve"> obradba protiv komaraca imaju veoma niski učinak u odnosu na uloženi novac te se ne mogu smatrati ekonomski opravdanim, posebice što obradbe pogađaju samo vrh brijega </w:t>
      </w:r>
      <w:proofErr w:type="spellStart"/>
      <w:r w:rsidRPr="00100DDF">
        <w:rPr>
          <w:rFonts w:ascii="Times New Roman" w:hAnsi="Times New Roman"/>
        </w:rPr>
        <w:t>adultne</w:t>
      </w:r>
      <w:proofErr w:type="spellEnd"/>
      <w:r w:rsidRPr="00100DDF">
        <w:rPr>
          <w:rFonts w:ascii="Times New Roman" w:hAnsi="Times New Roman"/>
        </w:rPr>
        <w:t xml:space="preserve"> populacije, ostavljajući očuvanim stadije ličinaka u svim dostupnim vodenim recipijentima. </w:t>
      </w:r>
      <w:r w:rsidR="00B54701" w:rsidRPr="00100DDF">
        <w:rPr>
          <w:rFonts w:ascii="Times New Roman" w:hAnsi="Times New Roman"/>
          <w:color w:val="000000"/>
        </w:rPr>
        <w:t xml:space="preserve">Insekticidni aerosol djeluje samo na komarce koji lete i ne dopire do onih koji odmaraju ispod lišća na raslinju. Neke vrste komaraca kao što su vrste roda </w:t>
      </w:r>
      <w:proofErr w:type="spellStart"/>
      <w:r w:rsidR="00B54701" w:rsidRPr="00100DDF">
        <w:rPr>
          <w:rStyle w:val="kurziv1"/>
          <w:rFonts w:ascii="Times New Roman" w:hAnsi="Times New Roman"/>
          <w:color w:val="000000"/>
        </w:rPr>
        <w:t>Culex</w:t>
      </w:r>
      <w:proofErr w:type="spellEnd"/>
      <w:r w:rsidR="00B54701" w:rsidRPr="00100DDF">
        <w:rPr>
          <w:rFonts w:ascii="Times New Roman" w:hAnsi="Times New Roman"/>
          <w:color w:val="000000"/>
        </w:rPr>
        <w:t xml:space="preserve"> </w:t>
      </w:r>
      <w:proofErr w:type="spellStart"/>
      <w:r w:rsidR="00B54701" w:rsidRPr="00100DDF">
        <w:rPr>
          <w:rFonts w:ascii="Times New Roman" w:hAnsi="Times New Roman"/>
          <w:color w:val="000000"/>
        </w:rPr>
        <w:t>legu</w:t>
      </w:r>
      <w:proofErr w:type="spellEnd"/>
      <w:r w:rsidR="00B54701" w:rsidRPr="00100DDF">
        <w:rPr>
          <w:rFonts w:ascii="Times New Roman" w:hAnsi="Times New Roman"/>
          <w:color w:val="000000"/>
        </w:rPr>
        <w:t xml:space="preserve"> se kontinuirano pa stoga jednokratno suzbijanje krilatica ima kratkotrajni učinak te ga stalno treba ponavljati, a trajniji rezultati u pravilu izostaju.</w:t>
      </w:r>
    </w:p>
    <w:p w:rsidR="000356A8" w:rsidRPr="00100DDF" w:rsidRDefault="00B54701">
      <w:pPr>
        <w:autoSpaceDE w:val="0"/>
        <w:autoSpaceDN w:val="0"/>
        <w:adjustRightInd w:val="0"/>
        <w:jc w:val="both"/>
        <w:rPr>
          <w:rFonts w:ascii="Times New Roman" w:hAnsi="Times New Roman"/>
        </w:rPr>
      </w:pPr>
      <w:proofErr w:type="spellStart"/>
      <w:r w:rsidRPr="00100DDF">
        <w:rPr>
          <w:rFonts w:ascii="Times New Roman" w:hAnsi="Times New Roman"/>
          <w:color w:val="000000"/>
        </w:rPr>
        <w:t>Adulticidni</w:t>
      </w:r>
      <w:proofErr w:type="spellEnd"/>
      <w:r w:rsidRPr="00100DDF">
        <w:rPr>
          <w:rFonts w:ascii="Times New Roman" w:hAnsi="Times New Roman"/>
          <w:color w:val="000000"/>
        </w:rPr>
        <w:t xml:space="preserve"> postupci predstavljaju znatnu opasnost za sve </w:t>
      </w:r>
      <w:proofErr w:type="spellStart"/>
      <w:r w:rsidRPr="00100DDF">
        <w:rPr>
          <w:rFonts w:ascii="Times New Roman" w:hAnsi="Times New Roman"/>
          <w:color w:val="000000"/>
        </w:rPr>
        <w:t>neciljane</w:t>
      </w:r>
      <w:proofErr w:type="spellEnd"/>
      <w:r w:rsidRPr="00100DDF">
        <w:rPr>
          <w:rFonts w:ascii="Times New Roman" w:hAnsi="Times New Roman"/>
          <w:color w:val="000000"/>
        </w:rPr>
        <w:t xml:space="preserve"> vrste noćnih kukaca, a posredno za njihove predatore na području </w:t>
      </w:r>
      <w:proofErr w:type="spellStart"/>
      <w:r w:rsidRPr="00100DDF">
        <w:rPr>
          <w:rFonts w:ascii="Times New Roman" w:hAnsi="Times New Roman"/>
          <w:color w:val="000000"/>
        </w:rPr>
        <w:t>adulticidnog</w:t>
      </w:r>
      <w:proofErr w:type="spellEnd"/>
      <w:r w:rsidRPr="00100DDF">
        <w:rPr>
          <w:rFonts w:ascii="Times New Roman" w:hAnsi="Times New Roman"/>
          <w:color w:val="000000"/>
        </w:rPr>
        <w:t xml:space="preserve"> postupaka ili na širem području gdje strujom vjetra mogu biti preneseni toksični aerosoli, što obzirom na neznatnu učinkovitost, a široki spektar djelovanja predstavlja znatnu ekološku štetu. Treba uvijek naglašavati da su svi </w:t>
      </w:r>
      <w:proofErr w:type="spellStart"/>
      <w:r w:rsidRPr="00100DDF">
        <w:rPr>
          <w:rFonts w:ascii="Times New Roman" w:hAnsi="Times New Roman"/>
          <w:color w:val="000000"/>
        </w:rPr>
        <w:t>adulticidni</w:t>
      </w:r>
      <w:proofErr w:type="spellEnd"/>
      <w:r w:rsidRPr="00100DDF">
        <w:rPr>
          <w:rFonts w:ascii="Times New Roman" w:hAnsi="Times New Roman"/>
          <w:color w:val="000000"/>
        </w:rPr>
        <w:t xml:space="preserve"> postupci neselektivni postupci koji ugrožavaju zdravlje osjetljivih skupina ljudi, uzrokuju štete u okolišu uključujući i vodene i kopnene životinje, uništavaju sve trenutačno prisutne vrste insekata te stoga bitno narušavaju biološku ravnotežu opterećujući okoliš štetnim tvarima, dok dugotrajnom primjenom dovode do ugroze </w:t>
      </w:r>
      <w:proofErr w:type="spellStart"/>
      <w:r w:rsidRPr="00100DDF">
        <w:rPr>
          <w:rFonts w:ascii="Times New Roman" w:hAnsi="Times New Roman"/>
          <w:color w:val="000000"/>
        </w:rPr>
        <w:t>biodiverziteta</w:t>
      </w:r>
      <w:proofErr w:type="spellEnd"/>
      <w:r w:rsidRPr="00100DDF">
        <w:rPr>
          <w:rFonts w:ascii="Times New Roman" w:hAnsi="Times New Roman"/>
          <w:color w:val="000000"/>
        </w:rPr>
        <w:t>.</w:t>
      </w:r>
    </w:p>
    <w:p w:rsidR="00403EC9" w:rsidRPr="00100DDF" w:rsidRDefault="00403EC9" w:rsidP="00403EC9">
      <w:pPr>
        <w:pStyle w:val="t-9-8"/>
        <w:spacing w:before="60" w:after="120"/>
        <w:jc w:val="both"/>
        <w:rPr>
          <w:color w:val="000000" w:themeColor="text1"/>
        </w:rPr>
      </w:pPr>
      <w:r w:rsidRPr="00100DDF">
        <w:rPr>
          <w:color w:val="000000" w:themeColor="text1"/>
        </w:rPr>
        <w:t xml:space="preserve">Ukoliko integrirane mjere uporabom </w:t>
      </w:r>
      <w:proofErr w:type="spellStart"/>
      <w:r w:rsidRPr="00100DDF">
        <w:rPr>
          <w:color w:val="000000" w:themeColor="text1"/>
        </w:rPr>
        <w:t>nekemijskih</w:t>
      </w:r>
      <w:proofErr w:type="spellEnd"/>
      <w:r w:rsidRPr="00100DDF">
        <w:rPr>
          <w:color w:val="000000" w:themeColor="text1"/>
        </w:rPr>
        <w:t xml:space="preserve"> sredstava nisu dovele do smanjenja populacije na biološki minimum, insekticidi /</w:t>
      </w:r>
      <w:proofErr w:type="spellStart"/>
      <w:r w:rsidRPr="00100DDF">
        <w:rPr>
          <w:color w:val="000000" w:themeColor="text1"/>
        </w:rPr>
        <w:t>larvicidi</w:t>
      </w:r>
      <w:proofErr w:type="spellEnd"/>
      <w:r w:rsidRPr="00100DDF">
        <w:rPr>
          <w:color w:val="000000" w:themeColor="text1"/>
        </w:rPr>
        <w:t xml:space="preserve"> se koriste sukladno sljedećim normativima:</w:t>
      </w:r>
    </w:p>
    <w:p w:rsidR="00403EC9" w:rsidRPr="00100DDF" w:rsidRDefault="00403EC9" w:rsidP="0097792F">
      <w:pPr>
        <w:pStyle w:val="t-9-8"/>
        <w:spacing w:before="60" w:after="120"/>
        <w:jc w:val="both"/>
        <w:rPr>
          <w:color w:val="000000" w:themeColor="text1"/>
        </w:rPr>
      </w:pPr>
    </w:p>
    <w:tbl>
      <w:tblPr>
        <w:tblW w:w="0" w:type="auto"/>
        <w:tblInd w:w="-5" w:type="dxa"/>
        <w:tblLayout w:type="fixed"/>
        <w:tblLook w:val="0000" w:firstRow="0" w:lastRow="0" w:firstColumn="0" w:lastColumn="0" w:noHBand="0" w:noVBand="0"/>
      </w:tblPr>
      <w:tblGrid>
        <w:gridCol w:w="1814"/>
        <w:gridCol w:w="3261"/>
        <w:gridCol w:w="283"/>
        <w:gridCol w:w="3837"/>
      </w:tblGrid>
      <w:tr w:rsidR="00704914" w:rsidRPr="00100DDF" w:rsidTr="00704914">
        <w:tc>
          <w:tcPr>
            <w:tcW w:w="9195" w:type="dxa"/>
            <w:gridSpan w:val="4"/>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704914" w:rsidRPr="00100DDF" w:rsidRDefault="00704914" w:rsidP="001C4623">
            <w:pPr>
              <w:snapToGrid w:val="0"/>
              <w:spacing w:before="120"/>
              <w:jc w:val="center"/>
              <w:rPr>
                <w:rFonts w:ascii="Times New Roman" w:eastAsia="Calibri" w:hAnsi="Times New Roman"/>
                <w:color w:val="000000" w:themeColor="text1"/>
              </w:rPr>
            </w:pPr>
            <w:proofErr w:type="spellStart"/>
            <w:r w:rsidRPr="00100DDF">
              <w:rPr>
                <w:rFonts w:ascii="Times New Roman" w:eastAsia="Calibri" w:hAnsi="Times New Roman"/>
                <w:b/>
                <w:color w:val="000000" w:themeColor="text1"/>
              </w:rPr>
              <w:lastRenderedPageBreak/>
              <w:t>Larvicidni</w:t>
            </w:r>
            <w:proofErr w:type="spellEnd"/>
            <w:r w:rsidRPr="00100DDF">
              <w:rPr>
                <w:rFonts w:ascii="Times New Roman" w:eastAsia="Calibri" w:hAnsi="Times New Roman"/>
                <w:b/>
                <w:color w:val="000000" w:themeColor="text1"/>
              </w:rPr>
              <w:t xml:space="preserve"> tretmani</w:t>
            </w:r>
          </w:p>
        </w:tc>
      </w:tr>
      <w:tr w:rsidR="00704914" w:rsidRPr="00100DDF" w:rsidTr="00704914">
        <w:tc>
          <w:tcPr>
            <w:tcW w:w="1814" w:type="dxa"/>
            <w:tcBorders>
              <w:top w:val="thinThickThinSmallGap" w:sz="12" w:space="0" w:color="auto"/>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 xml:space="preserve">Način aplikacije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w:t>
            </w:r>
          </w:p>
        </w:tc>
        <w:tc>
          <w:tcPr>
            <w:tcW w:w="3261" w:type="dxa"/>
            <w:tcBorders>
              <w:top w:val="thinThickThinSmallGap" w:sz="12" w:space="0" w:color="auto"/>
              <w:left w:val="single" w:sz="4" w:space="0" w:color="000000"/>
              <w:bottom w:val="single" w:sz="4" w:space="0" w:color="000000"/>
            </w:tcBorders>
            <w:shd w:val="clear" w:color="auto" w:fill="auto"/>
          </w:tcPr>
          <w:p w:rsidR="00704914" w:rsidRPr="00100DDF" w:rsidRDefault="00704914" w:rsidP="008238B7">
            <w:pPr>
              <w:snapToGrid w:val="0"/>
              <w:jc w:val="center"/>
              <w:rPr>
                <w:rFonts w:ascii="Times New Roman" w:eastAsia="Calibri" w:hAnsi="Times New Roman"/>
                <w:color w:val="000000" w:themeColor="text1"/>
              </w:rPr>
            </w:pPr>
            <w:r w:rsidRPr="00100DDF">
              <w:rPr>
                <w:rFonts w:ascii="Times New Roman" w:eastAsia="Calibri" w:hAnsi="Times New Roman"/>
                <w:color w:val="000000" w:themeColor="text1"/>
              </w:rPr>
              <w:t>iz aviona (ili helikoptera) ili bespilotnih letjelica (</w:t>
            </w:r>
            <w:proofErr w:type="spellStart"/>
            <w:r w:rsidRPr="00100DDF">
              <w:rPr>
                <w:rFonts w:ascii="Times New Roman" w:eastAsia="Calibri" w:hAnsi="Times New Roman"/>
                <w:color w:val="000000" w:themeColor="text1"/>
              </w:rPr>
              <w:t>dron</w:t>
            </w:r>
            <w:proofErr w:type="spellEnd"/>
            <w:r w:rsidRPr="00100DDF">
              <w:rPr>
                <w:rFonts w:ascii="Times New Roman" w:eastAsia="Calibri" w:hAnsi="Times New Roman"/>
                <w:color w:val="000000" w:themeColor="text1"/>
              </w:rPr>
              <w:t xml:space="preserve">) </w:t>
            </w:r>
          </w:p>
        </w:tc>
        <w:tc>
          <w:tcPr>
            <w:tcW w:w="4120" w:type="dxa"/>
            <w:gridSpan w:val="2"/>
            <w:tcBorders>
              <w:top w:val="thinThickThinSmallGap" w:sz="12" w:space="0" w:color="auto"/>
              <w:left w:val="single" w:sz="4" w:space="0" w:color="000000"/>
              <w:bottom w:val="single" w:sz="4" w:space="0" w:color="000000"/>
              <w:right w:val="thinThickThinSmallGap" w:sz="12" w:space="0" w:color="auto"/>
            </w:tcBorders>
            <w:shd w:val="clear" w:color="auto" w:fill="auto"/>
          </w:tcPr>
          <w:p w:rsidR="00704914" w:rsidRPr="00100DDF" w:rsidRDefault="00704914" w:rsidP="008238B7">
            <w:pPr>
              <w:snapToGrid w:val="0"/>
              <w:spacing w:before="120"/>
              <w:jc w:val="center"/>
              <w:rPr>
                <w:rFonts w:ascii="Times New Roman" w:eastAsia="Calibri" w:hAnsi="Times New Roman"/>
                <w:color w:val="000000" w:themeColor="text1"/>
              </w:rPr>
            </w:pPr>
            <w:r w:rsidRPr="00100DDF">
              <w:rPr>
                <w:rFonts w:ascii="Times New Roman" w:eastAsia="Calibri" w:hAnsi="Times New Roman"/>
                <w:color w:val="000000" w:themeColor="text1"/>
              </w:rPr>
              <w:t>ručna aplikacija</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 xml:space="preserve">Formulacija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w:t>
            </w:r>
          </w:p>
        </w:tc>
        <w:tc>
          <w:tcPr>
            <w:tcW w:w="3261" w:type="dxa"/>
            <w:tcBorders>
              <w:top w:val="single" w:sz="4" w:space="0" w:color="000000"/>
              <w:left w:val="single" w:sz="4" w:space="0" w:color="000000"/>
              <w:bottom w:val="single" w:sz="4" w:space="0" w:color="000000"/>
            </w:tcBorders>
            <w:shd w:val="clear" w:color="auto" w:fill="auto"/>
          </w:tcPr>
          <w:p w:rsidR="00704914" w:rsidRPr="00100DDF" w:rsidRDefault="00704914" w:rsidP="001C4623">
            <w:pPr>
              <w:jc w:val="center"/>
              <w:rPr>
                <w:rFonts w:ascii="Times New Roman" w:eastAsia="Calibri" w:hAnsi="Times New Roman"/>
                <w:color w:val="000000" w:themeColor="text1"/>
              </w:rPr>
            </w:pPr>
            <w:r w:rsidRPr="00100DDF">
              <w:rPr>
                <w:rFonts w:ascii="Times New Roman" w:eastAsia="Calibri" w:hAnsi="Times New Roman"/>
                <w:color w:val="000000" w:themeColor="text1"/>
              </w:rPr>
              <w:t>tekući koncentrat, ledene granule tablete</w:t>
            </w:r>
          </w:p>
        </w:tc>
        <w:tc>
          <w:tcPr>
            <w:tcW w:w="4120" w:type="dxa"/>
            <w:gridSpan w:val="2"/>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 xml:space="preserve">tablete, tekući koncentrat, </w:t>
            </w:r>
            <w:proofErr w:type="spellStart"/>
            <w:r w:rsidRPr="00100DDF">
              <w:rPr>
                <w:rFonts w:ascii="Times New Roman" w:eastAsia="Calibri" w:hAnsi="Times New Roman"/>
                <w:color w:val="000000" w:themeColor="text1"/>
              </w:rPr>
              <w:t>prašivo</w:t>
            </w:r>
            <w:proofErr w:type="spellEnd"/>
            <w:r w:rsidRPr="00100DDF">
              <w:rPr>
                <w:rFonts w:ascii="Times New Roman" w:eastAsia="Calibri" w:hAnsi="Times New Roman"/>
                <w:color w:val="000000" w:themeColor="text1"/>
              </w:rPr>
              <w:t xml:space="preserve"> i granule</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 xml:space="preserve">Količina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 te omjer razrjeđenja</w:t>
            </w:r>
          </w:p>
        </w:tc>
        <w:tc>
          <w:tcPr>
            <w:tcW w:w="3261" w:type="dxa"/>
            <w:tcBorders>
              <w:top w:val="single" w:sz="4" w:space="0" w:color="000000"/>
              <w:left w:val="single" w:sz="4" w:space="0" w:color="000000"/>
              <w:bottom w:val="single" w:sz="4" w:space="0" w:color="000000"/>
            </w:tcBorders>
            <w:shd w:val="clear" w:color="auto" w:fill="auto"/>
          </w:tcPr>
          <w:p w:rsidR="00704914" w:rsidRPr="00100DDF" w:rsidRDefault="00704914" w:rsidP="001C4623">
            <w:pPr>
              <w:jc w:val="center"/>
              <w:rPr>
                <w:rFonts w:ascii="Times New Roman" w:eastAsia="Calibri" w:hAnsi="Times New Roman"/>
                <w:color w:val="000000" w:themeColor="text1"/>
              </w:rPr>
            </w:pPr>
            <w:r w:rsidRPr="00100DDF">
              <w:rPr>
                <w:rFonts w:ascii="Times New Roman" w:eastAsia="Calibri" w:hAnsi="Times New Roman"/>
                <w:color w:val="000000" w:themeColor="text1"/>
              </w:rPr>
              <w:t xml:space="preserve">uputa proizvođača </w:t>
            </w:r>
          </w:p>
        </w:tc>
        <w:tc>
          <w:tcPr>
            <w:tcW w:w="4120" w:type="dxa"/>
            <w:gridSpan w:val="2"/>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uputa proizvođača i ovisno o organskom opterećenju</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Površina tretiranja</w:t>
            </w:r>
          </w:p>
        </w:tc>
        <w:tc>
          <w:tcPr>
            <w:tcW w:w="3261" w:type="dxa"/>
            <w:tcBorders>
              <w:top w:val="single" w:sz="4" w:space="0" w:color="000000"/>
              <w:left w:val="single" w:sz="4" w:space="0" w:color="000000"/>
              <w:bottom w:val="single" w:sz="4" w:space="0" w:color="000000"/>
            </w:tcBorders>
            <w:shd w:val="clear" w:color="auto" w:fill="auto"/>
          </w:tcPr>
          <w:p w:rsidR="00704914" w:rsidRPr="00100DDF" w:rsidRDefault="00704914" w:rsidP="001C4623">
            <w:pPr>
              <w:jc w:val="center"/>
              <w:rPr>
                <w:rFonts w:ascii="Times New Roman" w:eastAsia="Calibri" w:hAnsi="Times New Roman"/>
                <w:color w:val="000000" w:themeColor="text1"/>
              </w:rPr>
            </w:pPr>
            <w:r w:rsidRPr="00100DDF">
              <w:rPr>
                <w:rFonts w:ascii="Times New Roman" w:eastAsia="Calibri" w:hAnsi="Times New Roman"/>
                <w:color w:val="000000" w:themeColor="text1"/>
              </w:rPr>
              <w:t>uputa proizvođača</w:t>
            </w:r>
          </w:p>
        </w:tc>
        <w:tc>
          <w:tcPr>
            <w:tcW w:w="4120" w:type="dxa"/>
            <w:gridSpan w:val="2"/>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1C4623">
            <w:pPr>
              <w:tabs>
                <w:tab w:val="left" w:pos="260"/>
              </w:tabs>
              <w:rPr>
                <w:rFonts w:ascii="Times New Roman" w:eastAsia="Calibri" w:hAnsi="Times New Roman"/>
                <w:color w:val="000000" w:themeColor="text1"/>
              </w:rPr>
            </w:pPr>
            <w:r w:rsidRPr="00100DDF">
              <w:rPr>
                <w:rFonts w:ascii="Times New Roman" w:eastAsia="Calibri" w:hAnsi="Times New Roman"/>
                <w:color w:val="000000" w:themeColor="text1"/>
              </w:rPr>
              <w:t>uputa proizvođača</w:t>
            </w:r>
          </w:p>
        </w:tc>
      </w:tr>
      <w:tr w:rsidR="00704914" w:rsidRPr="00100DDF" w:rsidTr="00704914">
        <w:tc>
          <w:tcPr>
            <w:tcW w:w="1814" w:type="dxa"/>
            <w:tcBorders>
              <w:top w:val="single" w:sz="4" w:space="0" w:color="000000"/>
              <w:left w:val="thinThickThinSmallGap" w:sz="12" w:space="0" w:color="auto"/>
              <w:bottom w:val="thinThickThinSmallGap" w:sz="12" w:space="0" w:color="auto"/>
            </w:tcBorders>
            <w:shd w:val="clear" w:color="auto" w:fill="auto"/>
          </w:tcPr>
          <w:p w:rsidR="00704914" w:rsidRPr="00100DDF" w:rsidRDefault="00704914" w:rsidP="001C4623">
            <w:pPr>
              <w:rPr>
                <w:rFonts w:ascii="Times New Roman" w:eastAsia="Calibri" w:hAnsi="Times New Roman"/>
                <w:color w:val="000000" w:themeColor="text1"/>
              </w:rPr>
            </w:pPr>
            <w:r w:rsidRPr="00100DDF">
              <w:rPr>
                <w:rFonts w:ascii="Times New Roman" w:eastAsia="Calibri" w:hAnsi="Times New Roman"/>
                <w:color w:val="000000" w:themeColor="text1"/>
              </w:rPr>
              <w:t>Dinamika</w:t>
            </w:r>
          </w:p>
        </w:tc>
        <w:tc>
          <w:tcPr>
            <w:tcW w:w="3261" w:type="dxa"/>
            <w:tcBorders>
              <w:top w:val="single" w:sz="4" w:space="0" w:color="000000"/>
              <w:left w:val="single" w:sz="4" w:space="0" w:color="000000"/>
              <w:bottom w:val="thinThickThinSmallGap" w:sz="12" w:space="0" w:color="auto"/>
            </w:tcBorders>
            <w:shd w:val="clear" w:color="auto" w:fill="auto"/>
          </w:tcPr>
          <w:p w:rsidR="00704914" w:rsidRPr="00100DDF" w:rsidRDefault="00704914" w:rsidP="001C4623">
            <w:pPr>
              <w:jc w:val="center"/>
              <w:rPr>
                <w:rFonts w:ascii="Times New Roman" w:eastAsia="Calibri" w:hAnsi="Times New Roman"/>
                <w:color w:val="000000" w:themeColor="text1"/>
              </w:rPr>
            </w:pPr>
            <w:r w:rsidRPr="00100DDF">
              <w:rPr>
                <w:rFonts w:ascii="Times New Roman" w:eastAsia="Calibri" w:hAnsi="Times New Roman"/>
                <w:color w:val="000000" w:themeColor="text1"/>
              </w:rPr>
              <w:t>svaka 3-4 tjedna</w:t>
            </w:r>
          </w:p>
        </w:tc>
        <w:tc>
          <w:tcPr>
            <w:tcW w:w="4120" w:type="dxa"/>
            <w:gridSpan w:val="2"/>
            <w:tcBorders>
              <w:top w:val="single" w:sz="4" w:space="0" w:color="000000"/>
              <w:left w:val="single" w:sz="4" w:space="0" w:color="000000"/>
              <w:bottom w:val="thinThickThinSmallGap" w:sz="12" w:space="0" w:color="auto"/>
              <w:right w:val="thinThickThinSmallGap" w:sz="12" w:space="0" w:color="auto"/>
            </w:tcBorders>
            <w:shd w:val="clear" w:color="auto" w:fill="auto"/>
          </w:tcPr>
          <w:p w:rsidR="00704914" w:rsidRPr="00100DDF" w:rsidRDefault="00704914" w:rsidP="001C4623">
            <w:pPr>
              <w:jc w:val="center"/>
              <w:rPr>
                <w:rFonts w:ascii="Times New Roman" w:hAnsi="Times New Roman"/>
                <w:color w:val="000000" w:themeColor="text1"/>
              </w:rPr>
            </w:pPr>
            <w:r w:rsidRPr="00100DDF">
              <w:rPr>
                <w:rFonts w:ascii="Times New Roman" w:eastAsia="Calibri" w:hAnsi="Times New Roman"/>
                <w:color w:val="000000" w:themeColor="text1"/>
              </w:rPr>
              <w:t>svaka 3-4 tjedna</w:t>
            </w:r>
          </w:p>
        </w:tc>
      </w:tr>
      <w:tr w:rsidR="00704914" w:rsidRPr="00100DDF" w:rsidTr="00704914">
        <w:tc>
          <w:tcPr>
            <w:tcW w:w="9195" w:type="dxa"/>
            <w:gridSpan w:val="4"/>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704914" w:rsidRPr="00100DDF" w:rsidRDefault="00704914" w:rsidP="008238B7">
            <w:pPr>
              <w:snapToGrid w:val="0"/>
              <w:spacing w:before="120"/>
              <w:jc w:val="center"/>
              <w:rPr>
                <w:rFonts w:ascii="Times New Roman" w:eastAsia="Calibri" w:hAnsi="Times New Roman"/>
                <w:color w:val="000000" w:themeColor="text1"/>
              </w:rPr>
            </w:pPr>
            <w:proofErr w:type="spellStart"/>
            <w:r w:rsidRPr="00100DDF">
              <w:rPr>
                <w:rFonts w:ascii="Times New Roman" w:eastAsia="Calibri" w:hAnsi="Times New Roman"/>
                <w:b/>
                <w:color w:val="000000" w:themeColor="text1"/>
              </w:rPr>
              <w:t>Adulticidni</w:t>
            </w:r>
            <w:proofErr w:type="spellEnd"/>
            <w:r w:rsidRPr="00100DDF">
              <w:rPr>
                <w:rFonts w:ascii="Times New Roman" w:eastAsia="Calibri" w:hAnsi="Times New Roman"/>
                <w:b/>
                <w:color w:val="000000" w:themeColor="text1"/>
              </w:rPr>
              <w:t xml:space="preserve"> tretmani (suzbijanje odraslih jedinki)</w:t>
            </w:r>
          </w:p>
        </w:tc>
      </w:tr>
      <w:tr w:rsidR="00704914" w:rsidRPr="00100DDF" w:rsidTr="00704914">
        <w:tc>
          <w:tcPr>
            <w:tcW w:w="1814" w:type="dxa"/>
            <w:tcBorders>
              <w:top w:val="thinThickThinSmallGap" w:sz="12" w:space="0" w:color="auto"/>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 xml:space="preserve">Način aplikacije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w:t>
            </w:r>
          </w:p>
        </w:tc>
        <w:tc>
          <w:tcPr>
            <w:tcW w:w="3544" w:type="dxa"/>
            <w:gridSpan w:val="2"/>
            <w:tcBorders>
              <w:top w:val="thinThickThinSmallGap" w:sz="12" w:space="0" w:color="auto"/>
              <w:left w:val="single" w:sz="4" w:space="0" w:color="000000"/>
              <w:bottom w:val="single" w:sz="4" w:space="0" w:color="000000"/>
            </w:tcBorders>
            <w:shd w:val="clear" w:color="auto" w:fill="auto"/>
          </w:tcPr>
          <w:p w:rsidR="00704914" w:rsidRPr="00100DDF" w:rsidRDefault="00704914" w:rsidP="008238B7">
            <w:pPr>
              <w:snapToGrid w:val="0"/>
              <w:spacing w:before="120"/>
              <w:jc w:val="center"/>
              <w:rPr>
                <w:rFonts w:ascii="Times New Roman" w:eastAsia="Calibri" w:hAnsi="Times New Roman"/>
                <w:color w:val="000000" w:themeColor="text1"/>
              </w:rPr>
            </w:pPr>
            <w:r w:rsidRPr="00100DDF">
              <w:rPr>
                <w:rFonts w:ascii="Times New Roman" w:eastAsia="Calibri" w:hAnsi="Times New Roman"/>
                <w:color w:val="000000" w:themeColor="text1"/>
              </w:rPr>
              <w:t>hladni ULV</w:t>
            </w:r>
          </w:p>
        </w:tc>
        <w:tc>
          <w:tcPr>
            <w:tcW w:w="3837" w:type="dxa"/>
            <w:tcBorders>
              <w:top w:val="thinThickThinSmallGap" w:sz="12" w:space="0" w:color="auto"/>
              <w:left w:val="single" w:sz="4" w:space="0" w:color="000000"/>
              <w:bottom w:val="single" w:sz="4" w:space="0" w:color="000000"/>
              <w:right w:val="thinThickThinSmallGap" w:sz="12" w:space="0" w:color="auto"/>
            </w:tcBorders>
            <w:shd w:val="clear" w:color="auto" w:fill="auto"/>
          </w:tcPr>
          <w:p w:rsidR="00704914" w:rsidRPr="00100DDF" w:rsidRDefault="00704914" w:rsidP="008238B7">
            <w:pPr>
              <w:snapToGrid w:val="0"/>
              <w:spacing w:before="120"/>
              <w:jc w:val="center"/>
              <w:rPr>
                <w:rFonts w:ascii="Times New Roman" w:eastAsia="Calibri" w:hAnsi="Times New Roman"/>
                <w:color w:val="000000" w:themeColor="text1"/>
              </w:rPr>
            </w:pPr>
            <w:r w:rsidRPr="00100DDF">
              <w:rPr>
                <w:rFonts w:ascii="Times New Roman" w:eastAsia="Calibri" w:hAnsi="Times New Roman"/>
                <w:color w:val="000000" w:themeColor="text1"/>
              </w:rPr>
              <w:t>topli ULV*</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 xml:space="preserve">Formulacija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tekući koncentrat</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tekući koncentrat</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 xml:space="preserve">Količina </w:t>
            </w:r>
            <w:proofErr w:type="spellStart"/>
            <w:r w:rsidRPr="00100DDF">
              <w:rPr>
                <w:rFonts w:ascii="Times New Roman" w:eastAsia="Calibri" w:hAnsi="Times New Roman"/>
                <w:color w:val="000000" w:themeColor="text1"/>
              </w:rPr>
              <w:t>larvicida</w:t>
            </w:r>
            <w:proofErr w:type="spellEnd"/>
            <w:r w:rsidRPr="00100DDF">
              <w:rPr>
                <w:rFonts w:ascii="Times New Roman" w:eastAsia="Calibri" w:hAnsi="Times New Roman"/>
                <w:color w:val="000000" w:themeColor="text1"/>
              </w:rPr>
              <w:t xml:space="preserve"> / insekticida te omjer razrjeđenja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1:9 (otapalo voda), tj. sukladno preporuci proizvođača insekticida</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1:9 (otapalo ** isključivo mineralno ulje ili neko drugo ekološki prihvatljivo otapalo), tj. sukladno preporuci proizvođača insekticida</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Površina tretiranja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0,5 – 1 lit. /1 ha</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tabs>
                <w:tab w:val="left" w:pos="260"/>
              </w:tabs>
              <w:rPr>
                <w:rFonts w:ascii="Times New Roman" w:eastAsia="Calibri" w:hAnsi="Times New Roman"/>
                <w:color w:val="000000" w:themeColor="text1"/>
              </w:rPr>
            </w:pPr>
            <w:r w:rsidRPr="00100DDF">
              <w:rPr>
                <w:rFonts w:ascii="Times New Roman" w:eastAsia="Calibri" w:hAnsi="Times New Roman"/>
                <w:color w:val="000000" w:themeColor="text1"/>
              </w:rPr>
              <w:t>0,5 – 1 lit. /1 ha</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Brzina vjetra – dopuštena gornja granica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proofErr w:type="spellStart"/>
            <w:r w:rsidRPr="00100DDF">
              <w:rPr>
                <w:rFonts w:ascii="Times New Roman" w:eastAsia="Calibri" w:hAnsi="Times New Roman"/>
                <w:color w:val="000000" w:themeColor="text1"/>
              </w:rPr>
              <w:t>cca</w:t>
            </w:r>
            <w:proofErr w:type="spellEnd"/>
            <w:r w:rsidRPr="00100DDF">
              <w:rPr>
                <w:rFonts w:ascii="Times New Roman" w:eastAsia="Calibri" w:hAnsi="Times New Roman"/>
                <w:color w:val="000000" w:themeColor="text1"/>
              </w:rPr>
              <w:t>. 4 km/h</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4 km/h</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Brzina kretanja vozila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10 - 20 km/h, tj. ovisno o preporuci proizvođača uređaja za ULV</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10 - 20 km/h, tj. ovisno o preporuci proizvođača uređaja za ULV</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Pokrivenost u prohodu</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proofErr w:type="spellStart"/>
            <w:r w:rsidRPr="00100DDF">
              <w:rPr>
                <w:rFonts w:ascii="Times New Roman" w:eastAsia="Calibri" w:hAnsi="Times New Roman"/>
                <w:color w:val="000000" w:themeColor="text1"/>
              </w:rPr>
              <w:t>cca</w:t>
            </w:r>
            <w:proofErr w:type="spellEnd"/>
            <w:r w:rsidRPr="00100DDF">
              <w:rPr>
                <w:rFonts w:ascii="Times New Roman" w:eastAsia="Calibri" w:hAnsi="Times New Roman"/>
                <w:color w:val="000000" w:themeColor="text1"/>
              </w:rPr>
              <w:t>. 50 m sa svake strane ulice kojom vozilo prolazi (ukupno 100 m širok pojas), tj. sukladno preporuci proizvođača</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proofErr w:type="spellStart"/>
            <w:r w:rsidRPr="00100DDF">
              <w:rPr>
                <w:rFonts w:ascii="Times New Roman" w:eastAsia="Calibri" w:hAnsi="Times New Roman"/>
                <w:color w:val="000000" w:themeColor="text1"/>
              </w:rPr>
              <w:t>cca</w:t>
            </w:r>
            <w:proofErr w:type="spellEnd"/>
            <w:r w:rsidRPr="00100DDF">
              <w:rPr>
                <w:rFonts w:ascii="Times New Roman" w:eastAsia="Calibri" w:hAnsi="Times New Roman"/>
                <w:color w:val="000000" w:themeColor="text1"/>
              </w:rPr>
              <w:t>. 50 m sa svake strane ulice kojom vozilo prolazi (ukupno 100 m širok pojas), tj. sukladno preporuci proizvođača</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Radni sati</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 xml:space="preserve">1 h (ili </w:t>
            </w:r>
            <w:proofErr w:type="spellStart"/>
            <w:r w:rsidRPr="00100DDF">
              <w:rPr>
                <w:rFonts w:ascii="Times New Roman" w:eastAsia="Calibri" w:hAnsi="Times New Roman"/>
                <w:color w:val="000000" w:themeColor="text1"/>
              </w:rPr>
              <w:t>max</w:t>
            </w:r>
            <w:proofErr w:type="spellEnd"/>
            <w:r w:rsidRPr="00100DDF">
              <w:rPr>
                <w:rFonts w:ascii="Times New Roman" w:eastAsia="Calibri" w:hAnsi="Times New Roman"/>
                <w:color w:val="000000" w:themeColor="text1"/>
              </w:rPr>
              <w:t xml:space="preserve">. 2) u zoru i 1 h (ili </w:t>
            </w:r>
            <w:proofErr w:type="spellStart"/>
            <w:r w:rsidRPr="00100DDF">
              <w:rPr>
                <w:rFonts w:ascii="Times New Roman" w:eastAsia="Calibri" w:hAnsi="Times New Roman"/>
                <w:color w:val="000000" w:themeColor="text1"/>
              </w:rPr>
              <w:t>max</w:t>
            </w:r>
            <w:proofErr w:type="spellEnd"/>
            <w:r w:rsidRPr="00100DDF">
              <w:rPr>
                <w:rFonts w:ascii="Times New Roman" w:eastAsia="Calibri" w:hAnsi="Times New Roman"/>
                <w:color w:val="000000" w:themeColor="text1"/>
              </w:rPr>
              <w:t>. 2 h) u sumrak</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 xml:space="preserve">1 h (ili </w:t>
            </w:r>
            <w:proofErr w:type="spellStart"/>
            <w:r w:rsidRPr="00100DDF">
              <w:rPr>
                <w:rFonts w:ascii="Times New Roman" w:eastAsia="Calibri" w:hAnsi="Times New Roman"/>
                <w:color w:val="000000" w:themeColor="text1"/>
              </w:rPr>
              <w:t>max</w:t>
            </w:r>
            <w:proofErr w:type="spellEnd"/>
            <w:r w:rsidRPr="00100DDF">
              <w:rPr>
                <w:rFonts w:ascii="Times New Roman" w:eastAsia="Calibri" w:hAnsi="Times New Roman"/>
                <w:color w:val="000000" w:themeColor="text1"/>
              </w:rPr>
              <w:t xml:space="preserve">. 2) u zoru i 1 h (ili </w:t>
            </w:r>
            <w:proofErr w:type="spellStart"/>
            <w:r w:rsidRPr="00100DDF">
              <w:rPr>
                <w:rFonts w:ascii="Times New Roman" w:eastAsia="Calibri" w:hAnsi="Times New Roman"/>
                <w:color w:val="000000" w:themeColor="text1"/>
              </w:rPr>
              <w:t>max</w:t>
            </w:r>
            <w:proofErr w:type="spellEnd"/>
            <w:r w:rsidRPr="00100DDF">
              <w:rPr>
                <w:rFonts w:ascii="Times New Roman" w:eastAsia="Calibri" w:hAnsi="Times New Roman"/>
                <w:color w:val="000000" w:themeColor="text1"/>
              </w:rPr>
              <w:t>. 2 h) u sumrak</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Kapacitet rezervoara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min. 50 lit.</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min. 50 lit.</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t>Obrađena površina s 1 vozilom – ekipa od 2 izvoditelja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50-200 ha površine / 1 h</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50-200 ha površine / 1 h</w:t>
            </w:r>
          </w:p>
        </w:tc>
      </w:tr>
      <w:tr w:rsidR="00704914" w:rsidRPr="00100DDF" w:rsidTr="00704914">
        <w:tc>
          <w:tcPr>
            <w:tcW w:w="1814" w:type="dxa"/>
            <w:tcBorders>
              <w:top w:val="single" w:sz="4" w:space="0" w:color="000000"/>
              <w:left w:val="thinThickThinSmallGap" w:sz="12" w:space="0" w:color="auto"/>
              <w:bottom w:val="single" w:sz="4" w:space="0" w:color="000000"/>
            </w:tcBorders>
            <w:shd w:val="clear" w:color="auto" w:fill="auto"/>
          </w:tcPr>
          <w:p w:rsidR="00704914" w:rsidRPr="00100DDF" w:rsidRDefault="00704914" w:rsidP="008238B7">
            <w:pPr>
              <w:rPr>
                <w:rFonts w:ascii="Times New Roman" w:eastAsia="Calibri" w:hAnsi="Times New Roman"/>
                <w:color w:val="000000" w:themeColor="text1"/>
                <w:u w:val="single"/>
              </w:rPr>
            </w:pPr>
            <w:r w:rsidRPr="00100DDF">
              <w:rPr>
                <w:rFonts w:ascii="Times New Roman" w:eastAsia="Calibri" w:hAnsi="Times New Roman"/>
                <w:color w:val="000000" w:themeColor="text1"/>
              </w:rPr>
              <w:lastRenderedPageBreak/>
              <w:t>Umanjenje efektivne širine prolaza radi gustoće vegetacije te dr. prepreka</w:t>
            </w:r>
          </w:p>
        </w:tc>
        <w:tc>
          <w:tcPr>
            <w:tcW w:w="3544" w:type="dxa"/>
            <w:gridSpan w:val="2"/>
            <w:tcBorders>
              <w:top w:val="single" w:sz="4" w:space="0" w:color="000000"/>
              <w:left w:val="single" w:sz="4" w:space="0" w:color="000000"/>
              <w:bottom w:val="single" w:sz="4" w:space="0" w:color="000000"/>
            </w:tcBorders>
            <w:shd w:val="clear" w:color="auto" w:fill="auto"/>
          </w:tcPr>
          <w:p w:rsidR="00704914" w:rsidRPr="00100DDF" w:rsidRDefault="00704914" w:rsidP="008238B7">
            <w:pPr>
              <w:pStyle w:val="Odlomakpopisa"/>
              <w:spacing w:before="360"/>
              <w:ind w:left="0"/>
              <w:jc w:val="center"/>
              <w:rPr>
                <w:rFonts w:ascii="Times New Roman" w:hAnsi="Times New Roman"/>
                <w:color w:val="000000" w:themeColor="text1"/>
              </w:rPr>
            </w:pPr>
            <w:r w:rsidRPr="00100DDF">
              <w:rPr>
                <w:rFonts w:ascii="Times New Roman" w:hAnsi="Times New Roman"/>
                <w:color w:val="000000" w:themeColor="text1"/>
              </w:rPr>
              <w:t>do 50%</w:t>
            </w:r>
          </w:p>
        </w:tc>
        <w:tc>
          <w:tcPr>
            <w:tcW w:w="3837" w:type="dxa"/>
            <w:tcBorders>
              <w:top w:val="single" w:sz="4" w:space="0" w:color="000000"/>
              <w:left w:val="single" w:sz="4" w:space="0" w:color="000000"/>
              <w:bottom w:val="single" w:sz="4" w:space="0" w:color="000000"/>
              <w:right w:val="thinThickThinSmallGap" w:sz="12" w:space="0" w:color="auto"/>
            </w:tcBorders>
            <w:shd w:val="clear" w:color="auto" w:fill="auto"/>
          </w:tcPr>
          <w:p w:rsidR="00704914" w:rsidRPr="00100DDF" w:rsidRDefault="00704914" w:rsidP="008238B7">
            <w:pPr>
              <w:pStyle w:val="Odlomakpopisa"/>
              <w:snapToGrid w:val="0"/>
              <w:spacing w:before="360"/>
              <w:rPr>
                <w:rFonts w:ascii="Times New Roman" w:hAnsi="Times New Roman"/>
                <w:color w:val="000000" w:themeColor="text1"/>
              </w:rPr>
            </w:pPr>
            <w:r w:rsidRPr="00100DDF">
              <w:rPr>
                <w:rFonts w:ascii="Times New Roman" w:hAnsi="Times New Roman"/>
                <w:color w:val="000000" w:themeColor="text1"/>
              </w:rPr>
              <w:t>-</w:t>
            </w:r>
          </w:p>
        </w:tc>
      </w:tr>
      <w:tr w:rsidR="00704914" w:rsidRPr="00100DDF" w:rsidTr="00704914">
        <w:tc>
          <w:tcPr>
            <w:tcW w:w="1814" w:type="dxa"/>
            <w:tcBorders>
              <w:top w:val="single" w:sz="4" w:space="0" w:color="000000"/>
              <w:left w:val="thinThickThinSmallGap" w:sz="12" w:space="0" w:color="auto"/>
              <w:bottom w:val="thinThickThinSmallGap" w:sz="12" w:space="0" w:color="auto"/>
            </w:tcBorders>
            <w:shd w:val="clear" w:color="auto" w:fill="auto"/>
          </w:tcPr>
          <w:p w:rsidR="00704914" w:rsidRPr="00100DDF" w:rsidRDefault="00704914" w:rsidP="008238B7">
            <w:pPr>
              <w:rPr>
                <w:rFonts w:ascii="Times New Roman" w:eastAsia="Calibri" w:hAnsi="Times New Roman"/>
                <w:color w:val="000000" w:themeColor="text1"/>
              </w:rPr>
            </w:pPr>
            <w:r w:rsidRPr="00100DDF">
              <w:rPr>
                <w:rFonts w:ascii="Times New Roman" w:eastAsia="Calibri" w:hAnsi="Times New Roman"/>
                <w:color w:val="000000" w:themeColor="text1"/>
              </w:rPr>
              <w:t>Dinamika</w:t>
            </w:r>
          </w:p>
        </w:tc>
        <w:tc>
          <w:tcPr>
            <w:tcW w:w="3544" w:type="dxa"/>
            <w:gridSpan w:val="2"/>
            <w:tcBorders>
              <w:top w:val="single" w:sz="4" w:space="0" w:color="000000"/>
              <w:left w:val="single" w:sz="4" w:space="0" w:color="000000"/>
              <w:bottom w:val="thinThickThinSmallGap" w:sz="12" w:space="0" w:color="auto"/>
            </w:tcBorders>
            <w:shd w:val="clear" w:color="auto" w:fill="auto"/>
          </w:tcPr>
          <w:p w:rsidR="00704914" w:rsidRPr="00100DDF" w:rsidRDefault="00704914" w:rsidP="008238B7">
            <w:pPr>
              <w:jc w:val="center"/>
              <w:rPr>
                <w:rFonts w:ascii="Times New Roman" w:eastAsia="Calibri" w:hAnsi="Times New Roman"/>
                <w:color w:val="000000" w:themeColor="text1"/>
              </w:rPr>
            </w:pPr>
            <w:r w:rsidRPr="00100DDF">
              <w:rPr>
                <w:rFonts w:ascii="Times New Roman" w:eastAsia="Calibri" w:hAnsi="Times New Roman"/>
                <w:color w:val="000000" w:themeColor="text1"/>
              </w:rPr>
              <w:t>1 tretman ne smije trajati dulje od 3 do 4 uzastopna radna dana</w:t>
            </w:r>
          </w:p>
        </w:tc>
        <w:tc>
          <w:tcPr>
            <w:tcW w:w="3837" w:type="dxa"/>
            <w:tcBorders>
              <w:top w:val="single" w:sz="4" w:space="0" w:color="000000"/>
              <w:left w:val="single" w:sz="4" w:space="0" w:color="000000"/>
              <w:bottom w:val="thinThickThinSmallGap" w:sz="12" w:space="0" w:color="auto"/>
              <w:right w:val="thinThickThinSmallGap" w:sz="12" w:space="0" w:color="auto"/>
            </w:tcBorders>
            <w:shd w:val="clear" w:color="auto" w:fill="auto"/>
          </w:tcPr>
          <w:p w:rsidR="00704914" w:rsidRPr="00100DDF" w:rsidRDefault="00704914" w:rsidP="008238B7">
            <w:pPr>
              <w:jc w:val="center"/>
              <w:rPr>
                <w:rFonts w:ascii="Times New Roman" w:hAnsi="Times New Roman"/>
                <w:color w:val="000000" w:themeColor="text1"/>
              </w:rPr>
            </w:pPr>
            <w:r w:rsidRPr="00100DDF">
              <w:rPr>
                <w:rFonts w:ascii="Times New Roman" w:eastAsia="Calibri" w:hAnsi="Times New Roman"/>
                <w:color w:val="000000" w:themeColor="text1"/>
              </w:rPr>
              <w:t>1 tretman ne smije trajati dulje od 3 do 4 uzastopna radna dana</w:t>
            </w:r>
          </w:p>
        </w:tc>
      </w:tr>
    </w:tbl>
    <w:p w:rsidR="0097792F" w:rsidRPr="00100DDF" w:rsidRDefault="0097792F" w:rsidP="00E5071F">
      <w:pPr>
        <w:autoSpaceDE w:val="0"/>
        <w:autoSpaceDN w:val="0"/>
        <w:adjustRightInd w:val="0"/>
        <w:jc w:val="both"/>
        <w:rPr>
          <w:rFonts w:ascii="Times New Roman" w:hAnsi="Times New Roman"/>
          <w:b/>
          <w:bCs/>
          <w:color w:val="000000" w:themeColor="text1"/>
        </w:rPr>
      </w:pPr>
      <w:r w:rsidRPr="00100DDF">
        <w:rPr>
          <w:rFonts w:ascii="Times New Roman" w:hAnsi="Times New Roman"/>
          <w:color w:val="000000" w:themeColor="text1"/>
        </w:rPr>
        <w:t xml:space="preserve">*U slučaju </w:t>
      </w:r>
      <w:proofErr w:type="spellStart"/>
      <w:r w:rsidRPr="00100DDF">
        <w:rPr>
          <w:rFonts w:ascii="Times New Roman" w:hAnsi="Times New Roman"/>
          <w:color w:val="000000" w:themeColor="text1"/>
        </w:rPr>
        <w:t>avio</w:t>
      </w:r>
      <w:proofErr w:type="spellEnd"/>
      <w:r w:rsidRPr="00100DDF">
        <w:rPr>
          <w:rFonts w:ascii="Times New Roman" w:hAnsi="Times New Roman"/>
          <w:color w:val="000000" w:themeColor="text1"/>
        </w:rPr>
        <w:t xml:space="preserve"> tretmana sukladno Pravilniku o načinu provedbe obvezatne dezinfekcije, dezinsekcije i deratizacije (Narodne novine br. 35/07, 76/12) te ovisno o uputama proizvođača insekticida/</w:t>
      </w:r>
      <w:proofErr w:type="spellStart"/>
      <w:r w:rsidRPr="00100DDF">
        <w:rPr>
          <w:rFonts w:ascii="Times New Roman" w:hAnsi="Times New Roman"/>
          <w:color w:val="000000" w:themeColor="text1"/>
        </w:rPr>
        <w:t>larvicida</w:t>
      </w:r>
      <w:proofErr w:type="spellEnd"/>
      <w:r w:rsidRPr="00100DDF">
        <w:rPr>
          <w:rFonts w:ascii="Times New Roman" w:hAnsi="Times New Roman"/>
          <w:color w:val="000000" w:themeColor="text1"/>
        </w:rPr>
        <w:t>.</w:t>
      </w:r>
    </w:p>
    <w:p w:rsidR="0097792F" w:rsidRPr="00100DDF" w:rsidRDefault="0097792F" w:rsidP="00E5071F">
      <w:pPr>
        <w:autoSpaceDE w:val="0"/>
        <w:autoSpaceDN w:val="0"/>
        <w:adjustRightInd w:val="0"/>
        <w:jc w:val="both"/>
        <w:rPr>
          <w:rFonts w:ascii="Times New Roman" w:hAnsi="Times New Roman"/>
          <w:bCs/>
          <w:color w:val="000000" w:themeColor="text1"/>
        </w:rPr>
      </w:pPr>
      <w:r w:rsidRPr="00100DDF">
        <w:rPr>
          <w:rFonts w:ascii="Times New Roman" w:hAnsi="Times New Roman"/>
          <w:bCs/>
          <w:color w:val="000000" w:themeColor="text1"/>
        </w:rPr>
        <w:t>** Zabranjuje se u</w:t>
      </w:r>
      <w:r w:rsidR="003738C4" w:rsidRPr="00100DDF">
        <w:rPr>
          <w:rFonts w:ascii="Times New Roman" w:hAnsi="Times New Roman"/>
          <w:bCs/>
          <w:color w:val="000000" w:themeColor="text1"/>
        </w:rPr>
        <w:t>p</w:t>
      </w:r>
      <w:r w:rsidRPr="00100DDF">
        <w:rPr>
          <w:rFonts w:ascii="Times New Roman" w:hAnsi="Times New Roman"/>
          <w:bCs/>
          <w:color w:val="000000" w:themeColor="text1"/>
        </w:rPr>
        <w:t>oraba nafte ili lož ulja kao otapala!</w:t>
      </w:r>
    </w:p>
    <w:p w:rsidR="0097792F" w:rsidRPr="00100DDF" w:rsidRDefault="0097792F" w:rsidP="00E5071F">
      <w:pPr>
        <w:autoSpaceDE w:val="0"/>
        <w:autoSpaceDN w:val="0"/>
        <w:adjustRightInd w:val="0"/>
        <w:jc w:val="both"/>
        <w:rPr>
          <w:rFonts w:ascii="Times New Roman" w:hAnsi="Times New Roman"/>
          <w:b/>
          <w:bCs/>
          <w:color w:val="000000" w:themeColor="text1"/>
        </w:rPr>
      </w:pPr>
    </w:p>
    <w:p w:rsidR="001C2133" w:rsidRPr="00100DDF" w:rsidRDefault="000356A8">
      <w:pPr>
        <w:autoSpaceDE w:val="0"/>
        <w:autoSpaceDN w:val="0"/>
        <w:adjustRightInd w:val="0"/>
        <w:jc w:val="both"/>
        <w:rPr>
          <w:rFonts w:ascii="Times New Roman" w:hAnsi="Times New Roman"/>
          <w:bCs/>
        </w:rPr>
      </w:pPr>
      <w:r w:rsidRPr="00100DDF">
        <w:rPr>
          <w:rFonts w:ascii="Times New Roman" w:hAnsi="Times New Roman"/>
        </w:rPr>
        <w:t xml:space="preserve">Suzbijanje </w:t>
      </w:r>
      <w:proofErr w:type="spellStart"/>
      <w:r w:rsidRPr="00100DDF">
        <w:rPr>
          <w:rFonts w:ascii="Times New Roman" w:hAnsi="Times New Roman"/>
          <w:bCs/>
          <w:color w:val="000000" w:themeColor="text1"/>
        </w:rPr>
        <w:t>nevida</w:t>
      </w:r>
      <w:proofErr w:type="spellEnd"/>
      <w:r w:rsidR="001D775B" w:rsidRPr="00100DDF">
        <w:rPr>
          <w:rFonts w:ascii="Times New Roman" w:hAnsi="Times New Roman"/>
          <w:bCs/>
          <w:color w:val="000000" w:themeColor="text1"/>
        </w:rPr>
        <w:t xml:space="preserve"> </w:t>
      </w:r>
      <w:r w:rsidR="001C2133" w:rsidRPr="00100DDF">
        <w:rPr>
          <w:rFonts w:ascii="Times New Roman" w:hAnsi="Times New Roman"/>
          <w:color w:val="000000" w:themeColor="text1"/>
        </w:rPr>
        <w:t>(</w:t>
      </w:r>
      <w:proofErr w:type="spellStart"/>
      <w:r w:rsidR="001C2133" w:rsidRPr="00100DDF">
        <w:rPr>
          <w:rFonts w:ascii="Times New Roman" w:hAnsi="Times New Roman"/>
          <w:color w:val="000000" w:themeColor="text1"/>
        </w:rPr>
        <w:t>flebotoma</w:t>
      </w:r>
      <w:proofErr w:type="spellEnd"/>
      <w:r w:rsidR="001C2133" w:rsidRPr="00100DDF">
        <w:rPr>
          <w:rFonts w:ascii="Times New Roman" w:hAnsi="Times New Roman"/>
          <w:color w:val="000000" w:themeColor="text1"/>
        </w:rPr>
        <w:t xml:space="preserve">, papatača) </w:t>
      </w:r>
      <w:r w:rsidR="00A658BC" w:rsidRPr="00100DDF">
        <w:rPr>
          <w:rFonts w:ascii="Times New Roman" w:hAnsi="Times New Roman"/>
          <w:bCs/>
          <w:color w:val="000000" w:themeColor="text1"/>
        </w:rPr>
        <w:t>provodi</w:t>
      </w:r>
      <w:r w:rsidR="00A658BC" w:rsidRPr="00100DDF">
        <w:rPr>
          <w:rFonts w:ascii="Times New Roman" w:hAnsi="Times New Roman"/>
          <w:bCs/>
        </w:rPr>
        <w:t xml:space="preserve"> se</w:t>
      </w:r>
      <w:r w:rsidR="001C2133" w:rsidRPr="00100DDF">
        <w:rPr>
          <w:rFonts w:ascii="Times New Roman" w:hAnsi="Times New Roman"/>
          <w:bCs/>
        </w:rPr>
        <w:t>:</w:t>
      </w:r>
    </w:p>
    <w:p w:rsidR="00A658BC" w:rsidRPr="00100DDF" w:rsidRDefault="001D775B" w:rsidP="00EB37F0">
      <w:pPr>
        <w:numPr>
          <w:ilvl w:val="0"/>
          <w:numId w:val="30"/>
        </w:numPr>
        <w:autoSpaceDE w:val="0"/>
        <w:autoSpaceDN w:val="0"/>
        <w:adjustRightInd w:val="0"/>
        <w:jc w:val="both"/>
        <w:rPr>
          <w:rFonts w:ascii="Times New Roman" w:hAnsi="Times New Roman"/>
          <w:b/>
          <w:bCs/>
        </w:rPr>
      </w:pPr>
      <w:r w:rsidRPr="00100DDF">
        <w:rPr>
          <w:rFonts w:ascii="Times New Roman" w:hAnsi="Times New Roman"/>
        </w:rPr>
        <w:t>samo u slučaju pojave zarazne bolesti kao obvezatna preventivna dezinsekcija kao posebna mjera na području općina i gradova</w:t>
      </w:r>
      <w:r w:rsidR="00A658BC" w:rsidRPr="00100DDF">
        <w:rPr>
          <w:rFonts w:ascii="Times New Roman" w:hAnsi="Times New Roman"/>
        </w:rPr>
        <w:t>.</w:t>
      </w:r>
      <w:r w:rsidR="000356A8" w:rsidRPr="00100DDF">
        <w:rPr>
          <w:rFonts w:ascii="Times New Roman" w:hAnsi="Times New Roman"/>
          <w:b/>
          <w:bCs/>
        </w:rPr>
        <w:t xml:space="preserve"> </w:t>
      </w:r>
    </w:p>
    <w:p w:rsidR="001C2133" w:rsidRPr="00100DDF" w:rsidRDefault="001C2133" w:rsidP="00EB37F0">
      <w:pPr>
        <w:numPr>
          <w:ilvl w:val="0"/>
          <w:numId w:val="30"/>
        </w:numPr>
        <w:autoSpaceDE w:val="0"/>
        <w:autoSpaceDN w:val="0"/>
        <w:adjustRightInd w:val="0"/>
        <w:jc w:val="both"/>
        <w:rPr>
          <w:rFonts w:ascii="Times New Roman" w:hAnsi="Times New Roman"/>
          <w:b/>
          <w:bCs/>
          <w:color w:val="000000" w:themeColor="text1"/>
        </w:rPr>
      </w:pPr>
      <w:r w:rsidRPr="00100DDF">
        <w:rPr>
          <w:rFonts w:ascii="Times New Roman" w:hAnsi="Times New Roman"/>
          <w:color w:val="000000" w:themeColor="text1"/>
        </w:rPr>
        <w:t>jednokratno u dozama i na način kako predlaže proizvođač insekticida</w:t>
      </w:r>
    </w:p>
    <w:p w:rsidR="00A658BC" w:rsidRPr="00100DDF" w:rsidRDefault="00A658BC">
      <w:pPr>
        <w:autoSpaceDE w:val="0"/>
        <w:autoSpaceDN w:val="0"/>
        <w:adjustRightInd w:val="0"/>
        <w:jc w:val="both"/>
        <w:rPr>
          <w:rFonts w:ascii="Times New Roman" w:hAnsi="Times New Roman"/>
          <w:bCs/>
        </w:rPr>
      </w:pPr>
      <w:r w:rsidRPr="00100DDF">
        <w:rPr>
          <w:rFonts w:ascii="Times New Roman" w:hAnsi="Times New Roman"/>
          <w:bCs/>
        </w:rPr>
        <w:t>Potrebno je ostvariti suradnju</w:t>
      </w:r>
      <w:r w:rsidRPr="00100DDF">
        <w:rPr>
          <w:rFonts w:ascii="Times New Roman" w:hAnsi="Times New Roman"/>
          <w:b/>
          <w:bCs/>
        </w:rPr>
        <w:t xml:space="preserve"> </w:t>
      </w:r>
      <w:r w:rsidRPr="00100DDF">
        <w:rPr>
          <w:rFonts w:ascii="Times New Roman" w:hAnsi="Times New Roman"/>
          <w:bCs/>
        </w:rPr>
        <w:t>s</w:t>
      </w:r>
      <w:r w:rsidRPr="00100DDF">
        <w:rPr>
          <w:rFonts w:ascii="Times New Roman" w:hAnsi="Times New Roman"/>
          <w:b/>
          <w:bCs/>
        </w:rPr>
        <w:t xml:space="preserve"> </w:t>
      </w:r>
      <w:r w:rsidRPr="00100DDF">
        <w:rPr>
          <w:rFonts w:ascii="Times New Roman" w:hAnsi="Times New Roman"/>
        </w:rPr>
        <w:t xml:space="preserve">veterinarskom službom zbog pregleda pasa ili lovačkom </w:t>
      </w:r>
      <w:proofErr w:type="spellStart"/>
      <w:r w:rsidRPr="00100DDF">
        <w:rPr>
          <w:rFonts w:ascii="Times New Roman" w:hAnsi="Times New Roman"/>
        </w:rPr>
        <w:t>ogranizacijom</w:t>
      </w:r>
      <w:proofErr w:type="spellEnd"/>
      <w:r w:rsidRPr="00100DDF">
        <w:rPr>
          <w:rFonts w:ascii="Times New Roman" w:hAnsi="Times New Roman"/>
        </w:rPr>
        <w:t xml:space="preserve"> radi suzbijanja čagljeva (divlji psi) kao rezervoara kala </w:t>
      </w:r>
      <w:proofErr w:type="spellStart"/>
      <w:r w:rsidRPr="00100DDF">
        <w:rPr>
          <w:rFonts w:ascii="Times New Roman" w:hAnsi="Times New Roman"/>
        </w:rPr>
        <w:t>azar</w:t>
      </w:r>
      <w:proofErr w:type="spellEnd"/>
      <w:r w:rsidRPr="00100DDF">
        <w:rPr>
          <w:rFonts w:ascii="Times New Roman" w:hAnsi="Times New Roman"/>
        </w:rPr>
        <w:t>.</w:t>
      </w:r>
    </w:p>
    <w:p w:rsidR="00A658BC" w:rsidRPr="00100DDF" w:rsidRDefault="00A658BC">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U slučajevima šire pojavnosti oboljenja koje oni prenose (kožna i </w:t>
      </w:r>
      <w:proofErr w:type="spellStart"/>
      <w:r w:rsidRPr="00100DDF">
        <w:rPr>
          <w:rFonts w:ascii="Times New Roman" w:hAnsi="Times New Roman"/>
        </w:rPr>
        <w:t>viscelarna</w:t>
      </w:r>
      <w:proofErr w:type="spellEnd"/>
      <w:r w:rsidRPr="00100DDF">
        <w:rPr>
          <w:rFonts w:ascii="Times New Roman" w:hAnsi="Times New Roman"/>
        </w:rPr>
        <w:t xml:space="preserve"> </w:t>
      </w:r>
      <w:proofErr w:type="spellStart"/>
      <w:r w:rsidRPr="00100DDF">
        <w:rPr>
          <w:rFonts w:ascii="Times New Roman" w:hAnsi="Times New Roman"/>
        </w:rPr>
        <w:t>lišmanioza</w:t>
      </w:r>
      <w:proofErr w:type="spellEnd"/>
      <w:r w:rsidRPr="00100DDF">
        <w:rPr>
          <w:rFonts w:ascii="Times New Roman" w:hAnsi="Times New Roman"/>
        </w:rPr>
        <w:t>, papatači groznica), a obzirom na mali polumjer kretanja ovih vrsta, potrebno je rezidualn</w:t>
      </w:r>
      <w:r w:rsidR="00A658BC" w:rsidRPr="00100DDF">
        <w:rPr>
          <w:rFonts w:ascii="Times New Roman" w:hAnsi="Times New Roman"/>
        </w:rPr>
        <w:t>im prskanjem</w:t>
      </w:r>
      <w:r w:rsidRPr="00100DDF">
        <w:rPr>
          <w:rFonts w:ascii="Times New Roman" w:hAnsi="Times New Roman"/>
        </w:rPr>
        <w:t xml:space="preserve"> obraditi oko</w:t>
      </w:r>
      <w:r w:rsidR="00A658BC" w:rsidRPr="00100DDF">
        <w:rPr>
          <w:rFonts w:ascii="Times New Roman" w:hAnsi="Times New Roman"/>
        </w:rPr>
        <w:t xml:space="preserve"> </w:t>
      </w:r>
      <w:r w:rsidRPr="00100DDF">
        <w:rPr>
          <w:rFonts w:ascii="Times New Roman" w:hAnsi="Times New Roman"/>
        </w:rPr>
        <w:t xml:space="preserve">deset metara od nastambi, posvećujući pažnju tamnim, hladnijim prostorima, rupama, </w:t>
      </w:r>
      <w:proofErr w:type="spellStart"/>
      <w:r w:rsidRPr="00100DDF">
        <w:rPr>
          <w:rFonts w:ascii="Times New Roman" w:hAnsi="Times New Roman"/>
        </w:rPr>
        <w:t>poluspiljama</w:t>
      </w:r>
      <w:proofErr w:type="spellEnd"/>
      <w:r w:rsidRPr="00100DDF">
        <w:rPr>
          <w:rFonts w:ascii="Times New Roman" w:hAnsi="Times New Roman"/>
        </w:rPr>
        <w:t xml:space="preserve">, pukotinama, štalama ili peradarnicima u kojima </w:t>
      </w:r>
      <w:proofErr w:type="spellStart"/>
      <w:r w:rsidRPr="00100DDF">
        <w:rPr>
          <w:rFonts w:ascii="Times New Roman" w:hAnsi="Times New Roman"/>
        </w:rPr>
        <w:t>nevide</w:t>
      </w:r>
      <w:proofErr w:type="spellEnd"/>
      <w:r w:rsidRPr="00100DDF">
        <w:rPr>
          <w:rFonts w:ascii="Times New Roman" w:hAnsi="Times New Roman"/>
        </w:rPr>
        <w:t xml:space="preserve"> obitavaju.</w:t>
      </w:r>
    </w:p>
    <w:p w:rsidR="00D47A15" w:rsidRPr="00100DDF" w:rsidRDefault="00D47A15">
      <w:pPr>
        <w:jc w:val="both"/>
        <w:rPr>
          <w:rFonts w:ascii="Times New Roman" w:hAnsi="Times New Roman"/>
        </w:rPr>
      </w:pPr>
    </w:p>
    <w:p w:rsidR="00D47A15" w:rsidRPr="00100DDF" w:rsidRDefault="00D47A15">
      <w:pPr>
        <w:jc w:val="both"/>
        <w:rPr>
          <w:rFonts w:ascii="Times New Roman" w:hAnsi="Times New Roman"/>
        </w:rPr>
      </w:pPr>
    </w:p>
    <w:p w:rsidR="00D47A15" w:rsidRPr="00100DDF" w:rsidRDefault="00D47A15">
      <w:pPr>
        <w:jc w:val="both"/>
        <w:rPr>
          <w:rFonts w:ascii="Times New Roman" w:hAnsi="Times New Roman"/>
        </w:rPr>
      </w:pPr>
    </w:p>
    <w:p w:rsidR="000356A8" w:rsidRPr="00100DDF" w:rsidRDefault="000356A8" w:rsidP="00DB6A55">
      <w:pPr>
        <w:autoSpaceDE w:val="0"/>
        <w:autoSpaceDN w:val="0"/>
        <w:adjustRightInd w:val="0"/>
        <w:ind w:left="360"/>
        <w:rPr>
          <w:rFonts w:ascii="Times New Roman" w:hAnsi="Times New Roman"/>
          <w:b/>
          <w:bCs/>
        </w:rPr>
      </w:pPr>
      <w:r w:rsidRPr="00100DDF">
        <w:rPr>
          <w:rFonts w:ascii="Times New Roman" w:hAnsi="Times New Roman"/>
          <w:b/>
          <w:bCs/>
        </w:rPr>
        <w:t>MUHE</w:t>
      </w:r>
    </w:p>
    <w:p w:rsidR="000356A8" w:rsidRPr="00100DDF" w:rsidRDefault="000356A8">
      <w:pPr>
        <w:autoSpaceDE w:val="0"/>
        <w:autoSpaceDN w:val="0"/>
        <w:adjustRightInd w:val="0"/>
        <w:rPr>
          <w:rFonts w:ascii="Times New Roman" w:hAnsi="Times New Roman"/>
        </w:rPr>
      </w:pPr>
    </w:p>
    <w:p w:rsidR="00A658BC" w:rsidRPr="00100DDF" w:rsidRDefault="00A658BC" w:rsidP="00A658BC">
      <w:pPr>
        <w:autoSpaceDE w:val="0"/>
        <w:autoSpaceDN w:val="0"/>
        <w:adjustRightInd w:val="0"/>
        <w:jc w:val="both"/>
        <w:rPr>
          <w:rFonts w:ascii="Times New Roman" w:hAnsi="Times New Roman"/>
        </w:rPr>
      </w:pPr>
      <w:r w:rsidRPr="00100DDF">
        <w:rPr>
          <w:rStyle w:val="bold1"/>
          <w:rFonts w:ascii="Times New Roman" w:hAnsi="Times New Roman"/>
        </w:rPr>
        <w:t>Cilj suzbijanja muha</w:t>
      </w:r>
      <w:r w:rsidRPr="00100DDF">
        <w:rPr>
          <w:rFonts w:ascii="Times New Roman" w:hAnsi="Times New Roman"/>
        </w:rPr>
        <w:t xml:space="preserve"> je sprečavanje prijenosa mikroorganizama i zaraznih bolesti pučanstva te sprečavanje uznemiravanja pučanstva tijekom obavljanja svakodnevnih aktivnosti. Svojim ubodom ispod kože neke vrste muha mogu inokulirati uzročnike antraksa i tularemije te uzročnike gnojenja. Pojava muha predstavlja biološki pokazatelj niskog higijenskog standarda u društvu.</w:t>
      </w:r>
    </w:p>
    <w:p w:rsidR="00A658BC" w:rsidRPr="00100DDF" w:rsidRDefault="00A658BC">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Suzbijanje muha u svim objektima javne namjene koji podliježu sanitarnom nadzoru gdje se priprema hrana za krajnjeg korisnika ili u objektima gdje je potreban visok nivo higijene (npr. bolnice) provodi se kao </w:t>
      </w:r>
      <w:r w:rsidRPr="00100DDF">
        <w:rPr>
          <w:rFonts w:ascii="Times New Roman" w:hAnsi="Times New Roman"/>
          <w:bCs/>
        </w:rPr>
        <w:t xml:space="preserve">preventivna dezinsekcija kao posebna mjera </w:t>
      </w:r>
      <w:r w:rsidRPr="00100DDF">
        <w:rPr>
          <w:rFonts w:ascii="Times New Roman" w:hAnsi="Times New Roman"/>
        </w:rPr>
        <w:t xml:space="preserve">sukladno Programu mjera. U slučaju pojave zaraznih bolesti za koju se utvrdilo da su je uzrokovale muhe kao prijenosnici zaraznih bolesti provodi se </w:t>
      </w:r>
      <w:r w:rsidRPr="00100DDF">
        <w:rPr>
          <w:rFonts w:ascii="Times New Roman" w:hAnsi="Times New Roman"/>
          <w:bCs/>
        </w:rPr>
        <w:t>obvezna preventivna dezinsekcija kao posebna mjera</w:t>
      </w:r>
      <w:r w:rsidRPr="00100DDF">
        <w:rPr>
          <w:rFonts w:ascii="Times New Roman" w:hAnsi="Times New Roman"/>
        </w:rPr>
        <w:t>.</w:t>
      </w:r>
    </w:p>
    <w:p w:rsidR="000356A8" w:rsidRPr="00100DDF" w:rsidRDefault="000356A8">
      <w:pPr>
        <w:autoSpaceDE w:val="0"/>
        <w:autoSpaceDN w:val="0"/>
        <w:adjustRightInd w:val="0"/>
        <w:rPr>
          <w:rFonts w:ascii="Times New Roman" w:hAnsi="Times New Roman"/>
        </w:rPr>
      </w:pPr>
    </w:p>
    <w:p w:rsidR="00E443FF" w:rsidRPr="00100DDF" w:rsidRDefault="00E443FF">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Učinkovito suzbijanje muha je sustavni organizirani višegodišnji program koji u sebi sadržava utvrđivanje izvorišta, uzorkovanje, prosudbe brojnosti i pravca kretanja (migracija) te sukladno stečenim spoznajama određivanje metoda borbe.</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Suzbijanje se provodi na više načina:</w:t>
      </w:r>
    </w:p>
    <w:p w:rsidR="000874B1" w:rsidRPr="00100DDF" w:rsidRDefault="000874B1">
      <w:pPr>
        <w:autoSpaceDE w:val="0"/>
        <w:autoSpaceDN w:val="0"/>
        <w:adjustRightInd w:val="0"/>
        <w:jc w:val="both"/>
        <w:rPr>
          <w:rFonts w:ascii="Times New Roman" w:hAnsi="Times New Roman"/>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 xml:space="preserve">1. </w:t>
      </w:r>
      <w:proofErr w:type="spellStart"/>
      <w:r w:rsidRPr="00100DDF">
        <w:rPr>
          <w:rFonts w:ascii="Times New Roman" w:hAnsi="Times New Roman"/>
          <w:b/>
          <w:bCs/>
        </w:rPr>
        <w:t>Sanitacija</w:t>
      </w:r>
      <w:proofErr w:type="spellEnd"/>
      <w:r w:rsidRPr="00100DDF">
        <w:rPr>
          <w:rFonts w:ascii="Times New Roman" w:hAnsi="Times New Roman"/>
          <w:b/>
          <w:bCs/>
        </w:rPr>
        <w:t xml:space="preserve"> okoliša</w:t>
      </w: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2. Suzbijanje muha insekticidima:</w:t>
      </w:r>
    </w:p>
    <w:p w:rsidR="000356A8" w:rsidRPr="00100DDF" w:rsidRDefault="000356A8" w:rsidP="00EB37F0">
      <w:pPr>
        <w:numPr>
          <w:ilvl w:val="0"/>
          <w:numId w:val="16"/>
        </w:numPr>
        <w:autoSpaceDE w:val="0"/>
        <w:autoSpaceDN w:val="0"/>
        <w:adjustRightInd w:val="0"/>
        <w:rPr>
          <w:rFonts w:ascii="Times New Roman" w:hAnsi="Times New Roman"/>
        </w:rPr>
      </w:pPr>
      <w:r w:rsidRPr="00100DDF">
        <w:rPr>
          <w:rFonts w:ascii="Times New Roman" w:hAnsi="Times New Roman"/>
        </w:rPr>
        <w:lastRenderedPageBreak/>
        <w:t>Suzbijanje ličinaka</w:t>
      </w:r>
    </w:p>
    <w:p w:rsidR="000356A8" w:rsidRPr="00100DDF" w:rsidRDefault="000356A8" w:rsidP="00EB37F0">
      <w:pPr>
        <w:numPr>
          <w:ilvl w:val="0"/>
          <w:numId w:val="16"/>
        </w:numPr>
        <w:autoSpaceDE w:val="0"/>
        <w:autoSpaceDN w:val="0"/>
        <w:adjustRightInd w:val="0"/>
        <w:rPr>
          <w:rFonts w:ascii="Times New Roman" w:hAnsi="Times New Roman"/>
        </w:rPr>
      </w:pPr>
      <w:r w:rsidRPr="00100DDF">
        <w:rPr>
          <w:rFonts w:ascii="Times New Roman" w:hAnsi="Times New Roman"/>
        </w:rPr>
        <w:t xml:space="preserve">Obrada uzgojnih mjesta </w:t>
      </w:r>
      <w:proofErr w:type="spellStart"/>
      <w:r w:rsidRPr="00100DDF">
        <w:rPr>
          <w:rFonts w:ascii="Times New Roman" w:hAnsi="Times New Roman"/>
        </w:rPr>
        <w:t>larvicidima</w:t>
      </w:r>
      <w:proofErr w:type="spellEnd"/>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3. Suzbijanje odraslih oblika</w:t>
      </w:r>
    </w:p>
    <w:p w:rsidR="000356A8" w:rsidRPr="00100DDF" w:rsidRDefault="000356A8" w:rsidP="00EB37F0">
      <w:pPr>
        <w:numPr>
          <w:ilvl w:val="0"/>
          <w:numId w:val="17"/>
        </w:numPr>
        <w:autoSpaceDE w:val="0"/>
        <w:autoSpaceDN w:val="0"/>
        <w:adjustRightInd w:val="0"/>
        <w:rPr>
          <w:rFonts w:ascii="Times New Roman" w:hAnsi="Times New Roman"/>
        </w:rPr>
      </w:pPr>
      <w:r w:rsidRPr="00100DDF">
        <w:rPr>
          <w:rFonts w:ascii="Times New Roman" w:hAnsi="Times New Roman"/>
        </w:rPr>
        <w:t>Obradba počivališta muha rezidualnim insekticidima</w:t>
      </w:r>
    </w:p>
    <w:p w:rsidR="000356A8" w:rsidRPr="00100DDF" w:rsidRDefault="000356A8" w:rsidP="00EB37F0">
      <w:pPr>
        <w:numPr>
          <w:ilvl w:val="0"/>
          <w:numId w:val="17"/>
        </w:numPr>
        <w:autoSpaceDE w:val="0"/>
        <w:autoSpaceDN w:val="0"/>
        <w:adjustRightInd w:val="0"/>
        <w:rPr>
          <w:rFonts w:ascii="Times New Roman" w:hAnsi="Times New Roman"/>
        </w:rPr>
      </w:pPr>
      <w:r w:rsidRPr="00100DDF">
        <w:rPr>
          <w:rFonts w:ascii="Times New Roman" w:hAnsi="Times New Roman"/>
        </w:rPr>
        <w:t>Unašanje toksičnih tvari na počivališta muha</w:t>
      </w:r>
    </w:p>
    <w:p w:rsidR="000356A8" w:rsidRPr="00100DDF" w:rsidRDefault="000356A8" w:rsidP="00EB37F0">
      <w:pPr>
        <w:numPr>
          <w:ilvl w:val="0"/>
          <w:numId w:val="17"/>
        </w:numPr>
        <w:autoSpaceDE w:val="0"/>
        <w:autoSpaceDN w:val="0"/>
        <w:adjustRightInd w:val="0"/>
        <w:rPr>
          <w:rFonts w:ascii="Times New Roman" w:hAnsi="Times New Roman"/>
        </w:rPr>
      </w:pPr>
      <w:r w:rsidRPr="00100DDF">
        <w:rPr>
          <w:rFonts w:ascii="Times New Roman" w:hAnsi="Times New Roman"/>
        </w:rPr>
        <w:t>Privlačenje muha pomoću atraktivnih hranjivih otrovnih mamaca</w:t>
      </w:r>
    </w:p>
    <w:p w:rsidR="000356A8" w:rsidRPr="00100DDF" w:rsidRDefault="000356A8" w:rsidP="00EB37F0">
      <w:pPr>
        <w:numPr>
          <w:ilvl w:val="0"/>
          <w:numId w:val="17"/>
        </w:numPr>
        <w:autoSpaceDE w:val="0"/>
        <w:autoSpaceDN w:val="0"/>
        <w:adjustRightInd w:val="0"/>
        <w:rPr>
          <w:rFonts w:ascii="Times New Roman" w:hAnsi="Times New Roman"/>
        </w:rPr>
      </w:pPr>
      <w:r w:rsidRPr="00100DDF">
        <w:rPr>
          <w:rFonts w:ascii="Times New Roman" w:hAnsi="Times New Roman"/>
        </w:rPr>
        <w:t>Obrada zatvorenih i otvorenih prostora</w:t>
      </w:r>
    </w:p>
    <w:p w:rsidR="000356A8" w:rsidRPr="00100DDF" w:rsidRDefault="000356A8" w:rsidP="00EB37F0">
      <w:pPr>
        <w:numPr>
          <w:ilvl w:val="0"/>
          <w:numId w:val="17"/>
        </w:numPr>
        <w:autoSpaceDE w:val="0"/>
        <w:autoSpaceDN w:val="0"/>
        <w:adjustRightInd w:val="0"/>
        <w:rPr>
          <w:rFonts w:ascii="Times New Roman" w:hAnsi="Times New Roman"/>
        </w:rPr>
      </w:pPr>
      <w:r w:rsidRPr="00100DDF">
        <w:rPr>
          <w:rFonts w:ascii="Times New Roman" w:hAnsi="Times New Roman"/>
        </w:rPr>
        <w:t>Postupci kod rojenja muha</w:t>
      </w:r>
    </w:p>
    <w:p w:rsidR="000356A8" w:rsidRPr="00100DDF" w:rsidRDefault="000356A8">
      <w:pPr>
        <w:autoSpaceDE w:val="0"/>
        <w:autoSpaceDN w:val="0"/>
        <w:adjustRightInd w:val="0"/>
        <w:rPr>
          <w:rFonts w:ascii="Times New Roman" w:hAnsi="Times New Roman"/>
        </w:rPr>
      </w:pPr>
    </w:p>
    <w:p w:rsidR="004E382A" w:rsidRPr="00100DDF" w:rsidRDefault="004E382A">
      <w:pPr>
        <w:autoSpaceDE w:val="0"/>
        <w:autoSpaceDN w:val="0"/>
        <w:adjustRightInd w:val="0"/>
        <w:rPr>
          <w:rFonts w:ascii="Times New Roman" w:hAnsi="Times New Roman"/>
        </w:rPr>
      </w:pPr>
      <w:r w:rsidRPr="00100DDF">
        <w:rPr>
          <w:rFonts w:ascii="Times New Roman" w:hAnsi="Times New Roman"/>
        </w:rPr>
        <w:t>Dinamika suzbijanja muha:</w:t>
      </w:r>
    </w:p>
    <w:p w:rsidR="004E382A" w:rsidRPr="00100DDF" w:rsidRDefault="004E382A" w:rsidP="00EB37F0">
      <w:pPr>
        <w:pStyle w:val="Odlomakpopisa"/>
        <w:numPr>
          <w:ilvl w:val="0"/>
          <w:numId w:val="41"/>
        </w:numPr>
        <w:autoSpaceDE w:val="0"/>
        <w:autoSpaceDN w:val="0"/>
        <w:adjustRightInd w:val="0"/>
        <w:rPr>
          <w:rFonts w:ascii="Times New Roman" w:hAnsi="Times New Roman"/>
          <w:color w:val="000000" w:themeColor="text1"/>
        </w:rPr>
      </w:pPr>
      <w:r w:rsidRPr="00100DDF">
        <w:rPr>
          <w:rFonts w:ascii="Times New Roman" w:hAnsi="Times New Roman"/>
          <w:color w:val="000000" w:themeColor="text1"/>
        </w:rPr>
        <w:t xml:space="preserve">premazivanje </w:t>
      </w:r>
      <w:r w:rsidR="003959F8" w:rsidRPr="00100DDF">
        <w:rPr>
          <w:rFonts w:ascii="Times New Roman" w:hAnsi="Times New Roman"/>
          <w:color w:val="000000" w:themeColor="text1"/>
        </w:rPr>
        <w:t xml:space="preserve">površina na kojima se zadržavaju odrasle muhe </w:t>
      </w:r>
      <w:r w:rsidRPr="00100DDF">
        <w:rPr>
          <w:rFonts w:ascii="Times New Roman" w:hAnsi="Times New Roman"/>
          <w:color w:val="000000" w:themeColor="text1"/>
        </w:rPr>
        <w:t>svakih 6 do 8 tjedana ovisno o rezultatima uspješnosti provedene mjere</w:t>
      </w:r>
      <w:r w:rsidR="0070624D" w:rsidRPr="00100DDF">
        <w:rPr>
          <w:rFonts w:ascii="Times New Roman" w:hAnsi="Times New Roman"/>
          <w:color w:val="000000" w:themeColor="text1"/>
        </w:rPr>
        <w:t xml:space="preserve"> u dozama i na način kako predlaže proizvođač insekticida</w:t>
      </w:r>
    </w:p>
    <w:p w:rsidR="0070624D" w:rsidRPr="00100DDF" w:rsidRDefault="0070624D" w:rsidP="00EB37F0">
      <w:pPr>
        <w:pStyle w:val="t-9-8"/>
        <w:numPr>
          <w:ilvl w:val="0"/>
          <w:numId w:val="41"/>
        </w:numPr>
        <w:suppressAutoHyphens/>
        <w:spacing w:before="60" w:beforeAutospacing="0" w:after="0" w:afterAutospacing="0"/>
        <w:jc w:val="both"/>
        <w:rPr>
          <w:color w:val="000000" w:themeColor="text1"/>
        </w:rPr>
      </w:pPr>
      <w:r w:rsidRPr="00100DDF">
        <w:rPr>
          <w:color w:val="000000" w:themeColor="text1"/>
        </w:rPr>
        <w:t xml:space="preserve">izlaganje ljepljivih traka ili </w:t>
      </w:r>
      <w:proofErr w:type="spellStart"/>
      <w:r w:rsidRPr="00100DDF">
        <w:rPr>
          <w:color w:val="000000" w:themeColor="text1"/>
        </w:rPr>
        <w:t>lovki</w:t>
      </w:r>
      <w:proofErr w:type="spellEnd"/>
      <w:r w:rsidRPr="00100DDF">
        <w:rPr>
          <w:color w:val="000000" w:themeColor="text1"/>
        </w:rPr>
        <w:t xml:space="preserve"> na način kako predlaže proizvođač</w:t>
      </w:r>
    </w:p>
    <w:p w:rsidR="0070624D" w:rsidRPr="00100DDF" w:rsidRDefault="0070624D" w:rsidP="00EB37F0">
      <w:pPr>
        <w:pStyle w:val="t-9-8"/>
        <w:numPr>
          <w:ilvl w:val="0"/>
          <w:numId w:val="41"/>
        </w:numPr>
        <w:suppressAutoHyphens/>
        <w:spacing w:before="60" w:beforeAutospacing="0" w:after="0" w:afterAutospacing="0"/>
        <w:jc w:val="both"/>
        <w:rPr>
          <w:color w:val="000000" w:themeColor="text1"/>
        </w:rPr>
      </w:pPr>
      <w:r w:rsidRPr="00100DDF">
        <w:rPr>
          <w:color w:val="000000" w:themeColor="text1"/>
        </w:rPr>
        <w:t xml:space="preserve">izlaganje granula neposredno na ciljanoj površini uz povremeno vlaženje ili potpuno močenje na način kako predlaže proizvođač </w:t>
      </w:r>
      <w:proofErr w:type="spellStart"/>
      <w:r w:rsidRPr="00100DDF">
        <w:rPr>
          <w:color w:val="000000" w:themeColor="text1"/>
        </w:rPr>
        <w:t>larvicida</w:t>
      </w:r>
      <w:proofErr w:type="spellEnd"/>
      <w:r w:rsidRPr="00100DDF">
        <w:rPr>
          <w:color w:val="000000" w:themeColor="text1"/>
        </w:rPr>
        <w:t xml:space="preserve"> </w:t>
      </w:r>
    </w:p>
    <w:p w:rsidR="0070624D" w:rsidRPr="00100DDF" w:rsidRDefault="0070624D" w:rsidP="00EB37F0">
      <w:pPr>
        <w:pStyle w:val="t-9-8"/>
        <w:numPr>
          <w:ilvl w:val="0"/>
          <w:numId w:val="41"/>
        </w:numPr>
        <w:suppressAutoHyphens/>
        <w:spacing w:before="60" w:beforeAutospacing="0" w:after="0" w:afterAutospacing="0"/>
        <w:jc w:val="both"/>
        <w:rPr>
          <w:color w:val="000000" w:themeColor="text1"/>
        </w:rPr>
      </w:pPr>
      <w:r w:rsidRPr="00100DDF">
        <w:rPr>
          <w:color w:val="000000" w:themeColor="text1"/>
        </w:rPr>
        <w:t>korištenje UV muholovki na mjestima gdje nije dozvoljena uporaba kemijskih sredstava</w:t>
      </w:r>
    </w:p>
    <w:p w:rsidR="004E382A" w:rsidRPr="00100DDF" w:rsidRDefault="0070624D" w:rsidP="00EB37F0">
      <w:pPr>
        <w:pStyle w:val="Odlomakpopisa"/>
        <w:numPr>
          <w:ilvl w:val="0"/>
          <w:numId w:val="41"/>
        </w:numPr>
        <w:autoSpaceDE w:val="0"/>
        <w:autoSpaceDN w:val="0"/>
        <w:adjustRightInd w:val="0"/>
        <w:rPr>
          <w:rFonts w:ascii="Times New Roman" w:hAnsi="Times New Roman"/>
          <w:color w:val="000000" w:themeColor="text1"/>
        </w:rPr>
      </w:pPr>
      <w:r w:rsidRPr="00100DDF">
        <w:rPr>
          <w:rFonts w:ascii="Times New Roman" w:hAnsi="Times New Roman"/>
          <w:color w:val="000000" w:themeColor="text1"/>
        </w:rPr>
        <w:t xml:space="preserve">dnevna i noćna </w:t>
      </w:r>
      <w:r w:rsidR="004E382A" w:rsidRPr="00100DDF">
        <w:rPr>
          <w:rFonts w:ascii="Times New Roman" w:hAnsi="Times New Roman"/>
          <w:color w:val="000000" w:themeColor="text1"/>
        </w:rPr>
        <w:t>počivališta muha u zatvorenim prostorima svakih 6 do 8 tjedna ovisno o rezidualnosti</w:t>
      </w:r>
      <w:r w:rsidRPr="00100DDF">
        <w:rPr>
          <w:rFonts w:ascii="Times New Roman" w:hAnsi="Times New Roman"/>
          <w:color w:val="000000" w:themeColor="text1"/>
        </w:rPr>
        <w:t xml:space="preserve"> insekticida u dozama i na način kako predlaže proizvođač insekticida</w:t>
      </w:r>
    </w:p>
    <w:p w:rsidR="004E382A" w:rsidRPr="00100DDF" w:rsidRDefault="004E382A" w:rsidP="00EB37F0">
      <w:pPr>
        <w:pStyle w:val="t-9-8"/>
        <w:numPr>
          <w:ilvl w:val="0"/>
          <w:numId w:val="41"/>
        </w:numPr>
        <w:suppressAutoHyphens/>
        <w:spacing w:before="60" w:beforeAutospacing="0" w:after="0" w:afterAutospacing="0"/>
        <w:jc w:val="both"/>
        <w:rPr>
          <w:color w:val="000000" w:themeColor="text1"/>
        </w:rPr>
      </w:pPr>
      <w:r w:rsidRPr="00100DDF">
        <w:rPr>
          <w:color w:val="000000" w:themeColor="text1"/>
        </w:rPr>
        <w:t>deponiji otpada – gnojnice svakih 14 dana</w:t>
      </w:r>
      <w:r w:rsidR="0070624D" w:rsidRPr="00100DDF">
        <w:rPr>
          <w:color w:val="000000" w:themeColor="text1"/>
        </w:rPr>
        <w:t xml:space="preserve"> u dozama i na način kako predlaže proizvođač </w:t>
      </w:r>
      <w:proofErr w:type="spellStart"/>
      <w:r w:rsidR="0070624D" w:rsidRPr="00100DDF">
        <w:rPr>
          <w:color w:val="000000" w:themeColor="text1"/>
        </w:rPr>
        <w:t>larvicida</w:t>
      </w:r>
      <w:proofErr w:type="spellEnd"/>
      <w:r w:rsidR="0070624D" w:rsidRPr="00100DDF">
        <w:rPr>
          <w:color w:val="000000" w:themeColor="text1"/>
        </w:rPr>
        <w:t>, tj. prskanje otopinom insekticida svakih 4 do 6 tjedana na način kako predlaže proizvođač insekticida</w:t>
      </w:r>
    </w:p>
    <w:p w:rsidR="004E382A" w:rsidRPr="00100DDF" w:rsidRDefault="004E382A">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Kod rojenja muha vrsta </w:t>
      </w:r>
      <w:proofErr w:type="spellStart"/>
      <w:r w:rsidRPr="00100DDF">
        <w:rPr>
          <w:rFonts w:ascii="Times New Roman" w:hAnsi="Times New Roman"/>
        </w:rPr>
        <w:t>Sepsis</w:t>
      </w:r>
      <w:proofErr w:type="spellEnd"/>
      <w:r w:rsidRPr="00100DDF">
        <w:rPr>
          <w:rFonts w:ascii="Times New Roman" w:hAnsi="Times New Roman"/>
        </w:rPr>
        <w:t xml:space="preserve"> </w:t>
      </w:r>
      <w:proofErr w:type="spellStart"/>
      <w:r w:rsidRPr="00100DDF">
        <w:rPr>
          <w:rFonts w:ascii="Times New Roman" w:hAnsi="Times New Roman"/>
        </w:rPr>
        <w:t>sp</w:t>
      </w:r>
      <w:proofErr w:type="spellEnd"/>
      <w:r w:rsidRPr="00100DDF">
        <w:rPr>
          <w:rFonts w:ascii="Times New Roman" w:hAnsi="Times New Roman"/>
        </w:rPr>
        <w:t xml:space="preserve">. ili </w:t>
      </w:r>
      <w:proofErr w:type="spellStart"/>
      <w:r w:rsidRPr="00100DDF">
        <w:rPr>
          <w:rFonts w:ascii="Times New Roman" w:hAnsi="Times New Roman"/>
        </w:rPr>
        <w:t>Drozophila</w:t>
      </w:r>
      <w:proofErr w:type="spellEnd"/>
      <w:r w:rsidRPr="00100DDF">
        <w:rPr>
          <w:rFonts w:ascii="Times New Roman" w:hAnsi="Times New Roman"/>
        </w:rPr>
        <w:t xml:space="preserve"> </w:t>
      </w:r>
      <w:proofErr w:type="spellStart"/>
      <w:r w:rsidRPr="00100DDF">
        <w:rPr>
          <w:rFonts w:ascii="Times New Roman" w:hAnsi="Times New Roman"/>
        </w:rPr>
        <w:t>sp</w:t>
      </w:r>
      <w:proofErr w:type="spellEnd"/>
      <w:r w:rsidRPr="00100DDF">
        <w:rPr>
          <w:rFonts w:ascii="Times New Roman" w:hAnsi="Times New Roman"/>
        </w:rPr>
        <w:t>. u pojedinim godinama, ako to predstavlja uznemirujući problem za pučanstvo, potrebno je primijeniti ograničene postupke hladnog zamagljivanja, ciljano usmjerene na prostore pojavnosti populacije, uglavnom jednokratno.</w:t>
      </w:r>
      <w:r w:rsidR="005A0E3E" w:rsidRPr="00100DDF">
        <w:rPr>
          <w:rFonts w:ascii="Times New Roman" w:hAnsi="Times New Roman"/>
        </w:rPr>
        <w:t xml:space="preserve"> </w:t>
      </w:r>
      <w:r w:rsidRPr="00100DDF">
        <w:rPr>
          <w:rFonts w:ascii="Times New Roman" w:hAnsi="Times New Roman"/>
        </w:rPr>
        <w:t xml:space="preserve">Ovi postupci izvode se na otvorenome i danju moraju biti strogo ograničena mjesta zaraženosti, jer predstavljaju opasne radnje za pučanstvo i </w:t>
      </w:r>
      <w:proofErr w:type="spellStart"/>
      <w:r w:rsidRPr="00100DDF">
        <w:rPr>
          <w:rFonts w:ascii="Times New Roman" w:hAnsi="Times New Roman"/>
        </w:rPr>
        <w:t>korisni</w:t>
      </w:r>
      <w:r w:rsidR="005A0E3E" w:rsidRPr="00100DDF">
        <w:rPr>
          <w:rFonts w:ascii="Times New Roman" w:hAnsi="Times New Roman"/>
        </w:rPr>
        <w:t>e</w:t>
      </w:r>
      <w:proofErr w:type="spellEnd"/>
      <w:r w:rsidRPr="00100DDF">
        <w:rPr>
          <w:rFonts w:ascii="Times New Roman" w:hAnsi="Times New Roman"/>
        </w:rPr>
        <w:t xml:space="preserve"> </w:t>
      </w:r>
      <w:proofErr w:type="spellStart"/>
      <w:r w:rsidRPr="00100DDF">
        <w:rPr>
          <w:rFonts w:ascii="Times New Roman" w:hAnsi="Times New Roman"/>
        </w:rPr>
        <w:t>insekat</w:t>
      </w:r>
      <w:r w:rsidR="005A0E3E" w:rsidRPr="00100DDF">
        <w:rPr>
          <w:rFonts w:ascii="Times New Roman" w:hAnsi="Times New Roman"/>
        </w:rPr>
        <w:t>e</w:t>
      </w:r>
      <w:proofErr w:type="spellEnd"/>
      <w:r w:rsidRPr="00100DDF">
        <w:rPr>
          <w:rFonts w:ascii="Times New Roman" w:hAnsi="Times New Roman"/>
        </w:rPr>
        <w:t>. Stoga u smislu očuvanja biološke raznolikosti odluku o primjeni ovih postupaka i za ove vrste muha trebaju donijeti epidemiološka služba nadležnog zavoda za javno zdravstvo nakon stručnog izvida i prosudbe te kada su iscrpljene sve druge mogućnosti njihova suzbijanja.</w:t>
      </w:r>
    </w:p>
    <w:p w:rsidR="00A0528F" w:rsidRPr="00100DDF" w:rsidRDefault="00A0528F">
      <w:pPr>
        <w:autoSpaceDE w:val="0"/>
        <w:autoSpaceDN w:val="0"/>
        <w:adjustRightInd w:val="0"/>
        <w:jc w:val="both"/>
        <w:rPr>
          <w:rFonts w:ascii="Times New Roman" w:hAnsi="Times New Roman"/>
        </w:rPr>
      </w:pPr>
    </w:p>
    <w:p w:rsidR="000356A8" w:rsidRPr="00100DDF" w:rsidRDefault="000356A8" w:rsidP="00DB6A55">
      <w:pPr>
        <w:autoSpaceDE w:val="0"/>
        <w:autoSpaceDN w:val="0"/>
        <w:adjustRightInd w:val="0"/>
        <w:ind w:left="360"/>
        <w:rPr>
          <w:rFonts w:ascii="Times New Roman" w:hAnsi="Times New Roman"/>
          <w:b/>
          <w:bCs/>
        </w:rPr>
      </w:pPr>
      <w:r w:rsidRPr="00100DDF">
        <w:rPr>
          <w:rFonts w:ascii="Times New Roman" w:hAnsi="Times New Roman"/>
          <w:b/>
          <w:bCs/>
        </w:rPr>
        <w:t>BUHE</w:t>
      </w:r>
    </w:p>
    <w:p w:rsidR="000356A8" w:rsidRPr="00100DDF" w:rsidRDefault="000356A8" w:rsidP="00A0528F">
      <w:pPr>
        <w:autoSpaceDE w:val="0"/>
        <w:autoSpaceDN w:val="0"/>
        <w:adjustRightInd w:val="0"/>
        <w:jc w:val="both"/>
        <w:rPr>
          <w:rFonts w:ascii="Times New Roman" w:hAnsi="Times New Roman"/>
        </w:rPr>
      </w:pPr>
    </w:p>
    <w:p w:rsidR="008D15E6" w:rsidRPr="00100DDF" w:rsidRDefault="008D15E6" w:rsidP="00A0528F">
      <w:pPr>
        <w:autoSpaceDE w:val="0"/>
        <w:autoSpaceDN w:val="0"/>
        <w:adjustRightInd w:val="0"/>
        <w:jc w:val="both"/>
        <w:rPr>
          <w:rFonts w:ascii="Times New Roman" w:hAnsi="Times New Roman"/>
        </w:rPr>
      </w:pPr>
      <w:r w:rsidRPr="00100DDF">
        <w:rPr>
          <w:rFonts w:ascii="Times New Roman" w:hAnsi="Times New Roman"/>
        </w:rPr>
        <w:t xml:space="preserve">Iako su buhe prvenstveno </w:t>
      </w:r>
      <w:proofErr w:type="spellStart"/>
      <w:r w:rsidRPr="00100DDF">
        <w:rPr>
          <w:rFonts w:ascii="Times New Roman" w:hAnsi="Times New Roman"/>
        </w:rPr>
        <w:t>ektoparaziti</w:t>
      </w:r>
      <w:proofErr w:type="spellEnd"/>
      <w:r w:rsidRPr="00100DDF">
        <w:rPr>
          <w:rFonts w:ascii="Times New Roman" w:hAnsi="Times New Roman"/>
        </w:rPr>
        <w:t xml:space="preserve"> životinja, cilj suzbijanja buha kao javnozdravstvenih štetnika je u činjenici da sve više pučanstva živi u zajednici s kućnim ljubimcima pa tako buhe osim kućnih ljubimaca povremeno ili stalno napadaju i njihove vlasnike. Svojim ubodima buhe kod čovjeka izazivaju neugodu, svrbež i promjene na koži uz mogućnost sekundarnih infekcija te mogu prenositi različite uzročnike bolesti. </w:t>
      </w:r>
    </w:p>
    <w:p w:rsidR="008D15E6" w:rsidRPr="00100DDF" w:rsidRDefault="004E382A" w:rsidP="00A0528F">
      <w:pPr>
        <w:autoSpaceDE w:val="0"/>
        <w:autoSpaceDN w:val="0"/>
        <w:adjustRightInd w:val="0"/>
        <w:jc w:val="both"/>
        <w:rPr>
          <w:rFonts w:ascii="Times New Roman" w:hAnsi="Times New Roman"/>
          <w:color w:val="FF00FF"/>
        </w:rPr>
      </w:pPr>
      <w:r w:rsidRPr="00100DDF">
        <w:rPr>
          <w:rFonts w:ascii="Times New Roman" w:hAnsi="Times New Roman"/>
        </w:rPr>
        <w:t>Dinamika suzbijanja buha</w:t>
      </w:r>
      <w:r w:rsidR="00A0528F" w:rsidRPr="00100DDF">
        <w:rPr>
          <w:rFonts w:ascii="Times New Roman" w:hAnsi="Times New Roman"/>
        </w:rPr>
        <w:t xml:space="preserve"> je </w:t>
      </w:r>
      <w:r w:rsidRPr="00100DDF">
        <w:rPr>
          <w:rFonts w:ascii="Times New Roman" w:hAnsi="Times New Roman"/>
        </w:rPr>
        <w:t>jednokratn</w:t>
      </w:r>
      <w:r w:rsidR="00A0528F" w:rsidRPr="00100DDF">
        <w:rPr>
          <w:rFonts w:ascii="Times New Roman" w:hAnsi="Times New Roman"/>
        </w:rPr>
        <w:t>a</w:t>
      </w:r>
      <w:r w:rsidRPr="00100DDF">
        <w:rPr>
          <w:rFonts w:ascii="Times New Roman" w:hAnsi="Times New Roman"/>
        </w:rPr>
        <w:t xml:space="preserve">, a ponekad </w:t>
      </w:r>
      <w:r w:rsidR="00A0528F" w:rsidRPr="00100DDF">
        <w:rPr>
          <w:rFonts w:ascii="Times New Roman" w:hAnsi="Times New Roman"/>
        </w:rPr>
        <w:t xml:space="preserve">je potrebno </w:t>
      </w:r>
      <w:r w:rsidRPr="00100DDF">
        <w:rPr>
          <w:rFonts w:ascii="Times New Roman" w:hAnsi="Times New Roman"/>
        </w:rPr>
        <w:t>višekratno ponoviti postupke dezinsekcije do istrebljenja</w:t>
      </w:r>
      <w:r w:rsidR="0070624D" w:rsidRPr="00100DDF">
        <w:rPr>
          <w:rFonts w:ascii="Times New Roman" w:hAnsi="Times New Roman"/>
        </w:rPr>
        <w:t xml:space="preserve"> </w:t>
      </w:r>
      <w:r w:rsidR="0070624D" w:rsidRPr="00100DDF">
        <w:rPr>
          <w:rFonts w:ascii="Times New Roman" w:hAnsi="Times New Roman"/>
          <w:color w:val="000000" w:themeColor="text1"/>
        </w:rPr>
        <w:t>u dozama i na način kako predlaže proizvođač</w:t>
      </w:r>
      <w:r w:rsidR="00650576" w:rsidRPr="00100DDF">
        <w:rPr>
          <w:rFonts w:ascii="Times New Roman" w:hAnsi="Times New Roman"/>
          <w:color w:val="000000" w:themeColor="text1"/>
        </w:rPr>
        <w:t xml:space="preserve"> insekticida.</w:t>
      </w:r>
    </w:p>
    <w:p w:rsidR="004E382A" w:rsidRPr="00100DDF" w:rsidRDefault="004E382A">
      <w:pPr>
        <w:autoSpaceDE w:val="0"/>
        <w:autoSpaceDN w:val="0"/>
        <w:adjustRightInd w:val="0"/>
        <w:rPr>
          <w:rFonts w:ascii="Times New Roman" w:hAnsi="Times New Roman"/>
        </w:rPr>
      </w:pPr>
    </w:p>
    <w:p w:rsidR="00B73F5B" w:rsidRPr="00100DDF" w:rsidRDefault="000356A8">
      <w:pPr>
        <w:autoSpaceDE w:val="0"/>
        <w:autoSpaceDN w:val="0"/>
        <w:adjustRightInd w:val="0"/>
        <w:jc w:val="both"/>
        <w:rPr>
          <w:rFonts w:ascii="Times New Roman" w:hAnsi="Times New Roman"/>
        </w:rPr>
      </w:pPr>
      <w:r w:rsidRPr="00100DDF">
        <w:rPr>
          <w:rFonts w:ascii="Times New Roman" w:hAnsi="Times New Roman"/>
        </w:rPr>
        <w:t>Ako se na osnovi epidemioloških indikacija koje utvrđuje specijalist epidemiolog Zavo</w:t>
      </w:r>
      <w:r w:rsidR="00B73F5B" w:rsidRPr="00100DDF">
        <w:rPr>
          <w:rFonts w:ascii="Times New Roman" w:hAnsi="Times New Roman"/>
        </w:rPr>
        <w:t xml:space="preserve">da za javno zdravstvo županija </w:t>
      </w:r>
      <w:r w:rsidRPr="00100DDF">
        <w:rPr>
          <w:rFonts w:ascii="Times New Roman" w:hAnsi="Times New Roman"/>
        </w:rPr>
        <w:t xml:space="preserve">ili na osnovi obavljenog sanitarnog nadzora nadležnog sanitarnog inspektora utvrdi pojavnost buha kao javnozdravstveni problem ili uznemirivanje osoba doseže znakovite razmjere, tada se suzbijanje buha provodi kao </w:t>
      </w:r>
      <w:r w:rsidRPr="00100DDF">
        <w:rPr>
          <w:rFonts w:ascii="Times New Roman" w:hAnsi="Times New Roman"/>
          <w:b/>
          <w:bCs/>
        </w:rPr>
        <w:t xml:space="preserve">obvezna preventivna dezinsekcija </w:t>
      </w:r>
      <w:r w:rsidRPr="00100DDF">
        <w:rPr>
          <w:rFonts w:ascii="Times New Roman" w:hAnsi="Times New Roman"/>
        </w:rPr>
        <w:t xml:space="preserve">kao posebna mjera. </w:t>
      </w:r>
    </w:p>
    <w:p w:rsidR="008D15E6" w:rsidRPr="00100DDF" w:rsidRDefault="008D15E6">
      <w:pPr>
        <w:autoSpaceDE w:val="0"/>
        <w:autoSpaceDN w:val="0"/>
        <w:adjustRightInd w:val="0"/>
        <w:jc w:val="both"/>
        <w:rPr>
          <w:rFonts w:ascii="Times New Roman" w:hAnsi="Times New Roman"/>
          <w:b/>
          <w:color w:val="000000"/>
        </w:rPr>
      </w:pPr>
    </w:p>
    <w:p w:rsidR="00B73F5B" w:rsidRPr="00100DDF" w:rsidRDefault="00B73F5B">
      <w:pPr>
        <w:autoSpaceDE w:val="0"/>
        <w:autoSpaceDN w:val="0"/>
        <w:adjustRightInd w:val="0"/>
        <w:jc w:val="both"/>
        <w:rPr>
          <w:rFonts w:ascii="Times New Roman" w:hAnsi="Times New Roman"/>
        </w:rPr>
      </w:pPr>
      <w:r w:rsidRPr="00100DDF">
        <w:rPr>
          <w:rFonts w:ascii="Times New Roman" w:hAnsi="Times New Roman"/>
          <w:b/>
          <w:color w:val="000000"/>
        </w:rPr>
        <w:t>Preventivna dezinsekcija</w:t>
      </w:r>
      <w:r w:rsidRPr="00100DDF">
        <w:rPr>
          <w:rFonts w:ascii="Times New Roman" w:hAnsi="Times New Roman"/>
          <w:color w:val="000000"/>
        </w:rPr>
        <w:t xml:space="preserve"> provodi se na deponijima otpada i gnojnica te drugim javnim površinama na kojima je epidemiološkim izvidom utvrđena pojačana </w:t>
      </w:r>
      <w:proofErr w:type="spellStart"/>
      <w:r w:rsidRPr="00100DDF">
        <w:rPr>
          <w:rFonts w:ascii="Times New Roman" w:hAnsi="Times New Roman"/>
          <w:color w:val="000000"/>
        </w:rPr>
        <w:t>infestacija</w:t>
      </w:r>
      <w:proofErr w:type="spellEnd"/>
      <w:r w:rsidR="008D15E6" w:rsidRPr="00100DDF">
        <w:rPr>
          <w:rFonts w:ascii="Times New Roman" w:hAnsi="Times New Roman"/>
          <w:color w:val="000000"/>
        </w:rPr>
        <w:t>.</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Obradu životinja i prostora u kojima se zadržavaju životinje provodi veterinarska služba.</w:t>
      </w:r>
    </w:p>
    <w:p w:rsidR="00E443FF" w:rsidRPr="00100DDF" w:rsidRDefault="00E443FF">
      <w:pPr>
        <w:autoSpaceDE w:val="0"/>
        <w:autoSpaceDN w:val="0"/>
        <w:adjustRightInd w:val="0"/>
        <w:rPr>
          <w:rFonts w:ascii="Times New Roman" w:hAnsi="Times New Roman"/>
          <w:b/>
          <w:bCs/>
        </w:rPr>
      </w:pPr>
    </w:p>
    <w:p w:rsidR="000356A8" w:rsidRPr="00100DDF" w:rsidRDefault="008D15E6" w:rsidP="00DB6A55">
      <w:pPr>
        <w:autoSpaceDE w:val="0"/>
        <w:autoSpaceDN w:val="0"/>
        <w:adjustRightInd w:val="0"/>
        <w:ind w:left="360"/>
        <w:rPr>
          <w:rFonts w:ascii="Times New Roman" w:hAnsi="Times New Roman"/>
          <w:b/>
          <w:bCs/>
        </w:rPr>
      </w:pPr>
      <w:r w:rsidRPr="00100DDF">
        <w:rPr>
          <w:rFonts w:ascii="Times New Roman" w:hAnsi="Times New Roman"/>
          <w:b/>
          <w:bCs/>
        </w:rPr>
        <w:t>KRPELJI</w:t>
      </w:r>
    </w:p>
    <w:p w:rsidR="000356A8" w:rsidRPr="00100DDF" w:rsidRDefault="000356A8">
      <w:pPr>
        <w:autoSpaceDE w:val="0"/>
        <w:autoSpaceDN w:val="0"/>
        <w:adjustRightInd w:val="0"/>
        <w:rPr>
          <w:rFonts w:ascii="Times New Roman" w:hAnsi="Times New Roman"/>
          <w:b/>
          <w:bCs/>
        </w:rPr>
      </w:pPr>
    </w:p>
    <w:p w:rsidR="000356A8" w:rsidRPr="00100DDF" w:rsidRDefault="008D15E6" w:rsidP="008D15E6">
      <w:pPr>
        <w:autoSpaceDE w:val="0"/>
        <w:autoSpaceDN w:val="0"/>
        <w:adjustRightInd w:val="0"/>
        <w:jc w:val="both"/>
        <w:rPr>
          <w:rFonts w:ascii="Times New Roman" w:hAnsi="Times New Roman"/>
          <w:b/>
          <w:bCs/>
        </w:rPr>
      </w:pPr>
      <w:r w:rsidRPr="00100DDF">
        <w:rPr>
          <w:rStyle w:val="bold1"/>
          <w:rFonts w:ascii="Times New Roman" w:hAnsi="Times New Roman"/>
        </w:rPr>
        <w:t>Cilj suzbijanja krpelja:</w:t>
      </w:r>
      <w:r w:rsidRPr="00100DDF">
        <w:rPr>
          <w:rFonts w:ascii="Times New Roman" w:hAnsi="Times New Roman"/>
        </w:rPr>
        <w:t xml:space="preserve"> Značaj suzbijanja krpelja u humanoj i veterinarskoj medicini je velik jer su oni rezervoari, vektori, ali i izvori brojnih humanih i animalnih patogena. U iznimnim situacijama krpelji mogu prenijeti na ljude određene bolesti koje su zajedničke životinjama i ljudima (zoonoze).</w:t>
      </w:r>
    </w:p>
    <w:p w:rsidR="0053605B" w:rsidRPr="00100DDF" w:rsidRDefault="0053605B">
      <w:pPr>
        <w:autoSpaceDE w:val="0"/>
        <w:autoSpaceDN w:val="0"/>
        <w:adjustRightInd w:val="0"/>
        <w:rPr>
          <w:rFonts w:ascii="Times New Roman" w:hAnsi="Times New Roman"/>
          <w:color w:val="000000" w:themeColor="text1"/>
        </w:rPr>
      </w:pPr>
      <w:r w:rsidRPr="00100DDF">
        <w:rPr>
          <w:rFonts w:ascii="Times New Roman" w:hAnsi="Times New Roman"/>
        </w:rPr>
        <w:t xml:space="preserve">Obvezna preventivna </w:t>
      </w:r>
      <w:r w:rsidRPr="00100DDF">
        <w:rPr>
          <w:rFonts w:ascii="Times New Roman" w:hAnsi="Times New Roman"/>
          <w:color w:val="000000" w:themeColor="text1"/>
        </w:rPr>
        <w:t xml:space="preserve">dezinsekcija krpelja </w:t>
      </w:r>
      <w:r w:rsidR="00D47A15" w:rsidRPr="00100DDF">
        <w:rPr>
          <w:rFonts w:ascii="Times New Roman" w:hAnsi="Times New Roman"/>
          <w:color w:val="000000" w:themeColor="text1"/>
        </w:rPr>
        <w:t>provodi se u slučaju pojave zaraznih bolesti samo na ograničenim površinama</w:t>
      </w:r>
      <w:r w:rsidRPr="00100DDF">
        <w:rPr>
          <w:rFonts w:ascii="Times New Roman" w:hAnsi="Times New Roman"/>
          <w:color w:val="000000" w:themeColor="text1"/>
        </w:rPr>
        <w:t>.</w:t>
      </w:r>
    </w:p>
    <w:p w:rsidR="008D15E6" w:rsidRPr="00100DDF" w:rsidRDefault="006B66D5">
      <w:pPr>
        <w:autoSpaceDE w:val="0"/>
        <w:autoSpaceDN w:val="0"/>
        <w:adjustRightInd w:val="0"/>
        <w:rPr>
          <w:rFonts w:ascii="Times New Roman" w:hAnsi="Times New Roman"/>
          <w:bCs/>
          <w:color w:val="000000" w:themeColor="text1"/>
        </w:rPr>
      </w:pPr>
      <w:r w:rsidRPr="00100DDF">
        <w:rPr>
          <w:rFonts w:ascii="Times New Roman" w:hAnsi="Times New Roman"/>
          <w:bCs/>
          <w:color w:val="000000" w:themeColor="text1"/>
        </w:rPr>
        <w:t>Dinamika suzbijanja krpelja:</w:t>
      </w:r>
      <w:r w:rsidR="0053605B" w:rsidRPr="00100DDF">
        <w:rPr>
          <w:rFonts w:ascii="Times New Roman" w:hAnsi="Times New Roman"/>
          <w:bCs/>
          <w:color w:val="000000" w:themeColor="text1"/>
        </w:rPr>
        <w:t xml:space="preserve"> </w:t>
      </w:r>
      <w:r w:rsidR="0070624D" w:rsidRPr="00100DDF">
        <w:rPr>
          <w:rFonts w:ascii="Times New Roman" w:hAnsi="Times New Roman"/>
          <w:color w:val="000000" w:themeColor="text1"/>
        </w:rPr>
        <w:t>jednokratno ili dok traje pojavnost vezana uz oboljenje u dozama i na način kako predlaže proizvođač insekticida.</w:t>
      </w:r>
    </w:p>
    <w:p w:rsidR="00C70E22" w:rsidRPr="00100DDF" w:rsidRDefault="00C70E22">
      <w:pPr>
        <w:autoSpaceDE w:val="0"/>
        <w:autoSpaceDN w:val="0"/>
        <w:adjustRightInd w:val="0"/>
        <w:rPr>
          <w:rFonts w:ascii="Times New Roman" w:hAnsi="Times New Roman"/>
          <w:b/>
          <w:bCs/>
          <w:color w:val="000000" w:themeColor="text1"/>
        </w:rPr>
      </w:pPr>
    </w:p>
    <w:p w:rsidR="00F00CC1" w:rsidRPr="00100DDF" w:rsidRDefault="00F00CC1">
      <w:pPr>
        <w:autoSpaceDE w:val="0"/>
        <w:autoSpaceDN w:val="0"/>
        <w:adjustRightInd w:val="0"/>
        <w:rPr>
          <w:rFonts w:ascii="Times New Roman" w:hAnsi="Times New Roman"/>
          <w:b/>
          <w:bCs/>
        </w:rPr>
      </w:pPr>
    </w:p>
    <w:p w:rsidR="00F00CC1" w:rsidRPr="00100DDF" w:rsidRDefault="00F00CC1">
      <w:pPr>
        <w:autoSpaceDE w:val="0"/>
        <w:autoSpaceDN w:val="0"/>
        <w:adjustRightInd w:val="0"/>
        <w:rPr>
          <w:rFonts w:ascii="Times New Roman" w:hAnsi="Times New Roman"/>
          <w:b/>
          <w:bCs/>
        </w:rPr>
      </w:pPr>
    </w:p>
    <w:p w:rsidR="00F00CC1" w:rsidRPr="00100DDF" w:rsidRDefault="00F00CC1">
      <w:pPr>
        <w:autoSpaceDE w:val="0"/>
        <w:autoSpaceDN w:val="0"/>
        <w:adjustRightInd w:val="0"/>
        <w:rPr>
          <w:rFonts w:ascii="Times New Roman" w:hAnsi="Times New Roman"/>
          <w:b/>
          <w:bCs/>
        </w:rPr>
      </w:pPr>
    </w:p>
    <w:p w:rsidR="00F00CC1" w:rsidRPr="00100DDF" w:rsidRDefault="00F00CC1">
      <w:pPr>
        <w:autoSpaceDE w:val="0"/>
        <w:autoSpaceDN w:val="0"/>
        <w:adjustRightInd w:val="0"/>
        <w:rPr>
          <w:rFonts w:ascii="Times New Roman" w:hAnsi="Times New Roman"/>
          <w:b/>
          <w:bCs/>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MEHANIČKI PRIJENOSNICI MIKROORGANIZAMA I UZROČNICI ALERGIJSKIH REAKCIJA</w:t>
      </w:r>
    </w:p>
    <w:p w:rsidR="000356A8" w:rsidRPr="00100DDF" w:rsidRDefault="000356A8">
      <w:pPr>
        <w:jc w:val="both"/>
        <w:rPr>
          <w:rFonts w:ascii="Times New Roman" w:hAnsi="Times New Roman"/>
        </w:rPr>
      </w:pPr>
    </w:p>
    <w:p w:rsidR="000356A8" w:rsidRPr="00100DDF" w:rsidRDefault="000356A8" w:rsidP="00DB6A55">
      <w:pPr>
        <w:autoSpaceDE w:val="0"/>
        <w:autoSpaceDN w:val="0"/>
        <w:adjustRightInd w:val="0"/>
        <w:ind w:left="360"/>
        <w:jc w:val="both"/>
        <w:rPr>
          <w:rFonts w:ascii="Times New Roman" w:hAnsi="Times New Roman"/>
          <w:b/>
          <w:bCs/>
        </w:rPr>
      </w:pPr>
      <w:r w:rsidRPr="00100DDF">
        <w:rPr>
          <w:rFonts w:ascii="Times New Roman" w:hAnsi="Times New Roman"/>
          <w:b/>
          <w:bCs/>
        </w:rPr>
        <w:t>ŽOHARI</w:t>
      </w:r>
    </w:p>
    <w:p w:rsidR="000356A8" w:rsidRPr="00100DDF" w:rsidRDefault="000356A8">
      <w:pPr>
        <w:autoSpaceDE w:val="0"/>
        <w:autoSpaceDN w:val="0"/>
        <w:adjustRightInd w:val="0"/>
        <w:jc w:val="both"/>
        <w:rPr>
          <w:rFonts w:ascii="Times New Roman" w:hAnsi="Times New Roman"/>
        </w:rPr>
      </w:pPr>
    </w:p>
    <w:p w:rsidR="008D15E6" w:rsidRPr="00100DDF" w:rsidRDefault="008D15E6">
      <w:pPr>
        <w:autoSpaceDE w:val="0"/>
        <w:autoSpaceDN w:val="0"/>
        <w:adjustRightInd w:val="0"/>
        <w:jc w:val="both"/>
        <w:rPr>
          <w:rFonts w:ascii="Times New Roman" w:hAnsi="Times New Roman"/>
        </w:rPr>
      </w:pPr>
      <w:r w:rsidRPr="00100DDF">
        <w:rPr>
          <w:rStyle w:val="bold1"/>
          <w:rFonts w:ascii="Times New Roman" w:hAnsi="Times New Roman"/>
        </w:rPr>
        <w:t>Cilj suzbijanja žohara</w:t>
      </w:r>
      <w:r w:rsidRPr="00100DDF">
        <w:rPr>
          <w:rFonts w:ascii="Times New Roman" w:hAnsi="Times New Roman"/>
        </w:rPr>
        <w:t xml:space="preserve"> je od javnozdravstvene važnosti s obzirom da su oni vrsta štetnika koja se maksimalno prilagodila suživotu s čovjekom (tzv. </w:t>
      </w:r>
      <w:proofErr w:type="spellStart"/>
      <w:r w:rsidRPr="00100DDF">
        <w:rPr>
          <w:rFonts w:ascii="Times New Roman" w:hAnsi="Times New Roman"/>
        </w:rPr>
        <w:t>sinantropija</w:t>
      </w:r>
      <w:proofErr w:type="spellEnd"/>
      <w:r w:rsidRPr="00100DDF">
        <w:rPr>
          <w:rFonts w:ascii="Times New Roman" w:hAnsi="Times New Roman"/>
        </w:rPr>
        <w:t>)</w:t>
      </w:r>
      <w:r w:rsidR="007D0435" w:rsidRPr="00100DDF">
        <w:rPr>
          <w:rFonts w:ascii="Times New Roman" w:hAnsi="Times New Roman"/>
        </w:rPr>
        <w:t>,</w:t>
      </w:r>
      <w:r w:rsidRPr="00100DDF">
        <w:rPr>
          <w:rFonts w:ascii="Times New Roman" w:hAnsi="Times New Roman"/>
        </w:rPr>
        <w:t xml:space="preserve"> interferira s čovjekovim aktivnostima </w:t>
      </w:r>
      <w:r w:rsidR="007D0435" w:rsidRPr="00100DDF">
        <w:rPr>
          <w:rFonts w:ascii="Times New Roman" w:hAnsi="Times New Roman"/>
        </w:rPr>
        <w:t>te s</w:t>
      </w:r>
      <w:r w:rsidRPr="00100DDF">
        <w:rPr>
          <w:rFonts w:ascii="Times New Roman" w:hAnsi="Times New Roman"/>
        </w:rPr>
        <w:t xml:space="preserve"> njime do</w:t>
      </w:r>
      <w:r w:rsidR="007D0435" w:rsidRPr="00100DDF">
        <w:rPr>
          <w:rFonts w:ascii="Times New Roman" w:hAnsi="Times New Roman"/>
        </w:rPr>
        <w:t xml:space="preserve">lazi </w:t>
      </w:r>
      <w:r w:rsidRPr="00100DDF">
        <w:rPr>
          <w:rFonts w:ascii="Times New Roman" w:hAnsi="Times New Roman"/>
        </w:rPr>
        <w:t>u direktan ili indirektan dodir što ponekad rezultira i s različitim poremećajima zdravlja, poput zaraznih bolesti ili alergijskih stanja.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Postupci suzbijanja žohara u sebi sadržavaju i postupke suzbijanja različitih vrsta člankonožaca (</w:t>
      </w:r>
      <w:proofErr w:type="spellStart"/>
      <w:r w:rsidRPr="00100DDF">
        <w:rPr>
          <w:rFonts w:ascii="Times New Roman" w:hAnsi="Times New Roman"/>
        </w:rPr>
        <w:t>Arthropoda</w:t>
      </w:r>
      <w:proofErr w:type="spellEnd"/>
      <w:r w:rsidRPr="00100DDF">
        <w:rPr>
          <w:rFonts w:ascii="Times New Roman" w:hAnsi="Times New Roman"/>
        </w:rPr>
        <w:t xml:space="preserve">) koji se mogu naći u istim prostorima primjerice: buhe, mravi, kućni zrikavci, babure, stonoge i grinje, stoga temeljito provedeni postupci suzbijanja žohara daju ujedno i učinkovit postupak u smislu </w:t>
      </w:r>
      <w:proofErr w:type="spellStart"/>
      <w:r w:rsidRPr="00100DDF">
        <w:rPr>
          <w:rFonts w:ascii="Times New Roman" w:hAnsi="Times New Roman"/>
        </w:rPr>
        <w:t>neciljanog</w:t>
      </w:r>
      <w:proofErr w:type="spellEnd"/>
      <w:r w:rsidRPr="00100DDF">
        <w:rPr>
          <w:rFonts w:ascii="Times New Roman" w:hAnsi="Times New Roman"/>
        </w:rPr>
        <w:t xml:space="preserve"> oslobađanja nekog prostora od ostalih mogućih nazočnih štetnih člankonožaca (</w:t>
      </w:r>
      <w:proofErr w:type="spellStart"/>
      <w:r w:rsidRPr="00100DDF">
        <w:rPr>
          <w:rFonts w:ascii="Times New Roman" w:hAnsi="Times New Roman"/>
        </w:rPr>
        <w:t>Arthropoda</w:t>
      </w:r>
      <w:proofErr w:type="spellEnd"/>
      <w:r w:rsidRPr="00100DDF">
        <w:rPr>
          <w:rFonts w:ascii="Times New Roman" w:hAnsi="Times New Roman"/>
        </w:rPr>
        <w:t>).</w:t>
      </w:r>
    </w:p>
    <w:p w:rsidR="000356A8" w:rsidRPr="00100DDF" w:rsidRDefault="000356A8">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Pri planiranju dezinsekcijskih postupaka</w:t>
      </w:r>
      <w:r w:rsidRPr="00100DDF">
        <w:rPr>
          <w:rFonts w:ascii="Times New Roman" w:hAnsi="Times New Roman"/>
        </w:rPr>
        <w:t xml:space="preserve"> u cilju suzbijanja žohara temeljno je načelo procijeniti vrstu žohara, jačinu i proširenost </w:t>
      </w:r>
      <w:proofErr w:type="spellStart"/>
      <w:r w:rsidRPr="00100DDF">
        <w:rPr>
          <w:rFonts w:ascii="Times New Roman" w:hAnsi="Times New Roman"/>
        </w:rPr>
        <w:t>infestacije</w:t>
      </w:r>
      <w:proofErr w:type="spellEnd"/>
      <w:r w:rsidRPr="00100DDF">
        <w:rPr>
          <w:rFonts w:ascii="Times New Roman" w:hAnsi="Times New Roman"/>
        </w:rPr>
        <w:t xml:space="preserve"> (ekološke niše) te sukladno tome provedbene postupke uskladiti s prosudbom jačine </w:t>
      </w:r>
      <w:proofErr w:type="spellStart"/>
      <w:r w:rsidRPr="00100DDF">
        <w:rPr>
          <w:rFonts w:ascii="Times New Roman" w:hAnsi="Times New Roman"/>
        </w:rPr>
        <w:t>infestacije</w:t>
      </w:r>
      <w:proofErr w:type="spellEnd"/>
      <w:r w:rsidRPr="00100DDF">
        <w:rPr>
          <w:rFonts w:ascii="Times New Roman" w:hAnsi="Times New Roman"/>
        </w:rPr>
        <w:t xml:space="preserve"> prostora. Prosudbom treba utvrditi mjesta </w:t>
      </w:r>
      <w:proofErr w:type="spellStart"/>
      <w:r w:rsidRPr="00100DDF">
        <w:rPr>
          <w:rFonts w:ascii="Times New Roman" w:hAnsi="Times New Roman"/>
        </w:rPr>
        <w:t>infestacija</w:t>
      </w:r>
      <w:proofErr w:type="spellEnd"/>
      <w:r w:rsidRPr="00100DDF">
        <w:rPr>
          <w:rFonts w:ascii="Times New Roman" w:hAnsi="Times New Roman"/>
        </w:rPr>
        <w:t>, tipove instalacija ili aparata u kojima su nazočni insekti te pravilnom prosudbom primijeniti različite metode borbe protiv žohara.</w:t>
      </w:r>
    </w:p>
    <w:p w:rsidR="000356A8" w:rsidRPr="00100DDF" w:rsidRDefault="000356A8">
      <w:pPr>
        <w:autoSpaceDE w:val="0"/>
        <w:autoSpaceDN w:val="0"/>
        <w:adjustRightInd w:val="0"/>
        <w:rPr>
          <w:rFonts w:ascii="Times New Roman" w:hAnsi="Times New Roman"/>
        </w:rPr>
      </w:pPr>
    </w:p>
    <w:p w:rsidR="000356A8" w:rsidRPr="00100DDF" w:rsidRDefault="000356A8">
      <w:pPr>
        <w:jc w:val="both"/>
        <w:rPr>
          <w:rFonts w:ascii="Times New Roman" w:hAnsi="Times New Roman"/>
        </w:rPr>
      </w:pPr>
      <w:proofErr w:type="spellStart"/>
      <w:r w:rsidRPr="00100DDF">
        <w:rPr>
          <w:rFonts w:ascii="Times New Roman" w:hAnsi="Times New Roman"/>
          <w:b/>
          <w:bCs/>
        </w:rPr>
        <w:t>Monitoring</w:t>
      </w:r>
      <w:proofErr w:type="spellEnd"/>
      <w:r w:rsidRPr="00100DDF">
        <w:rPr>
          <w:rFonts w:ascii="Times New Roman" w:hAnsi="Times New Roman"/>
          <w:b/>
          <w:bCs/>
        </w:rPr>
        <w:t xml:space="preserve"> žohara u objektima</w:t>
      </w:r>
      <w:r w:rsidRPr="00100DDF">
        <w:rPr>
          <w:rFonts w:ascii="Times New Roman" w:hAnsi="Times New Roman"/>
        </w:rPr>
        <w:t xml:space="preserve"> provodi ovlašteni izvođač DDD mjera anketiranjem osoblja i postavljanjem </w:t>
      </w:r>
      <w:proofErr w:type="spellStart"/>
      <w:r w:rsidRPr="00100DDF">
        <w:rPr>
          <w:rFonts w:ascii="Times New Roman" w:hAnsi="Times New Roman"/>
        </w:rPr>
        <w:t>feromonskih</w:t>
      </w:r>
      <w:proofErr w:type="spellEnd"/>
      <w:r w:rsidRPr="00100DDF">
        <w:rPr>
          <w:rFonts w:ascii="Times New Roman" w:hAnsi="Times New Roman"/>
        </w:rPr>
        <w:t xml:space="preserve"> </w:t>
      </w:r>
      <w:proofErr w:type="spellStart"/>
      <w:r w:rsidRPr="00100DDF">
        <w:rPr>
          <w:rFonts w:ascii="Times New Roman" w:hAnsi="Times New Roman"/>
        </w:rPr>
        <w:t>lovki</w:t>
      </w:r>
      <w:proofErr w:type="spellEnd"/>
      <w:r w:rsidRPr="00100DDF">
        <w:rPr>
          <w:rFonts w:ascii="Times New Roman" w:hAnsi="Times New Roman"/>
        </w:rPr>
        <w:t xml:space="preserve">. </w:t>
      </w:r>
      <w:r w:rsidRPr="00100DDF">
        <w:rPr>
          <w:rFonts w:ascii="Times New Roman" w:hAnsi="Times New Roman"/>
          <w:b/>
          <w:bCs/>
        </w:rPr>
        <w:t xml:space="preserve">U slučaju velike </w:t>
      </w:r>
      <w:proofErr w:type="spellStart"/>
      <w:r w:rsidRPr="00100DDF">
        <w:rPr>
          <w:rFonts w:ascii="Times New Roman" w:hAnsi="Times New Roman"/>
          <w:b/>
          <w:bCs/>
        </w:rPr>
        <w:t>infestacije</w:t>
      </w:r>
      <w:proofErr w:type="spellEnd"/>
      <w:r w:rsidRPr="00100DDF">
        <w:rPr>
          <w:rFonts w:ascii="Times New Roman" w:hAnsi="Times New Roman"/>
        </w:rPr>
        <w:t xml:space="preserve"> (po anketi: žohari su vidljivi danju i noću, a na </w:t>
      </w:r>
      <w:proofErr w:type="spellStart"/>
      <w:r w:rsidRPr="00100DDF">
        <w:rPr>
          <w:rFonts w:ascii="Times New Roman" w:hAnsi="Times New Roman"/>
        </w:rPr>
        <w:t>lovkama</w:t>
      </w:r>
      <w:proofErr w:type="spellEnd"/>
      <w:r w:rsidRPr="00100DDF">
        <w:rPr>
          <w:rFonts w:ascii="Times New Roman" w:hAnsi="Times New Roman"/>
        </w:rPr>
        <w:t xml:space="preserve"> je više od 10 </w:t>
      </w:r>
      <w:proofErr w:type="spellStart"/>
      <w:r w:rsidRPr="00100DDF">
        <w:rPr>
          <w:rFonts w:ascii="Times New Roman" w:hAnsi="Times New Roman"/>
        </w:rPr>
        <w:t>adulta</w:t>
      </w:r>
      <w:proofErr w:type="spellEnd"/>
      <w:r w:rsidRPr="00100DDF">
        <w:rPr>
          <w:rFonts w:ascii="Times New Roman" w:hAnsi="Times New Roman"/>
        </w:rPr>
        <w:t xml:space="preserve"> i svi njihovi razvojni oblici) ovlašteni </w:t>
      </w:r>
      <w:r w:rsidRPr="00100DDF">
        <w:rPr>
          <w:rFonts w:ascii="Times New Roman" w:hAnsi="Times New Roman"/>
          <w:b/>
          <w:bCs/>
        </w:rPr>
        <w:t>izvođači DDD mjera se obavezuju o istom u pisanom obliku izvijestiti Zavod</w:t>
      </w:r>
      <w:r w:rsidRPr="00100DDF">
        <w:rPr>
          <w:rFonts w:ascii="Times New Roman" w:hAnsi="Times New Roman"/>
        </w:rPr>
        <w:t>, jer takav nalaz predstavlja epidemiološku indikaciju. Ova obaveza izvješćivanja indicirana je za objekte u kojima se proizvodi, skladišti i prodaje hrana, zdravstvenim ustanovama, u odgojno – obrazovnim objektima i objektima koji služe za smještaj većeg broja ljudi.</w:t>
      </w:r>
    </w:p>
    <w:p w:rsidR="000356A8" w:rsidRPr="00100DDF" w:rsidRDefault="000356A8">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b/>
          <w:bCs/>
        </w:rPr>
        <w:lastRenderedPageBreak/>
        <w:t xml:space="preserve">Suzbijanje žohara </w:t>
      </w:r>
      <w:r w:rsidRPr="00100DDF">
        <w:rPr>
          <w:rFonts w:ascii="Times New Roman" w:hAnsi="Times New Roman"/>
        </w:rPr>
        <w:t xml:space="preserve">u svim objektima javne namjene koji podliježu sanitarnom nadzoru provodi se kao </w:t>
      </w:r>
      <w:r w:rsidRPr="00100DDF">
        <w:rPr>
          <w:rFonts w:ascii="Times New Roman" w:hAnsi="Times New Roman"/>
          <w:b/>
          <w:bCs/>
        </w:rPr>
        <w:t xml:space="preserve">preventivna dezinsekcija kao posebna mjera </w:t>
      </w:r>
      <w:r w:rsidRPr="00100DDF">
        <w:rPr>
          <w:rFonts w:ascii="Times New Roman" w:hAnsi="Times New Roman"/>
        </w:rPr>
        <w:t xml:space="preserve">sukladno Programu mjera. U slučaju pojave zaraznih bolesti za koju se utvrdilo da su je uzrokovali žohari kao mehanički prijenosnici zaraznih bolesti provodi se </w:t>
      </w:r>
      <w:r w:rsidRPr="00100DDF">
        <w:rPr>
          <w:rFonts w:ascii="Times New Roman" w:hAnsi="Times New Roman"/>
          <w:b/>
          <w:bCs/>
        </w:rPr>
        <w:t>obvezna preventivna dezinsekcija kao posebna mjera</w:t>
      </w:r>
      <w:r w:rsidRPr="00100DDF">
        <w:rPr>
          <w:rFonts w:ascii="Times New Roman" w:hAnsi="Times New Roman"/>
        </w:rPr>
        <w:t>.</w:t>
      </w:r>
      <w:r w:rsidR="00650576" w:rsidRPr="00100DDF">
        <w:rPr>
          <w:rFonts w:ascii="Times New Roman" w:hAnsi="Times New Roman"/>
        </w:rPr>
        <w:t xml:space="preserve"> </w:t>
      </w:r>
      <w:r w:rsidR="00650576" w:rsidRPr="00100DDF">
        <w:rPr>
          <w:rFonts w:ascii="Times New Roman" w:hAnsi="Times New Roman"/>
          <w:color w:val="000000" w:themeColor="text1"/>
        </w:rPr>
        <w:t>Suzbijanje žohara insekticidom prema uputama proizvođača poštujući normativ 5 litara emulzije za 100 m</w:t>
      </w:r>
      <w:r w:rsidR="00650576" w:rsidRPr="00100DDF">
        <w:rPr>
          <w:rFonts w:ascii="Times New Roman" w:hAnsi="Times New Roman"/>
          <w:color w:val="000000" w:themeColor="text1"/>
          <w:vertAlign w:val="superscript"/>
        </w:rPr>
        <w:t xml:space="preserve">2 </w:t>
      </w:r>
      <w:r w:rsidR="00650576" w:rsidRPr="00100DDF">
        <w:rPr>
          <w:rFonts w:ascii="Times New Roman" w:hAnsi="Times New Roman"/>
          <w:color w:val="000000" w:themeColor="text1"/>
        </w:rPr>
        <w:t xml:space="preserve">u </w:t>
      </w:r>
      <w:proofErr w:type="spellStart"/>
      <w:r w:rsidR="00650576" w:rsidRPr="00100DDF">
        <w:rPr>
          <w:rFonts w:ascii="Times New Roman" w:hAnsi="Times New Roman"/>
          <w:color w:val="000000" w:themeColor="text1"/>
        </w:rPr>
        <w:t>koncetraciji</w:t>
      </w:r>
      <w:proofErr w:type="spellEnd"/>
      <w:r w:rsidR="00650576" w:rsidRPr="00100DDF">
        <w:rPr>
          <w:rFonts w:ascii="Times New Roman" w:hAnsi="Times New Roman"/>
          <w:color w:val="000000" w:themeColor="text1"/>
        </w:rPr>
        <w:t xml:space="preserve"> ovisno o poroznosti površine koja se obrađuje. Kod primjene insekticida tzv. Spot tretmanom obuhvatiti sve kritične točke koje može procijeniti samo isključivo voditelj terenske ekipe izvoditelja DDD mjera</w:t>
      </w:r>
    </w:p>
    <w:p w:rsidR="000356A8" w:rsidRPr="00100DDF" w:rsidRDefault="000356A8">
      <w:pPr>
        <w:autoSpaceDE w:val="0"/>
        <w:autoSpaceDN w:val="0"/>
        <w:adjustRightInd w:val="0"/>
        <w:rPr>
          <w:rFonts w:ascii="Times New Roman" w:hAnsi="Times New Roman"/>
          <w:color w:val="000000" w:themeColor="text1"/>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Dezinsekcija protiv smeđeg žohara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Postupcima špricanja (tlačnim ručnim i motornim prskalicama) obrađivati će se zatvoreni prostori (kuhinje, skladišta, podrumi i drugi) zbog </w:t>
      </w:r>
      <w:r w:rsidRPr="00100DDF">
        <w:rPr>
          <w:rFonts w:ascii="Times New Roman" w:hAnsi="Times New Roman"/>
          <w:b/>
          <w:bCs/>
        </w:rPr>
        <w:t>suzbijanja žohara</w:t>
      </w:r>
      <w:r w:rsidRPr="00100DDF">
        <w:rPr>
          <w:rFonts w:ascii="Times New Roman" w:hAnsi="Times New Roman"/>
        </w:rPr>
        <w:t xml:space="preserve"> i drugih člankonožaca koji dolazeći iz zagađenih prostora neposredno onečišćuju namirnice ili ih pak posredno onečišćuju preko posuđa, radnih površina i ostalih sličnih elemenata u okolišu. U zatvorenim prostorima dezinsekcija žohara može se provesti nanošenjem insekticidnog gela te upotrebom dimnih generatora uz najmanje jedan sat prije ulaska osoba radi uklanjanja mogućih štetnih isparavanja potrebno je uključiti ventilacijski sustav.</w:t>
      </w:r>
    </w:p>
    <w:p w:rsidR="000356A8" w:rsidRPr="00100DDF" w:rsidRDefault="000356A8">
      <w:pPr>
        <w:jc w:val="both"/>
        <w:rPr>
          <w:rFonts w:ascii="Times New Roman" w:hAnsi="Times New Roman"/>
        </w:rPr>
      </w:pPr>
      <w:r w:rsidRPr="00100DDF">
        <w:rPr>
          <w:rFonts w:ascii="Times New Roman" w:hAnsi="Times New Roman"/>
        </w:rPr>
        <w:t xml:space="preserve">Nakon provedene dezinsekcije provest će se nadzor postavljanjem </w:t>
      </w:r>
      <w:proofErr w:type="spellStart"/>
      <w:r w:rsidRPr="00100DDF">
        <w:rPr>
          <w:rFonts w:ascii="Times New Roman" w:hAnsi="Times New Roman"/>
        </w:rPr>
        <w:t>feromonskih</w:t>
      </w:r>
      <w:proofErr w:type="spellEnd"/>
      <w:r w:rsidRPr="00100DDF">
        <w:rPr>
          <w:rFonts w:ascii="Times New Roman" w:hAnsi="Times New Roman"/>
        </w:rPr>
        <w:t xml:space="preserve"> ljepljivih </w:t>
      </w:r>
      <w:proofErr w:type="spellStart"/>
      <w:r w:rsidRPr="00100DDF">
        <w:rPr>
          <w:rFonts w:ascii="Times New Roman" w:hAnsi="Times New Roman"/>
        </w:rPr>
        <w:t>lovki</w:t>
      </w:r>
      <w:proofErr w:type="spellEnd"/>
      <w:r w:rsidRPr="00100DDF">
        <w:rPr>
          <w:rFonts w:ascii="Times New Roman" w:hAnsi="Times New Roman"/>
        </w:rPr>
        <w:t xml:space="preserve"> za utvrđivanje postojeće </w:t>
      </w:r>
      <w:proofErr w:type="spellStart"/>
      <w:r w:rsidRPr="00100DDF">
        <w:rPr>
          <w:rFonts w:ascii="Times New Roman" w:hAnsi="Times New Roman"/>
        </w:rPr>
        <w:t>infestacija</w:t>
      </w:r>
      <w:proofErr w:type="spellEnd"/>
      <w:r w:rsidRPr="00100DDF">
        <w:rPr>
          <w:rFonts w:ascii="Times New Roman" w:hAnsi="Times New Roman"/>
        </w:rPr>
        <w:t xml:space="preserve"> žoharima odnosno kontrole uspjeha provedene dezinsekcije.</w:t>
      </w:r>
    </w:p>
    <w:p w:rsidR="00650576" w:rsidRPr="00100DDF" w:rsidRDefault="00650576">
      <w:pPr>
        <w:jc w:val="both"/>
        <w:rPr>
          <w:rFonts w:ascii="Times New Roman" w:hAnsi="Times New Roman"/>
          <w:color w:val="000000" w:themeColor="text1"/>
        </w:rPr>
      </w:pPr>
      <w:r w:rsidRPr="00100DDF">
        <w:rPr>
          <w:rFonts w:ascii="Times New Roman" w:hAnsi="Times New Roman"/>
          <w:b/>
          <w:color w:val="000000" w:themeColor="text1"/>
        </w:rPr>
        <w:t>Objekti koji rade tijekom cijele godine</w:t>
      </w:r>
      <w:r w:rsidRPr="00100DDF">
        <w:rPr>
          <w:rFonts w:ascii="Times New Roman" w:hAnsi="Times New Roman"/>
          <w:color w:val="000000" w:themeColor="text1"/>
        </w:rPr>
        <w:t xml:space="preserve"> ovisno o vrsti i namjeni objekta te zatečenom stanju</w:t>
      </w:r>
      <w:r w:rsidR="00424DA5" w:rsidRPr="00100DDF">
        <w:rPr>
          <w:rFonts w:ascii="Times New Roman" w:hAnsi="Times New Roman"/>
          <w:color w:val="000000" w:themeColor="text1"/>
        </w:rPr>
        <w:t xml:space="preserve"> najmanje svaka 2 do 3 mjeseca.</w:t>
      </w:r>
    </w:p>
    <w:p w:rsidR="00C70E22" w:rsidRPr="00100DDF" w:rsidRDefault="00C70E22">
      <w:pPr>
        <w:autoSpaceDE w:val="0"/>
        <w:autoSpaceDN w:val="0"/>
        <w:adjustRightInd w:val="0"/>
        <w:rPr>
          <w:rFonts w:ascii="Times New Roman" w:hAnsi="Times New Roman"/>
          <w:b/>
          <w:bCs/>
        </w:rPr>
      </w:pPr>
    </w:p>
    <w:p w:rsidR="00681683" w:rsidRPr="00100DDF" w:rsidRDefault="00681683">
      <w:pPr>
        <w:autoSpaceDE w:val="0"/>
        <w:autoSpaceDN w:val="0"/>
        <w:adjustRightInd w:val="0"/>
        <w:rPr>
          <w:rFonts w:ascii="Times New Roman" w:hAnsi="Times New Roman"/>
          <w:b/>
          <w:bCs/>
        </w:rPr>
      </w:pPr>
    </w:p>
    <w:p w:rsidR="000356A8" w:rsidRPr="00100DDF" w:rsidRDefault="000356A8">
      <w:pPr>
        <w:autoSpaceDE w:val="0"/>
        <w:autoSpaceDN w:val="0"/>
        <w:adjustRightInd w:val="0"/>
        <w:rPr>
          <w:rFonts w:ascii="Times New Roman" w:hAnsi="Times New Roman"/>
          <w:b/>
          <w:bCs/>
        </w:rPr>
      </w:pPr>
      <w:r w:rsidRPr="00100DDF">
        <w:rPr>
          <w:rFonts w:ascii="Times New Roman" w:hAnsi="Times New Roman"/>
          <w:b/>
          <w:bCs/>
        </w:rPr>
        <w:t>D</w:t>
      </w:r>
      <w:r w:rsidR="00650576" w:rsidRPr="00100DDF">
        <w:rPr>
          <w:rFonts w:ascii="Times New Roman" w:hAnsi="Times New Roman"/>
          <w:b/>
          <w:bCs/>
        </w:rPr>
        <w:t>ezinsekcije protiv crnog žohara</w:t>
      </w:r>
    </w:p>
    <w:p w:rsidR="000356A8" w:rsidRPr="00100DDF" w:rsidRDefault="000356A8">
      <w:pPr>
        <w:autoSpaceDE w:val="0"/>
        <w:autoSpaceDN w:val="0"/>
        <w:adjustRightInd w:val="0"/>
        <w:rPr>
          <w:rFonts w:ascii="Times New Roman" w:hAnsi="Times New Roman"/>
        </w:rPr>
      </w:pPr>
    </w:p>
    <w:p w:rsidR="008D15E6"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rPr>
        <w:t xml:space="preserve">U urbanim sredinama potrebno je sustavno suzbijanje u kanalizacijskim provodnicima, ispod revizijskih otvora, kao i u drugim podzemnim uobičajenim prostorima njihovog obitavanja, primjenom postupaka toplog zamagljivanja ili postupcima </w:t>
      </w:r>
      <w:proofErr w:type="spellStart"/>
      <w:r w:rsidRPr="00100DDF">
        <w:rPr>
          <w:rFonts w:ascii="Times New Roman" w:hAnsi="Times New Roman"/>
        </w:rPr>
        <w:t>zadimnjavanja</w:t>
      </w:r>
      <w:proofErr w:type="spellEnd"/>
      <w:r w:rsidR="008D15E6" w:rsidRPr="00100DDF">
        <w:rPr>
          <w:rFonts w:ascii="Times New Roman" w:hAnsi="Times New Roman"/>
        </w:rPr>
        <w:t xml:space="preserve"> dva puta godišnje, a na pojedinačn</w:t>
      </w:r>
      <w:r w:rsidR="00E41A3B" w:rsidRPr="00100DDF">
        <w:rPr>
          <w:rFonts w:ascii="Times New Roman" w:hAnsi="Times New Roman"/>
        </w:rPr>
        <w:t>i</w:t>
      </w:r>
      <w:r w:rsidR="00124B09" w:rsidRPr="00100DDF">
        <w:rPr>
          <w:rFonts w:ascii="Times New Roman" w:hAnsi="Times New Roman"/>
        </w:rPr>
        <w:t>m lokacijama -</w:t>
      </w:r>
      <w:r w:rsidR="008D15E6" w:rsidRPr="00100DDF">
        <w:rPr>
          <w:rFonts w:ascii="Times New Roman" w:hAnsi="Times New Roman"/>
        </w:rPr>
        <w:t xml:space="preserve"> prema biološkim indikacijama i češće</w:t>
      </w:r>
      <w:r w:rsidRPr="00100DDF">
        <w:rPr>
          <w:rFonts w:ascii="Times New Roman" w:hAnsi="Times New Roman"/>
          <w:color w:val="000000" w:themeColor="text1"/>
        </w:rPr>
        <w:t>.</w:t>
      </w:r>
      <w:r w:rsidR="00650576" w:rsidRPr="00100DDF">
        <w:rPr>
          <w:rFonts w:ascii="Times New Roman" w:hAnsi="Times New Roman"/>
          <w:color w:val="000000" w:themeColor="text1"/>
        </w:rPr>
        <w:t xml:space="preserve"> Dezinsekciju protiv crnog žohara provoditi 2 puta godišnje, po potrebi više do smanjenja na biološki minimum.</w:t>
      </w:r>
    </w:p>
    <w:p w:rsidR="00B15D43" w:rsidRPr="00100DDF" w:rsidRDefault="00B15D43">
      <w:pPr>
        <w:autoSpaceDE w:val="0"/>
        <w:autoSpaceDN w:val="0"/>
        <w:adjustRightInd w:val="0"/>
        <w:jc w:val="both"/>
        <w:rPr>
          <w:rFonts w:ascii="Times New Roman" w:hAnsi="Times New Roman"/>
          <w:color w:val="000000" w:themeColor="text1"/>
        </w:rPr>
      </w:pPr>
    </w:p>
    <w:p w:rsidR="00650576" w:rsidRPr="00100DDF" w:rsidRDefault="00650576" w:rsidP="00650576">
      <w:pPr>
        <w:autoSpaceDE w:val="0"/>
        <w:autoSpaceDN w:val="0"/>
        <w:adjustRightInd w:val="0"/>
        <w:rPr>
          <w:rFonts w:ascii="Times New Roman" w:hAnsi="Times New Roman"/>
          <w:b/>
          <w:bCs/>
          <w:color w:val="000000" w:themeColor="text1"/>
        </w:rPr>
      </w:pPr>
      <w:r w:rsidRPr="00100DDF">
        <w:rPr>
          <w:rFonts w:ascii="Times New Roman" w:hAnsi="Times New Roman"/>
          <w:b/>
          <w:bCs/>
          <w:color w:val="000000" w:themeColor="text1"/>
        </w:rPr>
        <w:t>Dezinsekcije protiv mrko prugastog žohara i američkog žohara</w:t>
      </w:r>
    </w:p>
    <w:p w:rsidR="00650576" w:rsidRPr="00100DDF" w:rsidRDefault="00650576">
      <w:pPr>
        <w:autoSpaceDE w:val="0"/>
        <w:autoSpaceDN w:val="0"/>
        <w:adjustRightInd w:val="0"/>
        <w:jc w:val="both"/>
        <w:rPr>
          <w:rFonts w:ascii="Times New Roman" w:hAnsi="Times New Roman"/>
          <w:color w:val="000000" w:themeColor="text1"/>
        </w:rPr>
      </w:pPr>
    </w:p>
    <w:p w:rsidR="00650576" w:rsidRPr="00100DDF" w:rsidRDefault="00650576" w:rsidP="00650576">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Dezinsekciju protiv </w:t>
      </w:r>
      <w:r w:rsidRPr="00100DDF">
        <w:rPr>
          <w:rFonts w:ascii="Times New Roman" w:hAnsi="Times New Roman"/>
          <w:bCs/>
          <w:color w:val="000000" w:themeColor="text1"/>
        </w:rPr>
        <w:t>mrko prugastog žohara i američkog</w:t>
      </w:r>
      <w:r w:rsidRPr="00100DDF">
        <w:rPr>
          <w:rFonts w:ascii="Times New Roman" w:hAnsi="Times New Roman"/>
          <w:b/>
          <w:bCs/>
          <w:color w:val="000000" w:themeColor="text1"/>
        </w:rPr>
        <w:t xml:space="preserve"> </w:t>
      </w:r>
      <w:r w:rsidRPr="00100DDF">
        <w:rPr>
          <w:rFonts w:ascii="Times New Roman" w:hAnsi="Times New Roman"/>
          <w:color w:val="000000" w:themeColor="text1"/>
        </w:rPr>
        <w:t>žohara provoditi 2 puta godišnje, po potrebi više do smanjenja na biološki minimum.</w:t>
      </w:r>
    </w:p>
    <w:p w:rsidR="00650576" w:rsidRPr="00100DDF" w:rsidRDefault="00650576" w:rsidP="00650576">
      <w:pPr>
        <w:autoSpaceDE w:val="0"/>
        <w:autoSpaceDN w:val="0"/>
        <w:adjustRightInd w:val="0"/>
        <w:jc w:val="both"/>
        <w:rPr>
          <w:rFonts w:ascii="Times New Roman" w:hAnsi="Times New Roman"/>
          <w:color w:val="FF00FF"/>
        </w:rPr>
      </w:pPr>
    </w:p>
    <w:p w:rsidR="000356A8" w:rsidRPr="00100DDF" w:rsidRDefault="000356A8" w:rsidP="00424DA5">
      <w:pPr>
        <w:autoSpaceDE w:val="0"/>
        <w:autoSpaceDN w:val="0"/>
        <w:adjustRightInd w:val="0"/>
        <w:ind w:left="360"/>
        <w:rPr>
          <w:rFonts w:ascii="Times New Roman" w:hAnsi="Times New Roman"/>
          <w:b/>
          <w:bCs/>
        </w:rPr>
      </w:pPr>
      <w:r w:rsidRPr="00100DDF">
        <w:rPr>
          <w:rFonts w:ascii="Times New Roman" w:hAnsi="Times New Roman"/>
          <w:b/>
          <w:bCs/>
        </w:rPr>
        <w:t>MRAVI</w:t>
      </w:r>
    </w:p>
    <w:p w:rsidR="000356A8" w:rsidRPr="00100DDF" w:rsidRDefault="000356A8">
      <w:pPr>
        <w:autoSpaceDE w:val="0"/>
        <w:autoSpaceDN w:val="0"/>
        <w:adjustRightInd w:val="0"/>
        <w:rPr>
          <w:rFonts w:ascii="Times New Roman" w:hAnsi="Times New Roman"/>
        </w:rPr>
      </w:pPr>
    </w:p>
    <w:p w:rsidR="00124B09" w:rsidRPr="00100DDF" w:rsidRDefault="00124B09" w:rsidP="00643881">
      <w:pPr>
        <w:autoSpaceDE w:val="0"/>
        <w:autoSpaceDN w:val="0"/>
        <w:adjustRightInd w:val="0"/>
        <w:jc w:val="both"/>
        <w:rPr>
          <w:rFonts w:ascii="Times New Roman" w:hAnsi="Times New Roman"/>
        </w:rPr>
      </w:pPr>
      <w:r w:rsidRPr="00100DDF">
        <w:rPr>
          <w:rStyle w:val="bold1"/>
          <w:rFonts w:ascii="Times New Roman" w:hAnsi="Times New Roman"/>
        </w:rPr>
        <w:t xml:space="preserve">Cilj suzbijanja: </w:t>
      </w:r>
      <w:r w:rsidRPr="00100DDF">
        <w:rPr>
          <w:rFonts w:ascii="Times New Roman" w:hAnsi="Times New Roman"/>
        </w:rPr>
        <w:t xml:space="preserve">Kao i žohari, </w:t>
      </w:r>
      <w:proofErr w:type="spellStart"/>
      <w:r w:rsidRPr="00100DDF">
        <w:rPr>
          <w:rFonts w:ascii="Times New Roman" w:hAnsi="Times New Roman"/>
        </w:rPr>
        <w:t>sinantropni</w:t>
      </w:r>
      <w:proofErr w:type="spellEnd"/>
      <w:r w:rsidRPr="00100DDF">
        <w:rPr>
          <w:rFonts w:ascii="Times New Roman" w:hAnsi="Times New Roman"/>
        </w:rPr>
        <w:t xml:space="preserve"> štetnici čije je suzbijanje od javnozdravstvene važnosti posebice u bolnicama te domovima za nemoćne i stare osobe – faraonski mrav.</w:t>
      </w:r>
    </w:p>
    <w:p w:rsidR="00124B09" w:rsidRPr="00100DDF" w:rsidRDefault="00124B09" w:rsidP="00643881">
      <w:pPr>
        <w:autoSpaceDE w:val="0"/>
        <w:autoSpaceDN w:val="0"/>
        <w:adjustRightInd w:val="0"/>
        <w:jc w:val="both"/>
        <w:rPr>
          <w:rFonts w:ascii="Times New Roman" w:hAnsi="Times New Roman"/>
        </w:rPr>
      </w:pPr>
      <w:r w:rsidRPr="00100DDF">
        <w:rPr>
          <w:rFonts w:ascii="Times New Roman" w:hAnsi="Times New Roman"/>
        </w:rPr>
        <w:t xml:space="preserve">Provodi se u slučaju velike </w:t>
      </w:r>
      <w:proofErr w:type="spellStart"/>
      <w:r w:rsidRPr="00100DDF">
        <w:rPr>
          <w:rFonts w:ascii="Times New Roman" w:hAnsi="Times New Roman"/>
        </w:rPr>
        <w:t>infestacije</w:t>
      </w:r>
      <w:proofErr w:type="spellEnd"/>
      <w:r w:rsidRPr="00100DDF">
        <w:rPr>
          <w:rFonts w:ascii="Times New Roman" w:hAnsi="Times New Roman"/>
        </w:rPr>
        <w:t xml:space="preserve"> kao obvezatna preventivna dezinsekcija kao posebna mjera</w:t>
      </w:r>
      <w:r w:rsidR="00835F33" w:rsidRPr="00100DDF">
        <w:rPr>
          <w:rFonts w:ascii="Times New Roman" w:hAnsi="Times New Roman"/>
        </w:rPr>
        <w:t xml:space="preserve"> </w:t>
      </w:r>
      <w:r w:rsidR="00835F33" w:rsidRPr="00100DDF">
        <w:rPr>
          <w:rFonts w:ascii="Times New Roman" w:hAnsi="Times New Roman"/>
          <w:color w:val="000000" w:themeColor="text1"/>
        </w:rPr>
        <w:t>2 puta godišnje u dozama i na način kako predlaže proizvođač insekticida</w:t>
      </w:r>
      <w:r w:rsidR="00681683" w:rsidRPr="00100DDF">
        <w:rPr>
          <w:rFonts w:ascii="Times New Roman" w:hAnsi="Times New Roman"/>
          <w:color w:val="000000" w:themeColor="text1"/>
        </w:rPr>
        <w:t xml:space="preserve">. </w:t>
      </w:r>
      <w:r w:rsidR="00643881" w:rsidRPr="00100DDF">
        <w:rPr>
          <w:rFonts w:ascii="Times New Roman" w:hAnsi="Times New Roman"/>
          <w:color w:val="000000" w:themeColor="text1"/>
        </w:rPr>
        <w:t>Nakon</w:t>
      </w:r>
      <w:r w:rsidR="00643881" w:rsidRPr="00100DDF">
        <w:rPr>
          <w:rFonts w:ascii="Times New Roman" w:hAnsi="Times New Roman"/>
        </w:rPr>
        <w:t xml:space="preserve"> utvrđivanja zaraženosti vrstama mravi u takvim prostorima provodi se rigorozna sanacija svih prostora uz primjereno trajno održavanje razine sanacije. Zatim se pristupa uklanjanju zaklona tehničkim postupcima zatvaranja mogućih il</w:t>
      </w:r>
      <w:r w:rsidR="00CB6F1A" w:rsidRPr="00100DDF">
        <w:rPr>
          <w:rFonts w:ascii="Times New Roman" w:hAnsi="Times New Roman"/>
        </w:rPr>
        <w:t>i sigurnih skrovišta u građevinskim</w:t>
      </w:r>
      <w:r w:rsidR="00643881" w:rsidRPr="00100DDF">
        <w:rPr>
          <w:rFonts w:ascii="Times New Roman" w:hAnsi="Times New Roman"/>
        </w:rPr>
        <w:t xml:space="preserve"> pukotinama ili </w:t>
      </w:r>
      <w:proofErr w:type="spellStart"/>
      <w:r w:rsidR="00643881" w:rsidRPr="00100DDF">
        <w:rPr>
          <w:rFonts w:ascii="Times New Roman" w:hAnsi="Times New Roman"/>
        </w:rPr>
        <w:t>rasjedinama</w:t>
      </w:r>
      <w:proofErr w:type="spellEnd"/>
      <w:r w:rsidR="00643881" w:rsidRPr="00100DDF">
        <w:rPr>
          <w:rFonts w:ascii="Times New Roman" w:hAnsi="Times New Roman"/>
        </w:rPr>
        <w:t xml:space="preserve"> nastalim stabilizacijom zgrade, a na osnovi praćenja kretanja putova </w:t>
      </w:r>
      <w:proofErr w:type="spellStart"/>
      <w:r w:rsidR="00643881" w:rsidRPr="00100DDF">
        <w:rPr>
          <w:rFonts w:ascii="Times New Roman" w:hAnsi="Times New Roman"/>
        </w:rPr>
        <w:t>infestanata</w:t>
      </w:r>
      <w:proofErr w:type="spellEnd"/>
      <w:r w:rsidR="00643881" w:rsidRPr="00100DDF">
        <w:rPr>
          <w:rFonts w:ascii="Times New Roman" w:hAnsi="Times New Roman"/>
        </w:rPr>
        <w:t>.</w:t>
      </w:r>
    </w:p>
    <w:p w:rsidR="000356A8" w:rsidRPr="00100DDF" w:rsidRDefault="000356A8">
      <w:pPr>
        <w:autoSpaceDE w:val="0"/>
        <w:autoSpaceDN w:val="0"/>
        <w:adjustRightInd w:val="0"/>
        <w:jc w:val="both"/>
        <w:rPr>
          <w:rFonts w:ascii="Times New Roman" w:hAnsi="Times New Roman"/>
        </w:rPr>
      </w:pPr>
    </w:p>
    <w:p w:rsidR="000356A8" w:rsidRPr="00100DDF" w:rsidRDefault="00643881" w:rsidP="000F620B">
      <w:pPr>
        <w:ind w:firstLine="708"/>
        <w:jc w:val="both"/>
        <w:rPr>
          <w:rFonts w:ascii="Times New Roman" w:hAnsi="Times New Roman"/>
          <w:b/>
        </w:rPr>
      </w:pPr>
      <w:r w:rsidRPr="00100DDF">
        <w:rPr>
          <w:rFonts w:ascii="Times New Roman" w:hAnsi="Times New Roman"/>
          <w:b/>
        </w:rPr>
        <w:lastRenderedPageBreak/>
        <w:t>STJENICE</w:t>
      </w:r>
    </w:p>
    <w:p w:rsidR="00643881" w:rsidRPr="00100DDF" w:rsidRDefault="00643881" w:rsidP="00643881">
      <w:pPr>
        <w:jc w:val="both"/>
        <w:rPr>
          <w:rFonts w:ascii="Times New Roman" w:hAnsi="Times New Roman"/>
        </w:rPr>
      </w:pPr>
    </w:p>
    <w:p w:rsidR="00643881" w:rsidRPr="00100DDF" w:rsidRDefault="00643881" w:rsidP="00643881">
      <w:pPr>
        <w:jc w:val="both"/>
        <w:rPr>
          <w:rFonts w:ascii="Times New Roman" w:hAnsi="Times New Roman"/>
        </w:rPr>
      </w:pPr>
      <w:r w:rsidRPr="00100DDF">
        <w:rPr>
          <w:rStyle w:val="bold1"/>
          <w:rFonts w:ascii="Times New Roman" w:hAnsi="Times New Roman"/>
        </w:rPr>
        <w:t>Cilj suzbijanja:</w:t>
      </w:r>
      <w:r w:rsidRPr="00100DDF">
        <w:rPr>
          <w:rFonts w:ascii="Times New Roman" w:hAnsi="Times New Roman"/>
        </w:rPr>
        <w:t xml:space="preserve"> S obzirom na ponovnu sve veću pojavu stjenica te njihovog </w:t>
      </w:r>
      <w:proofErr w:type="spellStart"/>
      <w:r w:rsidRPr="00100DDF">
        <w:rPr>
          <w:rFonts w:ascii="Times New Roman" w:hAnsi="Times New Roman"/>
        </w:rPr>
        <w:t>molestiranja</w:t>
      </w:r>
      <w:proofErr w:type="spellEnd"/>
      <w:r w:rsidRPr="00100DDF">
        <w:rPr>
          <w:rFonts w:ascii="Times New Roman" w:hAnsi="Times New Roman"/>
        </w:rPr>
        <w:t xml:space="preserve"> kao posljedice sve masovnijeg globaliziranog turizama i kretanja pučanstva, grupa ili pojedinaca (ponekad sumnjivog higijenskog standarda) na sve udaljenije i atraktivnije ruralno – urbane destinacije cilj suzbijanja stjenica u Republici Hrvatskoj je od zaštite interesa prvenstveno turizma i ekonomskog značaja.</w:t>
      </w:r>
    </w:p>
    <w:p w:rsidR="00643881" w:rsidRPr="00100DDF" w:rsidRDefault="00643881" w:rsidP="00643881">
      <w:pPr>
        <w:jc w:val="both"/>
        <w:rPr>
          <w:rFonts w:ascii="Times New Roman" w:hAnsi="Times New Roman"/>
        </w:rPr>
      </w:pPr>
    </w:p>
    <w:p w:rsidR="00643881" w:rsidRPr="00100DDF" w:rsidRDefault="00643881" w:rsidP="00643881">
      <w:pPr>
        <w:jc w:val="both"/>
        <w:rPr>
          <w:rFonts w:ascii="Times New Roman" w:hAnsi="Times New Roman"/>
          <w:color w:val="000000" w:themeColor="text1"/>
        </w:rPr>
      </w:pPr>
      <w:r w:rsidRPr="00100DDF">
        <w:rPr>
          <w:rFonts w:ascii="Times New Roman" w:hAnsi="Times New Roman"/>
          <w:b/>
        </w:rPr>
        <w:t>Suzbijanje stjenica provodi se kao obvezatna preventivna dezinsekcija kao posebna mjera</w:t>
      </w:r>
      <w:r w:rsidRPr="00100DDF">
        <w:rPr>
          <w:rFonts w:ascii="Times New Roman" w:hAnsi="Times New Roman"/>
        </w:rPr>
        <w:t xml:space="preserve"> u slučaju veće </w:t>
      </w:r>
      <w:proofErr w:type="spellStart"/>
      <w:r w:rsidRPr="00100DDF">
        <w:rPr>
          <w:rFonts w:ascii="Times New Roman" w:hAnsi="Times New Roman"/>
        </w:rPr>
        <w:t>infestacije</w:t>
      </w:r>
      <w:proofErr w:type="spellEnd"/>
      <w:r w:rsidRPr="00100DDF">
        <w:rPr>
          <w:rFonts w:ascii="Times New Roman" w:hAnsi="Times New Roman"/>
        </w:rPr>
        <w:t xml:space="preserve"> javnih prometala i pojave </w:t>
      </w:r>
      <w:proofErr w:type="spellStart"/>
      <w:r w:rsidRPr="00100DDF">
        <w:rPr>
          <w:rFonts w:ascii="Times New Roman" w:hAnsi="Times New Roman"/>
        </w:rPr>
        <w:t>infestacije</w:t>
      </w:r>
      <w:proofErr w:type="spellEnd"/>
      <w:r w:rsidRPr="00100DDF">
        <w:rPr>
          <w:rFonts w:ascii="Times New Roman" w:hAnsi="Times New Roman"/>
        </w:rPr>
        <w:t xml:space="preserve"> stjenicama u više od jednog hotelsko-</w:t>
      </w:r>
      <w:proofErr w:type="spellStart"/>
      <w:r w:rsidRPr="00100DDF">
        <w:rPr>
          <w:rFonts w:ascii="Times New Roman" w:hAnsi="Times New Roman"/>
        </w:rPr>
        <w:t>prenočišnog</w:t>
      </w:r>
      <w:proofErr w:type="spellEnd"/>
      <w:r w:rsidRPr="00100DDF">
        <w:rPr>
          <w:rFonts w:ascii="Times New Roman" w:hAnsi="Times New Roman"/>
        </w:rPr>
        <w:t xml:space="preserve"> objekta na području jedne općine ili grada.</w:t>
      </w:r>
      <w:r w:rsidR="00703257" w:rsidRPr="00100DDF">
        <w:rPr>
          <w:rFonts w:ascii="Times New Roman" w:hAnsi="Times New Roman"/>
        </w:rPr>
        <w:t xml:space="preserve"> </w:t>
      </w:r>
      <w:r w:rsidR="00703257" w:rsidRPr="00100DDF">
        <w:rPr>
          <w:rFonts w:ascii="Times New Roman" w:hAnsi="Times New Roman"/>
          <w:color w:val="000000" w:themeColor="text1"/>
        </w:rPr>
        <w:t xml:space="preserve">Zbog težine radnje potrebno je nekad višekratno ponoviti postupke dezinsekcije do istrebljenja u dozama i na način kako predlaže proizvođač insekticida; ukoliko je moguće osigurati sigurnosno-tehničke uvjete kod uporabe </w:t>
      </w:r>
      <w:proofErr w:type="spellStart"/>
      <w:r w:rsidR="00703257" w:rsidRPr="00100DDF">
        <w:rPr>
          <w:rFonts w:ascii="Times New Roman" w:hAnsi="Times New Roman"/>
          <w:color w:val="000000" w:themeColor="text1"/>
        </w:rPr>
        <w:t>fumiganata</w:t>
      </w:r>
      <w:proofErr w:type="spellEnd"/>
      <w:r w:rsidR="00703257" w:rsidRPr="00100DDF">
        <w:rPr>
          <w:rFonts w:ascii="Times New Roman" w:hAnsi="Times New Roman"/>
          <w:color w:val="000000" w:themeColor="text1"/>
        </w:rPr>
        <w:t xml:space="preserve"> (cijanovodik) jednokratno, tj. do istrebljenja u dozama i na način kako predlaže proizvođač </w:t>
      </w:r>
      <w:proofErr w:type="spellStart"/>
      <w:r w:rsidR="00703257" w:rsidRPr="00100DDF">
        <w:rPr>
          <w:rFonts w:ascii="Times New Roman" w:hAnsi="Times New Roman"/>
          <w:color w:val="000000" w:themeColor="text1"/>
        </w:rPr>
        <w:t>fumiganta</w:t>
      </w:r>
      <w:proofErr w:type="spellEnd"/>
      <w:r w:rsidR="00703257" w:rsidRPr="00100DDF">
        <w:rPr>
          <w:rFonts w:ascii="Times New Roman" w:hAnsi="Times New Roman"/>
          <w:color w:val="000000" w:themeColor="text1"/>
        </w:rPr>
        <w:t>.</w:t>
      </w:r>
    </w:p>
    <w:p w:rsidR="00643881" w:rsidRPr="00100DDF" w:rsidRDefault="00643881" w:rsidP="00643881">
      <w:pPr>
        <w:jc w:val="both"/>
        <w:rPr>
          <w:rFonts w:ascii="Times New Roman" w:hAnsi="Times New Roman"/>
        </w:rPr>
      </w:pPr>
    </w:p>
    <w:p w:rsidR="00643881" w:rsidRPr="00100DDF" w:rsidRDefault="00643881" w:rsidP="00643881">
      <w:pPr>
        <w:jc w:val="both"/>
        <w:rPr>
          <w:rFonts w:ascii="Times New Roman" w:hAnsi="Times New Roman"/>
        </w:rPr>
      </w:pPr>
      <w:r w:rsidRPr="00100DDF">
        <w:rPr>
          <w:rStyle w:val="bold1"/>
          <w:rFonts w:ascii="Times New Roman" w:hAnsi="Times New Roman"/>
        </w:rPr>
        <w:t xml:space="preserve">Opći naputak za suzbijanje stjenica ovisno o stupnju </w:t>
      </w:r>
      <w:proofErr w:type="spellStart"/>
      <w:r w:rsidRPr="00100DDF">
        <w:rPr>
          <w:rStyle w:val="bold1"/>
          <w:rFonts w:ascii="Times New Roman" w:hAnsi="Times New Roman"/>
        </w:rPr>
        <w:t>infestacije</w:t>
      </w:r>
      <w:proofErr w:type="spellEnd"/>
      <w:r w:rsidRPr="00100DDF">
        <w:rPr>
          <w:rStyle w:val="bold1"/>
          <w:rFonts w:ascii="Times New Roman" w:hAnsi="Times New Roman"/>
        </w:rPr>
        <w:t>:</w:t>
      </w:r>
    </w:p>
    <w:p w:rsidR="00643881" w:rsidRPr="00100DDF" w:rsidRDefault="00643881" w:rsidP="00643881">
      <w:pPr>
        <w:jc w:val="both"/>
        <w:rPr>
          <w:rFonts w:ascii="Times New Roman" w:hAnsi="Times New Roman"/>
        </w:rPr>
      </w:pPr>
    </w:p>
    <w:p w:rsidR="00643881" w:rsidRPr="00100DDF" w:rsidRDefault="00643881" w:rsidP="00643881">
      <w:pPr>
        <w:jc w:val="both"/>
        <w:rPr>
          <w:rFonts w:ascii="Times New Roman" w:hAnsi="Times New Roman"/>
        </w:rPr>
      </w:pPr>
      <w:r w:rsidRPr="00100DDF">
        <w:rPr>
          <w:rFonts w:ascii="Times New Roman" w:hAnsi="Times New Roman"/>
          <w:b/>
        </w:rPr>
        <w:t>a)</w:t>
      </w:r>
      <w:r w:rsidRPr="00100DDF">
        <w:rPr>
          <w:rFonts w:ascii="Times New Roman" w:hAnsi="Times New Roman"/>
        </w:rPr>
        <w:t xml:space="preserve"> informirati korisnika mjere da nije moguće jednom obradom postići suzbijanje stjenica (posebno kod većih </w:t>
      </w:r>
      <w:proofErr w:type="spellStart"/>
      <w:r w:rsidRPr="00100DDF">
        <w:rPr>
          <w:rFonts w:ascii="Times New Roman" w:hAnsi="Times New Roman"/>
        </w:rPr>
        <w:t>infestacija</w:t>
      </w:r>
      <w:proofErr w:type="spellEnd"/>
      <w:r w:rsidRPr="00100DDF">
        <w:rPr>
          <w:rFonts w:ascii="Times New Roman" w:hAnsi="Times New Roman"/>
        </w:rPr>
        <w:t>) te da postupak može biti neuspješan ako se isti ne pridržava naputaka o suzbijanju</w:t>
      </w:r>
    </w:p>
    <w:p w:rsidR="00643881" w:rsidRPr="00100DDF" w:rsidRDefault="00643881" w:rsidP="00643881">
      <w:pPr>
        <w:jc w:val="both"/>
        <w:rPr>
          <w:rFonts w:ascii="Times New Roman" w:hAnsi="Times New Roman"/>
        </w:rPr>
      </w:pPr>
      <w:r w:rsidRPr="00100DDF">
        <w:rPr>
          <w:rFonts w:ascii="Times New Roman" w:hAnsi="Times New Roman"/>
          <w:b/>
        </w:rPr>
        <w:t>b)</w:t>
      </w:r>
      <w:r w:rsidRPr="00100DDF">
        <w:rPr>
          <w:rFonts w:ascii="Times New Roman" w:hAnsi="Times New Roman"/>
        </w:rPr>
        <w:t xml:space="preserve"> izvid površine, prostora i objekta korisnika mjere mora biti detaljan kako bi se otkrila sva moguća skrovišta</w:t>
      </w:r>
    </w:p>
    <w:p w:rsidR="00643881" w:rsidRPr="00100DDF" w:rsidRDefault="00643881" w:rsidP="00643881">
      <w:pPr>
        <w:jc w:val="both"/>
        <w:rPr>
          <w:rFonts w:ascii="Times New Roman" w:hAnsi="Times New Roman"/>
        </w:rPr>
      </w:pPr>
      <w:r w:rsidRPr="00100DDF">
        <w:rPr>
          <w:rFonts w:ascii="Times New Roman" w:hAnsi="Times New Roman"/>
          <w:b/>
        </w:rPr>
        <w:t>c)</w:t>
      </w:r>
      <w:r w:rsidRPr="00100DDF">
        <w:rPr>
          <w:rFonts w:ascii="Times New Roman" w:hAnsi="Times New Roman"/>
        </w:rPr>
        <w:t xml:space="preserve"> cijeli prostor mora biti obrađen odjednom jer će se </w:t>
      </w:r>
      <w:proofErr w:type="spellStart"/>
      <w:r w:rsidRPr="00100DDF">
        <w:rPr>
          <w:rFonts w:ascii="Times New Roman" w:hAnsi="Times New Roman"/>
        </w:rPr>
        <w:t>infestacija</w:t>
      </w:r>
      <w:proofErr w:type="spellEnd"/>
      <w:r w:rsidRPr="00100DDF">
        <w:rPr>
          <w:rFonts w:ascii="Times New Roman" w:hAnsi="Times New Roman"/>
        </w:rPr>
        <w:t xml:space="preserve"> proširiti na druge prostore</w:t>
      </w:r>
    </w:p>
    <w:p w:rsidR="00643881" w:rsidRPr="00100DDF" w:rsidRDefault="00643881" w:rsidP="00643881">
      <w:pPr>
        <w:jc w:val="both"/>
        <w:rPr>
          <w:rFonts w:ascii="Times New Roman" w:hAnsi="Times New Roman"/>
        </w:rPr>
      </w:pPr>
      <w:r w:rsidRPr="00100DDF">
        <w:rPr>
          <w:rFonts w:ascii="Times New Roman" w:hAnsi="Times New Roman"/>
          <w:b/>
        </w:rPr>
        <w:t>d)</w:t>
      </w:r>
      <w:r w:rsidRPr="00100DDF">
        <w:rPr>
          <w:rFonts w:ascii="Times New Roman" w:hAnsi="Times New Roman"/>
        </w:rPr>
        <w:t xml:space="preserve"> izvoditelj DDD mjera mora garantirati čuvanje tajnosti o mjestu suzbijanja stjenica kako ne bi ugrozio ugled korisnika mjere (stavka u ugovoru)</w:t>
      </w:r>
    </w:p>
    <w:p w:rsidR="00643881" w:rsidRPr="00100DDF" w:rsidRDefault="00C473D3" w:rsidP="00643881">
      <w:pPr>
        <w:jc w:val="both"/>
        <w:rPr>
          <w:rFonts w:ascii="Times New Roman" w:hAnsi="Times New Roman"/>
        </w:rPr>
      </w:pPr>
      <w:r w:rsidRPr="00100DDF">
        <w:rPr>
          <w:rFonts w:ascii="Times New Roman" w:hAnsi="Times New Roman"/>
          <w:b/>
        </w:rPr>
        <w:t>e)</w:t>
      </w:r>
      <w:r w:rsidRPr="00100DDF">
        <w:rPr>
          <w:rFonts w:ascii="Times New Roman" w:hAnsi="Times New Roman"/>
        </w:rPr>
        <w:t xml:space="preserve"> ako se suzbijanje stjenica provodi u hotelsko-turističkim objektima, hotelsko osoblje (sobarice) trebale bi biti podučene kako izgleda stjenica te kako prepoznati </w:t>
      </w:r>
      <w:proofErr w:type="spellStart"/>
      <w:r w:rsidRPr="00100DDF">
        <w:rPr>
          <w:rFonts w:ascii="Times New Roman" w:hAnsi="Times New Roman"/>
        </w:rPr>
        <w:t>infestaciju</w:t>
      </w:r>
      <w:proofErr w:type="spellEnd"/>
      <w:r w:rsidRPr="00100DDF">
        <w:rPr>
          <w:rFonts w:ascii="Times New Roman" w:hAnsi="Times New Roman"/>
        </w:rPr>
        <w:t xml:space="preserve"> stjenicama</w:t>
      </w:r>
    </w:p>
    <w:p w:rsidR="00643881" w:rsidRPr="00100DDF" w:rsidRDefault="00C473D3" w:rsidP="00643881">
      <w:pPr>
        <w:jc w:val="both"/>
        <w:rPr>
          <w:rFonts w:ascii="Times New Roman" w:hAnsi="Times New Roman"/>
        </w:rPr>
      </w:pPr>
      <w:r w:rsidRPr="00100DDF">
        <w:rPr>
          <w:rFonts w:ascii="Times New Roman" w:hAnsi="Times New Roman"/>
          <w:b/>
        </w:rPr>
        <w:t>f)</w:t>
      </w:r>
      <w:r w:rsidRPr="00100DDF">
        <w:rPr>
          <w:rFonts w:ascii="Times New Roman" w:hAnsi="Times New Roman"/>
        </w:rPr>
        <w:t xml:space="preserve"> upotrijebiti </w:t>
      </w:r>
      <w:proofErr w:type="spellStart"/>
      <w:r w:rsidRPr="00100DDF">
        <w:rPr>
          <w:rFonts w:ascii="Times New Roman" w:hAnsi="Times New Roman"/>
        </w:rPr>
        <w:t>biocidni</w:t>
      </w:r>
      <w:proofErr w:type="spellEnd"/>
      <w:r w:rsidRPr="00100DDF">
        <w:rPr>
          <w:rFonts w:ascii="Times New Roman" w:hAnsi="Times New Roman"/>
        </w:rPr>
        <w:t xml:space="preserve"> pripravak primjeren mjestu, opremi i namještaju koji se obrađuje</w:t>
      </w:r>
    </w:p>
    <w:p w:rsidR="00643881" w:rsidRPr="00100DDF" w:rsidRDefault="00C473D3" w:rsidP="00643881">
      <w:pPr>
        <w:jc w:val="both"/>
        <w:rPr>
          <w:rFonts w:ascii="Times New Roman" w:hAnsi="Times New Roman"/>
        </w:rPr>
      </w:pPr>
      <w:r w:rsidRPr="00100DDF">
        <w:rPr>
          <w:rFonts w:ascii="Times New Roman" w:hAnsi="Times New Roman"/>
          <w:b/>
        </w:rPr>
        <w:t>g)</w:t>
      </w:r>
      <w:r w:rsidRPr="00100DDF">
        <w:rPr>
          <w:rFonts w:ascii="Times New Roman" w:hAnsi="Times New Roman"/>
        </w:rPr>
        <w:t xml:space="preserve"> izvoditelj DDD mjera treba biti obučen u zaštitnu odjeću te paziti da </w:t>
      </w:r>
      <w:proofErr w:type="spellStart"/>
      <w:r w:rsidRPr="00100DDF">
        <w:rPr>
          <w:rFonts w:ascii="Times New Roman" w:hAnsi="Times New Roman"/>
        </w:rPr>
        <w:t>infestaciju</w:t>
      </w:r>
      <w:proofErr w:type="spellEnd"/>
      <w:r w:rsidRPr="00100DDF">
        <w:rPr>
          <w:rFonts w:ascii="Times New Roman" w:hAnsi="Times New Roman"/>
        </w:rPr>
        <w:t xml:space="preserve"> ne prenese u vlastiti dom</w:t>
      </w:r>
    </w:p>
    <w:p w:rsidR="00643881" w:rsidRPr="00100DDF" w:rsidRDefault="00C473D3" w:rsidP="00643881">
      <w:pPr>
        <w:jc w:val="both"/>
        <w:rPr>
          <w:rFonts w:ascii="Times New Roman" w:hAnsi="Times New Roman"/>
        </w:rPr>
      </w:pPr>
      <w:r w:rsidRPr="00100DDF">
        <w:rPr>
          <w:rFonts w:ascii="Times New Roman" w:hAnsi="Times New Roman"/>
          <w:b/>
        </w:rPr>
        <w:t>h)</w:t>
      </w:r>
      <w:r w:rsidRPr="00100DDF">
        <w:rPr>
          <w:rFonts w:ascii="Times New Roman" w:hAnsi="Times New Roman"/>
        </w:rPr>
        <w:t xml:space="preserve"> iz prostora u kojem je utvrđena pojava stjenica ne smiju se iznositi predmeti radi prenošenja </w:t>
      </w:r>
      <w:proofErr w:type="spellStart"/>
      <w:r w:rsidRPr="00100DDF">
        <w:rPr>
          <w:rFonts w:ascii="Times New Roman" w:hAnsi="Times New Roman"/>
        </w:rPr>
        <w:t>infestacije</w:t>
      </w:r>
      <w:proofErr w:type="spellEnd"/>
      <w:r w:rsidRPr="00100DDF">
        <w:rPr>
          <w:rFonts w:ascii="Times New Roman" w:hAnsi="Times New Roman"/>
        </w:rPr>
        <w:t xml:space="preserve"> u druge prostore – osobe koje su boravile u takvim prostorima moraju presvući odjeću te je izložiti pranju ili fizikalnoj dezinsekciji</w:t>
      </w:r>
    </w:p>
    <w:p w:rsidR="00E443FF" w:rsidRPr="00100DDF" w:rsidRDefault="00C473D3" w:rsidP="00643881">
      <w:pPr>
        <w:jc w:val="both"/>
        <w:rPr>
          <w:rFonts w:ascii="Times New Roman" w:hAnsi="Times New Roman"/>
        </w:rPr>
      </w:pPr>
      <w:r w:rsidRPr="00100DDF">
        <w:rPr>
          <w:rFonts w:ascii="Times New Roman" w:hAnsi="Times New Roman"/>
          <w:b/>
        </w:rPr>
        <w:t>i)</w:t>
      </w:r>
      <w:r w:rsidRPr="00100DDF">
        <w:rPr>
          <w:rFonts w:ascii="Times New Roman" w:hAnsi="Times New Roman"/>
        </w:rPr>
        <w:t xml:space="preserve"> u prostoru u kojem se provodi dezinsekcija potrebno je isključiti struju te skinuti zaštitu s utičnica</w:t>
      </w:r>
    </w:p>
    <w:p w:rsidR="00C70E22" w:rsidRPr="00100DDF" w:rsidRDefault="00C473D3" w:rsidP="00643881">
      <w:pPr>
        <w:jc w:val="both"/>
        <w:rPr>
          <w:rFonts w:ascii="Times New Roman" w:hAnsi="Times New Roman"/>
        </w:rPr>
      </w:pPr>
      <w:r w:rsidRPr="00100DDF">
        <w:rPr>
          <w:rFonts w:ascii="Times New Roman" w:hAnsi="Times New Roman"/>
          <w:b/>
        </w:rPr>
        <w:t>j)</w:t>
      </w:r>
      <w:r w:rsidRPr="00100DDF">
        <w:rPr>
          <w:rFonts w:ascii="Times New Roman" w:hAnsi="Times New Roman"/>
        </w:rPr>
        <w:t xml:space="preserve"> </w:t>
      </w:r>
      <w:r w:rsidR="00151ED1" w:rsidRPr="00100DDF">
        <w:rPr>
          <w:rFonts w:ascii="Times New Roman" w:hAnsi="Times New Roman"/>
        </w:rPr>
        <w:t>Za uspješno suzbijanje potrebno je obuhvatiti sva žarišta, što podrazumijeva pomicanje stvari</w:t>
      </w:r>
      <w:r w:rsidR="00ED6AAD" w:rsidRPr="00100DDF">
        <w:rPr>
          <w:rFonts w:ascii="Times New Roman" w:hAnsi="Times New Roman"/>
        </w:rPr>
        <w:t xml:space="preserve"> (pokućstva)</w:t>
      </w:r>
      <w:r w:rsidR="00151ED1" w:rsidRPr="00100DDF">
        <w:rPr>
          <w:rFonts w:ascii="Times New Roman" w:hAnsi="Times New Roman"/>
        </w:rPr>
        <w:t xml:space="preserve"> u prostoru koji se tretira</w:t>
      </w:r>
      <w:r w:rsidR="00ED6AAD" w:rsidRPr="00100DDF">
        <w:rPr>
          <w:rFonts w:ascii="Times New Roman" w:hAnsi="Times New Roman"/>
        </w:rPr>
        <w:t xml:space="preserve"> (pod nadzorom izvoditelja DD</w:t>
      </w:r>
      <w:r w:rsidR="00CB6F1A" w:rsidRPr="00100DDF">
        <w:rPr>
          <w:rFonts w:ascii="Times New Roman" w:hAnsi="Times New Roman"/>
        </w:rPr>
        <w:t>D</w:t>
      </w:r>
      <w:r w:rsidR="00ED6AAD" w:rsidRPr="00100DDF">
        <w:rPr>
          <w:rFonts w:ascii="Times New Roman" w:hAnsi="Times New Roman"/>
        </w:rPr>
        <w:t xml:space="preserve"> mjera)</w:t>
      </w:r>
      <w:r w:rsidR="00151ED1" w:rsidRPr="00100DDF">
        <w:rPr>
          <w:rFonts w:ascii="Times New Roman" w:hAnsi="Times New Roman"/>
        </w:rPr>
        <w:t>.</w:t>
      </w:r>
    </w:p>
    <w:p w:rsidR="00C473D3" w:rsidRPr="00100DDF" w:rsidRDefault="00C70E22" w:rsidP="00643881">
      <w:pPr>
        <w:jc w:val="both"/>
        <w:rPr>
          <w:rFonts w:ascii="Times New Roman" w:hAnsi="Times New Roman"/>
        </w:rPr>
      </w:pPr>
      <w:r w:rsidRPr="00100DDF">
        <w:rPr>
          <w:rFonts w:ascii="Times New Roman" w:hAnsi="Times New Roman"/>
          <w:b/>
        </w:rPr>
        <w:t>k</w:t>
      </w:r>
      <w:r w:rsidR="00C473D3" w:rsidRPr="00100DDF">
        <w:rPr>
          <w:rFonts w:ascii="Times New Roman" w:hAnsi="Times New Roman"/>
          <w:b/>
        </w:rPr>
        <w:t>)</w:t>
      </w:r>
      <w:r w:rsidR="00C473D3" w:rsidRPr="00100DDF">
        <w:rPr>
          <w:rFonts w:ascii="Times New Roman" w:hAnsi="Times New Roman"/>
        </w:rPr>
        <w:t xml:space="preserve"> Planom suzbijanja treba definirati:</w:t>
      </w:r>
    </w:p>
    <w:p w:rsidR="00C473D3" w:rsidRPr="00100DDF" w:rsidRDefault="00C473D3" w:rsidP="00EB37F0">
      <w:pPr>
        <w:numPr>
          <w:ilvl w:val="1"/>
          <w:numId w:val="28"/>
        </w:numPr>
        <w:jc w:val="both"/>
        <w:rPr>
          <w:rFonts w:ascii="Times New Roman" w:hAnsi="Times New Roman"/>
        </w:rPr>
      </w:pPr>
      <w:r w:rsidRPr="00100DDF">
        <w:rPr>
          <w:rFonts w:ascii="Times New Roman" w:hAnsi="Times New Roman"/>
        </w:rPr>
        <w:t xml:space="preserve">stupanj </w:t>
      </w:r>
      <w:proofErr w:type="spellStart"/>
      <w:r w:rsidRPr="00100DDF">
        <w:rPr>
          <w:rFonts w:ascii="Times New Roman" w:hAnsi="Times New Roman"/>
        </w:rPr>
        <w:t>infestacije</w:t>
      </w:r>
      <w:proofErr w:type="spellEnd"/>
      <w:r w:rsidRPr="00100DDF">
        <w:rPr>
          <w:rFonts w:ascii="Times New Roman" w:hAnsi="Times New Roman"/>
        </w:rPr>
        <w:t xml:space="preserve"> (ako je moguće sa slikom)</w:t>
      </w:r>
    </w:p>
    <w:p w:rsidR="00C473D3" w:rsidRPr="00100DDF" w:rsidRDefault="00C473D3" w:rsidP="00EB37F0">
      <w:pPr>
        <w:numPr>
          <w:ilvl w:val="1"/>
          <w:numId w:val="28"/>
        </w:numPr>
        <w:jc w:val="both"/>
        <w:rPr>
          <w:rFonts w:ascii="Times New Roman" w:hAnsi="Times New Roman"/>
        </w:rPr>
      </w:pPr>
      <w:r w:rsidRPr="00100DDF">
        <w:rPr>
          <w:rFonts w:ascii="Times New Roman" w:hAnsi="Times New Roman"/>
        </w:rPr>
        <w:t xml:space="preserve">postupak suzbijanja (fizičko odstranjivanje, vrućina, para, smrzavanje, </w:t>
      </w:r>
      <w:proofErr w:type="spellStart"/>
      <w:r w:rsidRPr="00100DDF">
        <w:rPr>
          <w:rFonts w:ascii="Times New Roman" w:hAnsi="Times New Roman"/>
        </w:rPr>
        <w:t>biocidni</w:t>
      </w:r>
      <w:proofErr w:type="spellEnd"/>
      <w:r w:rsidRPr="00100DDF">
        <w:rPr>
          <w:rFonts w:ascii="Times New Roman" w:hAnsi="Times New Roman"/>
        </w:rPr>
        <w:t xml:space="preserve"> postupci)</w:t>
      </w:r>
    </w:p>
    <w:p w:rsidR="00C473D3" w:rsidRPr="00100DDF" w:rsidRDefault="00C473D3" w:rsidP="00EB37F0">
      <w:pPr>
        <w:numPr>
          <w:ilvl w:val="1"/>
          <w:numId w:val="28"/>
        </w:numPr>
        <w:jc w:val="both"/>
        <w:rPr>
          <w:rFonts w:ascii="Times New Roman" w:hAnsi="Times New Roman"/>
        </w:rPr>
      </w:pPr>
      <w:r w:rsidRPr="00100DDF">
        <w:rPr>
          <w:rFonts w:ascii="Times New Roman" w:hAnsi="Times New Roman"/>
        </w:rPr>
        <w:t>mjesta primjene – predvidjeti kontrolu susjednih prostora (vertikalnih i horizontalnih)</w:t>
      </w:r>
    </w:p>
    <w:p w:rsidR="00C473D3" w:rsidRPr="00100DDF" w:rsidRDefault="00C473D3" w:rsidP="00EB37F0">
      <w:pPr>
        <w:numPr>
          <w:ilvl w:val="1"/>
          <w:numId w:val="28"/>
        </w:numPr>
        <w:jc w:val="both"/>
        <w:rPr>
          <w:rFonts w:ascii="Times New Roman" w:hAnsi="Times New Roman"/>
        </w:rPr>
      </w:pPr>
      <w:r w:rsidRPr="00100DDF">
        <w:rPr>
          <w:rFonts w:ascii="Times New Roman" w:hAnsi="Times New Roman"/>
        </w:rPr>
        <w:t>obveze stranke (micanje predmeta)</w:t>
      </w:r>
    </w:p>
    <w:p w:rsidR="00C473D3" w:rsidRPr="00100DDF" w:rsidRDefault="00C473D3" w:rsidP="00EB37F0">
      <w:pPr>
        <w:pStyle w:val="t-9-8"/>
        <w:numPr>
          <w:ilvl w:val="1"/>
          <w:numId w:val="28"/>
        </w:numPr>
        <w:jc w:val="both"/>
      </w:pPr>
      <w:r w:rsidRPr="00100DDF">
        <w:t>dinamiku</w:t>
      </w:r>
      <w:r w:rsidR="00BD7C19" w:rsidRPr="00100DDF">
        <w:t xml:space="preserve"> provedbe, </w:t>
      </w:r>
      <w:r w:rsidRPr="00100DDF">
        <w:t>prijedlog daljnjih kontrola i postupaka</w:t>
      </w:r>
    </w:p>
    <w:p w:rsidR="00C473D3" w:rsidRPr="00100DDF" w:rsidRDefault="00C473D3" w:rsidP="00EB37F0">
      <w:pPr>
        <w:pStyle w:val="t-9-8"/>
        <w:numPr>
          <w:ilvl w:val="1"/>
          <w:numId w:val="28"/>
        </w:numPr>
        <w:jc w:val="both"/>
        <w:rPr>
          <w:color w:val="000000" w:themeColor="text1"/>
        </w:rPr>
      </w:pPr>
      <w:r w:rsidRPr="00100DDF">
        <w:rPr>
          <w:color w:val="000000" w:themeColor="text1"/>
        </w:rPr>
        <w:t>garanciju (ograničenje) uz preporuku.</w:t>
      </w:r>
    </w:p>
    <w:p w:rsidR="00674F08" w:rsidRPr="00100DDF" w:rsidRDefault="00674F08" w:rsidP="00424DA5">
      <w:pPr>
        <w:jc w:val="both"/>
        <w:rPr>
          <w:rFonts w:ascii="Times New Roman" w:hAnsi="Times New Roman"/>
          <w:b/>
          <w:color w:val="000000" w:themeColor="text1"/>
        </w:rPr>
      </w:pPr>
      <w:r w:rsidRPr="00100DDF">
        <w:rPr>
          <w:rFonts w:ascii="Times New Roman" w:hAnsi="Times New Roman"/>
          <w:b/>
          <w:color w:val="000000" w:themeColor="text1"/>
        </w:rPr>
        <w:lastRenderedPageBreak/>
        <w:t xml:space="preserve">SEZONSKI ŠTETNI (OPASNI) ČLANKONOŠCI, </w:t>
      </w:r>
      <w:r w:rsidRPr="00100DDF">
        <w:rPr>
          <w:rFonts w:ascii="Times New Roman" w:hAnsi="Times New Roman"/>
          <w:color w:val="000000" w:themeColor="text1"/>
        </w:rPr>
        <w:t xml:space="preserve">tj. </w:t>
      </w:r>
      <w:proofErr w:type="spellStart"/>
      <w:r w:rsidRPr="00100DDF">
        <w:rPr>
          <w:rFonts w:ascii="Times New Roman" w:hAnsi="Times New Roman"/>
          <w:iCs/>
          <w:color w:val="000000" w:themeColor="text1"/>
        </w:rPr>
        <w:t>pederine</w:t>
      </w:r>
      <w:proofErr w:type="spellEnd"/>
      <w:r w:rsidRPr="00100DDF">
        <w:rPr>
          <w:rFonts w:ascii="Times New Roman" w:hAnsi="Times New Roman"/>
          <w:iCs/>
          <w:color w:val="000000" w:themeColor="text1"/>
        </w:rPr>
        <w:t xml:space="preserve"> i azijska božja ovčica te drugi </w:t>
      </w:r>
      <w:proofErr w:type="spellStart"/>
      <w:r w:rsidRPr="00100DDF">
        <w:rPr>
          <w:rFonts w:ascii="Times New Roman" w:hAnsi="Times New Roman"/>
          <w:iCs/>
          <w:color w:val="000000" w:themeColor="text1"/>
        </w:rPr>
        <w:t>hematotoksični</w:t>
      </w:r>
      <w:proofErr w:type="spellEnd"/>
      <w:r w:rsidRPr="00100DDF">
        <w:rPr>
          <w:rFonts w:ascii="Times New Roman" w:hAnsi="Times New Roman"/>
          <w:iCs/>
          <w:color w:val="000000" w:themeColor="text1"/>
        </w:rPr>
        <w:t xml:space="preserve"> insekti, </w:t>
      </w:r>
      <w:proofErr w:type="spellStart"/>
      <w:r w:rsidRPr="00100DDF">
        <w:rPr>
          <w:rFonts w:ascii="Times New Roman" w:hAnsi="Times New Roman"/>
          <w:iCs/>
          <w:color w:val="000000" w:themeColor="text1"/>
        </w:rPr>
        <w:t>skokuni</w:t>
      </w:r>
      <w:proofErr w:type="spellEnd"/>
      <w:r w:rsidRPr="00100DDF">
        <w:rPr>
          <w:rFonts w:ascii="Times New Roman" w:hAnsi="Times New Roman"/>
          <w:iCs/>
          <w:color w:val="000000" w:themeColor="text1"/>
        </w:rPr>
        <w:t xml:space="preserve">, babure, stonoge, ose, stršljeni, </w:t>
      </w:r>
      <w:proofErr w:type="spellStart"/>
      <w:r w:rsidRPr="00100DDF">
        <w:rPr>
          <w:rFonts w:ascii="Times New Roman" w:hAnsi="Times New Roman"/>
          <w:iCs/>
          <w:color w:val="000000" w:themeColor="text1"/>
        </w:rPr>
        <w:t>simulide</w:t>
      </w:r>
      <w:proofErr w:type="spellEnd"/>
      <w:r w:rsidRPr="00100DDF">
        <w:rPr>
          <w:rFonts w:ascii="Times New Roman" w:hAnsi="Times New Roman"/>
          <w:iCs/>
          <w:color w:val="000000" w:themeColor="text1"/>
        </w:rPr>
        <w:t>, leptiri ili gusjenice uzročnici alergijskih manifestacija.</w:t>
      </w:r>
    </w:p>
    <w:p w:rsidR="00674F08" w:rsidRPr="00100DDF" w:rsidRDefault="00674F08" w:rsidP="00674F08">
      <w:pPr>
        <w:pStyle w:val="Odlomakpopisa"/>
        <w:rPr>
          <w:rFonts w:ascii="Times New Roman" w:hAnsi="Times New Roman"/>
          <w:b/>
          <w:color w:val="000000" w:themeColor="text1"/>
        </w:rPr>
      </w:pPr>
    </w:p>
    <w:p w:rsidR="00674F08" w:rsidRPr="00100DDF" w:rsidRDefault="00674F08" w:rsidP="00674F08">
      <w:pPr>
        <w:ind w:left="360"/>
        <w:jc w:val="both"/>
        <w:rPr>
          <w:rStyle w:val="bold1"/>
          <w:rFonts w:ascii="Times New Roman" w:hAnsi="Times New Roman"/>
          <w:b w:val="0"/>
          <w:color w:val="000000" w:themeColor="text1"/>
        </w:rPr>
      </w:pPr>
      <w:r w:rsidRPr="00100DDF">
        <w:rPr>
          <w:rStyle w:val="bold1"/>
          <w:rFonts w:ascii="Times New Roman" w:hAnsi="Times New Roman"/>
          <w:color w:val="000000" w:themeColor="text1"/>
        </w:rPr>
        <w:t xml:space="preserve">Epidemiološki značaj: </w:t>
      </w:r>
      <w:r w:rsidRPr="00100DDF">
        <w:rPr>
          <w:rStyle w:val="bold1"/>
          <w:rFonts w:ascii="Times New Roman" w:hAnsi="Times New Roman"/>
          <w:b w:val="0"/>
          <w:color w:val="000000" w:themeColor="text1"/>
        </w:rPr>
        <w:t>nemaju značaj u prijenosu bolesti, ali svojim ubodom izazivaju snažne alergijske reakcije na tijelu napadnutih osoba.</w:t>
      </w:r>
    </w:p>
    <w:p w:rsidR="00674F08" w:rsidRPr="00100DDF" w:rsidRDefault="00674F08" w:rsidP="00674F08">
      <w:pPr>
        <w:ind w:left="360"/>
        <w:jc w:val="both"/>
        <w:rPr>
          <w:rStyle w:val="bold1"/>
          <w:rFonts w:ascii="Times New Roman" w:hAnsi="Times New Roman"/>
          <w:b w:val="0"/>
          <w:color w:val="000000" w:themeColor="text1"/>
        </w:rPr>
      </w:pPr>
      <w:r w:rsidRPr="00100DDF">
        <w:rPr>
          <w:rStyle w:val="bold1"/>
          <w:rFonts w:ascii="Times New Roman" w:hAnsi="Times New Roman"/>
          <w:color w:val="000000" w:themeColor="text1"/>
        </w:rPr>
        <w:t xml:space="preserve">Cilj suzbijanja: </w:t>
      </w:r>
      <w:r w:rsidRPr="00100DDF">
        <w:rPr>
          <w:rStyle w:val="bold1"/>
          <w:rFonts w:ascii="Times New Roman" w:hAnsi="Times New Roman"/>
          <w:b w:val="0"/>
          <w:color w:val="000000" w:themeColor="text1"/>
        </w:rPr>
        <w:t xml:space="preserve">kod masovnih </w:t>
      </w:r>
      <w:proofErr w:type="spellStart"/>
      <w:r w:rsidRPr="00100DDF">
        <w:rPr>
          <w:rStyle w:val="bold1"/>
          <w:rFonts w:ascii="Times New Roman" w:hAnsi="Times New Roman"/>
          <w:b w:val="0"/>
          <w:color w:val="000000" w:themeColor="text1"/>
        </w:rPr>
        <w:t>infestacija</w:t>
      </w:r>
      <w:proofErr w:type="spellEnd"/>
      <w:r w:rsidRPr="00100DDF">
        <w:rPr>
          <w:rStyle w:val="bold1"/>
          <w:rFonts w:ascii="Times New Roman" w:hAnsi="Times New Roman"/>
          <w:b w:val="0"/>
          <w:color w:val="000000" w:themeColor="text1"/>
        </w:rPr>
        <w:t xml:space="preserve"> sprječavanje alergijskih reakcija kod pučanstva.</w:t>
      </w:r>
    </w:p>
    <w:p w:rsidR="00703257" w:rsidRPr="00100DDF" w:rsidRDefault="00674F08" w:rsidP="00703257">
      <w:pPr>
        <w:pStyle w:val="t-9-8"/>
        <w:spacing w:before="60" w:after="0"/>
        <w:ind w:left="284"/>
        <w:jc w:val="both"/>
        <w:rPr>
          <w:color w:val="000000" w:themeColor="text1"/>
        </w:rPr>
      </w:pPr>
      <w:r w:rsidRPr="00100DDF">
        <w:rPr>
          <w:rStyle w:val="bold1"/>
          <w:color w:val="000000" w:themeColor="text1"/>
        </w:rPr>
        <w:t xml:space="preserve">Vrsta mjere radi ostvarivanja cilja </w:t>
      </w:r>
      <w:r w:rsidRPr="00100DDF">
        <w:rPr>
          <w:rStyle w:val="bold1"/>
          <w:b w:val="0"/>
          <w:color w:val="000000" w:themeColor="text1"/>
        </w:rPr>
        <w:t>u s</w:t>
      </w:r>
      <w:r w:rsidR="00873446" w:rsidRPr="00100DDF">
        <w:rPr>
          <w:rStyle w:val="bold1"/>
          <w:b w:val="0"/>
          <w:color w:val="000000" w:themeColor="text1"/>
        </w:rPr>
        <w:t xml:space="preserve">lučaju velike </w:t>
      </w:r>
      <w:proofErr w:type="spellStart"/>
      <w:r w:rsidR="00873446" w:rsidRPr="00100DDF">
        <w:rPr>
          <w:rStyle w:val="bold1"/>
          <w:b w:val="0"/>
          <w:color w:val="000000" w:themeColor="text1"/>
        </w:rPr>
        <w:t>infestacije</w:t>
      </w:r>
      <w:proofErr w:type="spellEnd"/>
      <w:r w:rsidR="00873446" w:rsidRPr="00100DDF">
        <w:rPr>
          <w:rStyle w:val="bold1"/>
          <w:b w:val="0"/>
          <w:color w:val="000000" w:themeColor="text1"/>
        </w:rPr>
        <w:t xml:space="preserve"> obvez</w:t>
      </w:r>
      <w:r w:rsidRPr="00100DDF">
        <w:rPr>
          <w:rStyle w:val="bold1"/>
          <w:b w:val="0"/>
          <w:color w:val="000000" w:themeColor="text1"/>
        </w:rPr>
        <w:t>na preventivna</w:t>
      </w:r>
      <w:r w:rsidR="00703257" w:rsidRPr="00100DDF">
        <w:rPr>
          <w:rStyle w:val="bold1"/>
          <w:b w:val="0"/>
          <w:color w:val="000000" w:themeColor="text1"/>
        </w:rPr>
        <w:t xml:space="preserve"> dezinsekcija kao posebna mjera </w:t>
      </w:r>
      <w:r w:rsidR="00873446" w:rsidRPr="00100DDF">
        <w:rPr>
          <w:rStyle w:val="bold1"/>
          <w:b w:val="0"/>
          <w:color w:val="000000" w:themeColor="text1"/>
        </w:rPr>
        <w:t xml:space="preserve">provodi se </w:t>
      </w:r>
      <w:r w:rsidR="00703257" w:rsidRPr="00100DDF">
        <w:rPr>
          <w:color w:val="000000" w:themeColor="text1"/>
        </w:rPr>
        <w:t>na mjestima aglomeracija jednokratno do nestanka, a prema naputku proizvođača insekticida.</w:t>
      </w:r>
    </w:p>
    <w:p w:rsidR="000356A8" w:rsidRPr="00100DDF" w:rsidRDefault="000356A8">
      <w:pPr>
        <w:jc w:val="both"/>
        <w:rPr>
          <w:rFonts w:ascii="Times New Roman" w:hAnsi="Times New Roman"/>
          <w:b/>
          <w:bCs/>
          <w:u w:val="single"/>
        </w:rPr>
      </w:pPr>
      <w:r w:rsidRPr="00100DDF">
        <w:rPr>
          <w:rFonts w:ascii="Times New Roman" w:hAnsi="Times New Roman"/>
          <w:b/>
          <w:bCs/>
          <w:u w:val="single"/>
        </w:rPr>
        <w:t xml:space="preserve">Učestalost provedbe dezinsekcije ovisit će o biološkim indikacijama (koje su utvrđene provedenim </w:t>
      </w:r>
      <w:proofErr w:type="spellStart"/>
      <w:r w:rsidRPr="00100DDF">
        <w:rPr>
          <w:rFonts w:ascii="Times New Roman" w:hAnsi="Times New Roman"/>
          <w:b/>
          <w:bCs/>
          <w:u w:val="single"/>
        </w:rPr>
        <w:t>monitoringom</w:t>
      </w:r>
      <w:proofErr w:type="spellEnd"/>
      <w:r w:rsidRPr="00100DDF">
        <w:rPr>
          <w:rFonts w:ascii="Times New Roman" w:hAnsi="Times New Roman"/>
          <w:b/>
          <w:bCs/>
          <w:u w:val="single"/>
        </w:rPr>
        <w:t>) i epidemiološkim indikacijama s time da: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hoteli, restorani i drugi objekti koji imaju kuhinju,</w:t>
      </w:r>
      <w:r w:rsidRPr="00100DDF">
        <w:rPr>
          <w:rFonts w:ascii="Times New Roman" w:hAnsi="Times New Roman"/>
        </w:rPr>
        <w:t xml:space="preserve"> a rade cijelu godinu: provoditi minimalno </w:t>
      </w:r>
      <w:proofErr w:type="spellStart"/>
      <w:r w:rsidRPr="00100DDF">
        <w:rPr>
          <w:rFonts w:ascii="Times New Roman" w:hAnsi="Times New Roman"/>
        </w:rPr>
        <w:t>monitoring</w:t>
      </w:r>
      <w:proofErr w:type="spellEnd"/>
      <w:r w:rsidRPr="00100DDF">
        <w:rPr>
          <w:rFonts w:ascii="Times New Roman" w:hAnsi="Times New Roman"/>
        </w:rPr>
        <w:t xml:space="preserve"> četiri puta godišnje (odnosno svaka tri mjeseca) te sukladno utvrđenoj </w:t>
      </w:r>
      <w:proofErr w:type="spellStart"/>
      <w:r w:rsidRPr="00100DDF">
        <w:rPr>
          <w:rFonts w:ascii="Times New Roman" w:hAnsi="Times New Roman"/>
        </w:rPr>
        <w:t>infestaciji</w:t>
      </w:r>
      <w:proofErr w:type="spellEnd"/>
      <w:r w:rsidRPr="00100DDF">
        <w:rPr>
          <w:rFonts w:ascii="Times New Roman" w:hAnsi="Times New Roman"/>
        </w:rPr>
        <w:t xml:space="preserve"> provesti mjere dezinsekcije. Dodatni broj tretmana ovisit će o biološkim i epidemiološkim indikacijama.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trgovine s prehrambenim artiklima </w:t>
      </w:r>
      <w:r w:rsidRPr="00100DDF">
        <w:rPr>
          <w:rFonts w:ascii="Times New Roman" w:hAnsi="Times New Roman"/>
        </w:rPr>
        <w:t xml:space="preserve">minimalno provoditi </w:t>
      </w:r>
      <w:proofErr w:type="spellStart"/>
      <w:r w:rsidRPr="00100DDF">
        <w:rPr>
          <w:rFonts w:ascii="Times New Roman" w:hAnsi="Times New Roman"/>
        </w:rPr>
        <w:t>monitoring</w:t>
      </w:r>
      <w:proofErr w:type="spellEnd"/>
      <w:r w:rsidRPr="00100DDF">
        <w:rPr>
          <w:rFonts w:ascii="Times New Roman" w:hAnsi="Times New Roman"/>
        </w:rPr>
        <w:t xml:space="preserve"> četiri puta godišnje (odnosno svaka tri mjeseca) te sukladno utvrđenoj </w:t>
      </w:r>
      <w:proofErr w:type="spellStart"/>
      <w:r w:rsidRPr="00100DDF">
        <w:rPr>
          <w:rFonts w:ascii="Times New Roman" w:hAnsi="Times New Roman"/>
        </w:rPr>
        <w:t>infestaciji</w:t>
      </w:r>
      <w:proofErr w:type="spellEnd"/>
      <w:r w:rsidRPr="00100DDF">
        <w:rPr>
          <w:rFonts w:ascii="Times New Roman" w:hAnsi="Times New Roman"/>
        </w:rPr>
        <w:t xml:space="preserve"> provesti mjere dezinsekcije. Dodatni broj tretmana ovisit će o biološkim i epidemiološkim indikacijama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prehrambeno - proizvodni pogoni </w:t>
      </w:r>
      <w:r w:rsidRPr="00100DDF">
        <w:rPr>
          <w:rFonts w:ascii="Times New Roman" w:hAnsi="Times New Roman"/>
        </w:rPr>
        <w:t xml:space="preserve">minimalno provoditi </w:t>
      </w:r>
      <w:proofErr w:type="spellStart"/>
      <w:r w:rsidRPr="00100DDF">
        <w:rPr>
          <w:rFonts w:ascii="Times New Roman" w:hAnsi="Times New Roman"/>
        </w:rPr>
        <w:t>monitoring</w:t>
      </w:r>
      <w:proofErr w:type="spellEnd"/>
      <w:r w:rsidRPr="00100DDF">
        <w:rPr>
          <w:rFonts w:ascii="Times New Roman" w:hAnsi="Times New Roman"/>
        </w:rPr>
        <w:t xml:space="preserve"> četiri puta godišnje (odnosno svaka tri mjeseca) te sukladno utvrđenoj </w:t>
      </w:r>
      <w:proofErr w:type="spellStart"/>
      <w:r w:rsidRPr="00100DDF">
        <w:rPr>
          <w:rFonts w:ascii="Times New Roman" w:hAnsi="Times New Roman"/>
        </w:rPr>
        <w:t>infestaciji</w:t>
      </w:r>
      <w:proofErr w:type="spellEnd"/>
      <w:r w:rsidRPr="00100DDF">
        <w:rPr>
          <w:rFonts w:ascii="Times New Roman" w:hAnsi="Times New Roman"/>
        </w:rPr>
        <w:t xml:space="preserve"> provesti mjere dezinsekcije. Dodatni broj tretmana ovisit će o biološkim i epidemiološkim indikacijama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klinički bolnički centri, klinike, poliklinike, specijalne bolnice, ustanove hitne medicinske pomoći </w:t>
      </w:r>
      <w:r w:rsidRPr="00100DDF">
        <w:rPr>
          <w:rFonts w:ascii="Times New Roman" w:hAnsi="Times New Roman"/>
        </w:rPr>
        <w:t xml:space="preserve">provoditi </w:t>
      </w:r>
      <w:proofErr w:type="spellStart"/>
      <w:r w:rsidRPr="00100DDF">
        <w:rPr>
          <w:rFonts w:ascii="Times New Roman" w:hAnsi="Times New Roman"/>
        </w:rPr>
        <w:t>mon</w:t>
      </w:r>
      <w:r w:rsidR="00CB6F1A" w:rsidRPr="00100DDF">
        <w:rPr>
          <w:rFonts w:ascii="Times New Roman" w:hAnsi="Times New Roman"/>
        </w:rPr>
        <w:t>itoring</w:t>
      </w:r>
      <w:proofErr w:type="spellEnd"/>
      <w:r w:rsidR="00CB6F1A" w:rsidRPr="00100DDF">
        <w:rPr>
          <w:rFonts w:ascii="Times New Roman" w:hAnsi="Times New Roman"/>
        </w:rPr>
        <w:t xml:space="preserve"> četiri puta godišnje (odnosno svaka tri mjeseca) te sukladno utvrđenoj </w:t>
      </w:r>
      <w:proofErr w:type="spellStart"/>
      <w:r w:rsidR="00CB6F1A" w:rsidRPr="00100DDF">
        <w:rPr>
          <w:rFonts w:ascii="Times New Roman" w:hAnsi="Times New Roman"/>
        </w:rPr>
        <w:t>infestaciji</w:t>
      </w:r>
      <w:proofErr w:type="spellEnd"/>
      <w:r w:rsidR="00CB6F1A" w:rsidRPr="00100DDF">
        <w:rPr>
          <w:rFonts w:ascii="Times New Roman" w:hAnsi="Times New Roman"/>
        </w:rPr>
        <w:t xml:space="preserve"> provesti mjere dezinsekcije. Dodatni broj tretmana ovisit će o biološkim i epidemiološkim indikacijama.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dječji vrtići i osnovne škole u čijem sastavu su kuhinje </w:t>
      </w:r>
      <w:r w:rsidRPr="00100DDF">
        <w:rPr>
          <w:rFonts w:ascii="Times New Roman" w:hAnsi="Times New Roman"/>
        </w:rPr>
        <w:t>minimalno</w:t>
      </w:r>
      <w:r w:rsidRPr="00100DDF">
        <w:rPr>
          <w:rFonts w:ascii="Times New Roman" w:hAnsi="Times New Roman"/>
          <w:b/>
          <w:bCs/>
        </w:rPr>
        <w:t xml:space="preserve"> </w:t>
      </w:r>
      <w:r w:rsidRPr="00100DDF">
        <w:rPr>
          <w:rFonts w:ascii="Times New Roman" w:hAnsi="Times New Roman"/>
        </w:rPr>
        <w:t xml:space="preserve">provoditi </w:t>
      </w:r>
      <w:proofErr w:type="spellStart"/>
      <w:r w:rsidRPr="00100DDF">
        <w:rPr>
          <w:rFonts w:ascii="Times New Roman" w:hAnsi="Times New Roman"/>
        </w:rPr>
        <w:t>monitoring</w:t>
      </w:r>
      <w:proofErr w:type="spellEnd"/>
      <w:r w:rsidRPr="00100DDF">
        <w:rPr>
          <w:rFonts w:ascii="Times New Roman" w:hAnsi="Times New Roman"/>
        </w:rPr>
        <w:t xml:space="preserve"> četiri puta godišnje (odnosno svaka tri mjeseca) te sukladno utvrđenoj </w:t>
      </w:r>
      <w:proofErr w:type="spellStart"/>
      <w:r w:rsidRPr="00100DDF">
        <w:rPr>
          <w:rFonts w:ascii="Times New Roman" w:hAnsi="Times New Roman"/>
        </w:rPr>
        <w:t>infestaciji</w:t>
      </w:r>
      <w:proofErr w:type="spellEnd"/>
      <w:r w:rsidRPr="00100DDF">
        <w:rPr>
          <w:rFonts w:ascii="Times New Roman" w:hAnsi="Times New Roman"/>
        </w:rPr>
        <w:t xml:space="preserve"> provesti mjere dezinsekcije. Dodatni broj tretmana ovisit će o biološkim i epidemiološkim indikacijama. </w:t>
      </w:r>
    </w:p>
    <w:p w:rsidR="000356A8" w:rsidRPr="00100DDF" w:rsidRDefault="000356A8" w:rsidP="00EB37F0">
      <w:pPr>
        <w:pStyle w:val="Odlomakpopisa"/>
        <w:numPr>
          <w:ilvl w:val="1"/>
          <w:numId w:val="42"/>
        </w:numPr>
        <w:jc w:val="both"/>
        <w:rPr>
          <w:rFonts w:ascii="Times New Roman" w:hAnsi="Times New Roman"/>
        </w:rPr>
      </w:pPr>
      <w:r w:rsidRPr="00100DDF">
        <w:rPr>
          <w:rFonts w:ascii="Times New Roman" w:hAnsi="Times New Roman"/>
        </w:rPr>
        <w:t>Aplikacija insekticida obavlja se isključivo u periodu kada nema djece u dječjim vrtićima i osnovnim školama. Zbog ostvarivanja dovoljno duge ekspozicije insekticida na tretiranim površinama (bez pranja) kad god je to moguće planirati provedbu petkom po odlasku djece iz vrtića i škola.</w:t>
      </w:r>
    </w:p>
    <w:p w:rsidR="00F10200" w:rsidRPr="00100DDF" w:rsidRDefault="000356A8" w:rsidP="00CB6F1A">
      <w:pPr>
        <w:pStyle w:val="Odlomakpopisa"/>
        <w:numPr>
          <w:ilvl w:val="0"/>
          <w:numId w:val="42"/>
        </w:numPr>
        <w:jc w:val="both"/>
        <w:rPr>
          <w:rFonts w:ascii="Times New Roman" w:hAnsi="Times New Roman"/>
          <w:b/>
          <w:bCs/>
        </w:rPr>
      </w:pPr>
      <w:r w:rsidRPr="00100DDF">
        <w:rPr>
          <w:rFonts w:ascii="Times New Roman" w:hAnsi="Times New Roman"/>
          <w:b/>
          <w:bCs/>
        </w:rPr>
        <w:t xml:space="preserve">u kanalizacijskim provodnicima, ispod revizijskih otvora, kao i u drugim podzemnim uobičajenim prostorima </w:t>
      </w:r>
      <w:r w:rsidRPr="00100DDF">
        <w:rPr>
          <w:rFonts w:ascii="Times New Roman" w:hAnsi="Times New Roman"/>
        </w:rPr>
        <w:t xml:space="preserve">njihovog obitavanja </w:t>
      </w:r>
      <w:r w:rsidR="00643881" w:rsidRPr="00100DDF">
        <w:rPr>
          <w:rFonts w:ascii="Times New Roman" w:hAnsi="Times New Roman"/>
        </w:rPr>
        <w:t xml:space="preserve">sustavno </w:t>
      </w:r>
      <w:r w:rsidRPr="00100DDF">
        <w:rPr>
          <w:rFonts w:ascii="Times New Roman" w:hAnsi="Times New Roman"/>
        </w:rPr>
        <w:t>dva puta godišnje</w:t>
      </w:r>
      <w:r w:rsidR="00643881" w:rsidRPr="00100DDF">
        <w:rPr>
          <w:rFonts w:ascii="Times New Roman" w:hAnsi="Times New Roman"/>
        </w:rPr>
        <w:t xml:space="preserve"> (jednom</w:t>
      </w:r>
      <w:r w:rsidRPr="00100DDF">
        <w:rPr>
          <w:rFonts w:ascii="Times New Roman" w:hAnsi="Times New Roman"/>
        </w:rPr>
        <w:t xml:space="preserve"> tijekom proljetne i </w:t>
      </w:r>
      <w:r w:rsidR="00643881" w:rsidRPr="00100DDF">
        <w:rPr>
          <w:rFonts w:ascii="Times New Roman" w:hAnsi="Times New Roman"/>
        </w:rPr>
        <w:t xml:space="preserve">jednom tijekom </w:t>
      </w:r>
      <w:r w:rsidR="00374B7F" w:rsidRPr="00100DDF">
        <w:rPr>
          <w:rFonts w:ascii="Times New Roman" w:hAnsi="Times New Roman"/>
        </w:rPr>
        <w:t>jesenske</w:t>
      </w:r>
      <w:r w:rsidRPr="00100DDF">
        <w:rPr>
          <w:rFonts w:ascii="Times New Roman" w:hAnsi="Times New Roman"/>
        </w:rPr>
        <w:t xml:space="preserve"> akcije</w:t>
      </w:r>
      <w:r w:rsidR="00643881" w:rsidRPr="00100DDF">
        <w:rPr>
          <w:rFonts w:ascii="Times New Roman" w:hAnsi="Times New Roman"/>
        </w:rPr>
        <w:t>)</w:t>
      </w:r>
      <w:r w:rsidRPr="00100DDF">
        <w:rPr>
          <w:rFonts w:ascii="Times New Roman" w:hAnsi="Times New Roman"/>
        </w:rPr>
        <w:t>.</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tržnice </w:t>
      </w:r>
      <w:r w:rsidRPr="00100DDF">
        <w:rPr>
          <w:rFonts w:ascii="Times New Roman" w:hAnsi="Times New Roman"/>
        </w:rPr>
        <w:t>(zatvoreni dio – paviljoni) dezinsekcija se mora provoditi</w:t>
      </w:r>
      <w:r w:rsidR="00F72B12" w:rsidRPr="00100DDF">
        <w:rPr>
          <w:rFonts w:ascii="Times New Roman" w:hAnsi="Times New Roman"/>
        </w:rPr>
        <w:t xml:space="preserve"> </w:t>
      </w:r>
      <w:r w:rsidR="00F72B12" w:rsidRPr="00100DDF">
        <w:t xml:space="preserve"> </w:t>
      </w:r>
      <w:r w:rsidR="00F72B12" w:rsidRPr="00100DDF">
        <w:rPr>
          <w:rFonts w:ascii="Times New Roman" w:hAnsi="Times New Roman"/>
        </w:rPr>
        <w:t xml:space="preserve">četiri puta godišnje (odnosno svaka tri mjeseca) te sukladno utvrđenoj </w:t>
      </w:r>
      <w:proofErr w:type="spellStart"/>
      <w:r w:rsidR="00F72B12" w:rsidRPr="00100DDF">
        <w:rPr>
          <w:rFonts w:ascii="Times New Roman" w:hAnsi="Times New Roman"/>
        </w:rPr>
        <w:t>infestaciji</w:t>
      </w:r>
      <w:proofErr w:type="spellEnd"/>
      <w:r w:rsidR="00F72B12" w:rsidRPr="00100DDF">
        <w:rPr>
          <w:rFonts w:ascii="Times New Roman" w:hAnsi="Times New Roman"/>
        </w:rPr>
        <w:t xml:space="preserve"> provesti mjere dezinsekcije. Dodatni broj tretmana ovisit će o biološkim i epidemiološkim indikacijama.</w:t>
      </w:r>
    </w:p>
    <w:p w:rsidR="000356A8" w:rsidRPr="00100DDF" w:rsidRDefault="000356A8" w:rsidP="00EB37F0">
      <w:pPr>
        <w:pStyle w:val="Odlomakpopisa"/>
        <w:numPr>
          <w:ilvl w:val="0"/>
          <w:numId w:val="42"/>
        </w:numPr>
        <w:jc w:val="both"/>
        <w:rPr>
          <w:rFonts w:ascii="Times New Roman" w:hAnsi="Times New Roman"/>
        </w:rPr>
      </w:pPr>
      <w:r w:rsidRPr="00100DDF">
        <w:rPr>
          <w:rFonts w:ascii="Times New Roman" w:hAnsi="Times New Roman"/>
          <w:b/>
          <w:bCs/>
        </w:rPr>
        <w:t xml:space="preserve">domaćinstva koja se bave uzgojem domaćih životinja </w:t>
      </w:r>
      <w:r w:rsidRPr="00100DDF">
        <w:rPr>
          <w:rFonts w:ascii="Times New Roman" w:hAnsi="Times New Roman"/>
        </w:rPr>
        <w:t>dezinsekciju je potrebno provoditi tijekom proljeća i ljeta sukladno biološkim indikacijama</w:t>
      </w:r>
    </w:p>
    <w:p w:rsidR="000356A8" w:rsidRPr="00100DDF" w:rsidRDefault="000356A8" w:rsidP="00EB37F0">
      <w:pPr>
        <w:pStyle w:val="Odlomakpopisa"/>
        <w:numPr>
          <w:ilvl w:val="0"/>
          <w:numId w:val="42"/>
        </w:numPr>
        <w:jc w:val="both"/>
        <w:rPr>
          <w:rFonts w:ascii="Times New Roman" w:hAnsi="Times New Roman"/>
        </w:rPr>
      </w:pPr>
      <w:proofErr w:type="spellStart"/>
      <w:r w:rsidRPr="00100DDF">
        <w:rPr>
          <w:rFonts w:ascii="Times New Roman" w:hAnsi="Times New Roman"/>
          <w:b/>
          <w:bCs/>
        </w:rPr>
        <w:t>larvicidni</w:t>
      </w:r>
      <w:proofErr w:type="spellEnd"/>
      <w:r w:rsidRPr="00100DDF">
        <w:rPr>
          <w:rFonts w:ascii="Times New Roman" w:hAnsi="Times New Roman"/>
          <w:b/>
          <w:bCs/>
        </w:rPr>
        <w:t xml:space="preserve"> tretmani za suzbijanje komaraca</w:t>
      </w:r>
      <w:r w:rsidRPr="00100DDF">
        <w:rPr>
          <w:rFonts w:ascii="Times New Roman" w:hAnsi="Times New Roman"/>
        </w:rPr>
        <w:t xml:space="preserve"> treba započeti kada su stvoreni pogodni vremenski uvjeti (optimalne temperature koje omogućuju biološki razvojni ciklus komaraca od larve do </w:t>
      </w:r>
      <w:proofErr w:type="spellStart"/>
      <w:r w:rsidRPr="00100DDF">
        <w:rPr>
          <w:rFonts w:ascii="Times New Roman" w:hAnsi="Times New Roman"/>
        </w:rPr>
        <w:t>adulta</w:t>
      </w:r>
      <w:proofErr w:type="spellEnd"/>
      <w:r w:rsidRPr="00100DDF">
        <w:rPr>
          <w:rFonts w:ascii="Times New Roman" w:hAnsi="Times New Roman"/>
        </w:rPr>
        <w:t xml:space="preserve">) i nastaviti ga sve dok uvjeti okoliša omogućuju njihov </w:t>
      </w:r>
      <w:r w:rsidRPr="00100DDF">
        <w:rPr>
          <w:rFonts w:ascii="Times New Roman" w:hAnsi="Times New Roman"/>
        </w:rPr>
        <w:lastRenderedPageBreak/>
        <w:t xml:space="preserve">razvoj i razmnožavanje. S ciljem suzbijanja komaraca </w:t>
      </w:r>
      <w:proofErr w:type="spellStart"/>
      <w:r w:rsidRPr="00100DDF">
        <w:rPr>
          <w:rFonts w:ascii="Times New Roman" w:hAnsi="Times New Roman"/>
        </w:rPr>
        <w:t>larvicidna</w:t>
      </w:r>
      <w:proofErr w:type="spellEnd"/>
      <w:r w:rsidRPr="00100DDF">
        <w:rPr>
          <w:rFonts w:ascii="Times New Roman" w:hAnsi="Times New Roman"/>
        </w:rPr>
        <w:t xml:space="preserve"> dezinsekcija treba se provoditi od ožujka do kraja listopada.</w:t>
      </w:r>
    </w:p>
    <w:p w:rsidR="00784D85" w:rsidRPr="00100DDF" w:rsidRDefault="00784D85">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U slučaju jače </w:t>
      </w:r>
      <w:proofErr w:type="spellStart"/>
      <w:r w:rsidRPr="00100DDF">
        <w:rPr>
          <w:rFonts w:ascii="Times New Roman" w:hAnsi="Times New Roman"/>
        </w:rPr>
        <w:t>infestacije</w:t>
      </w:r>
      <w:proofErr w:type="spellEnd"/>
      <w:r w:rsidRPr="00100DDF">
        <w:rPr>
          <w:rFonts w:ascii="Times New Roman" w:hAnsi="Times New Roman"/>
        </w:rPr>
        <w:t xml:space="preserve"> broj tretiranja će se povećati prema nalogu </w:t>
      </w:r>
      <w:r w:rsidR="00424DA5" w:rsidRPr="00100DDF">
        <w:rPr>
          <w:rFonts w:ascii="Times New Roman" w:hAnsi="Times New Roman"/>
        </w:rPr>
        <w:t>Ministarstva zdravstva</w:t>
      </w:r>
      <w:r w:rsidR="007758FB" w:rsidRPr="00100DDF">
        <w:rPr>
          <w:rFonts w:ascii="Times New Roman" w:hAnsi="Times New Roman"/>
        </w:rPr>
        <w:t>,</w:t>
      </w:r>
      <w:r w:rsidR="007758FB" w:rsidRPr="00100DDF">
        <w:rPr>
          <w:rFonts w:ascii="Times New Roman" w:hAnsi="Times New Roman"/>
          <w:bCs/>
        </w:rPr>
        <w:t xml:space="preserve"> </w:t>
      </w:r>
      <w:r w:rsidR="007758FB" w:rsidRPr="00100DDF">
        <w:rPr>
          <w:rFonts w:ascii="Times New Roman" w:hAnsi="Times New Roman"/>
        </w:rPr>
        <w:t>Sektor županijske sanitarne inspekcije i pravne podrške, Služba županijske san</w:t>
      </w:r>
      <w:r w:rsidR="00424DA5" w:rsidRPr="00100DDF">
        <w:rPr>
          <w:rFonts w:ascii="Times New Roman" w:hAnsi="Times New Roman"/>
        </w:rPr>
        <w:t>itarne inspekcije.</w:t>
      </w:r>
    </w:p>
    <w:p w:rsidR="00784D85" w:rsidRPr="00100DDF" w:rsidRDefault="00784D85">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Ovlašteni izvođači DDD mjera su obvezni prije početka izvođenja radova na određenim područjima pravovremeno izvijestiti (najmanje 48 sati prije početka provedbe) pučanstvo o početku i vremenu trajanja provođenja radova. Izvješćivanja će se provoditi tiskanim materijalima koja će se izvjesiti na dobro vidljivim frekventnim mjestima, kao i uz pomoć sredstava javnog priopćavanja.</w:t>
      </w:r>
    </w:p>
    <w:p w:rsidR="000356A8" w:rsidRPr="00100DDF" w:rsidRDefault="000356A8">
      <w:pPr>
        <w:jc w:val="both"/>
        <w:rPr>
          <w:rFonts w:ascii="Times New Roman" w:hAnsi="Times New Roman"/>
        </w:rPr>
      </w:pPr>
    </w:p>
    <w:p w:rsidR="000356A8" w:rsidRPr="00100DDF" w:rsidRDefault="000356A8">
      <w:pPr>
        <w:pStyle w:val="Tijeloteksta-uvlaka3"/>
        <w:ind w:firstLine="0"/>
        <w:rPr>
          <w:rFonts w:ascii="Times New Roman" w:hAnsi="Times New Roman" w:cs="Times New Roman"/>
          <w:color w:val="auto"/>
          <w:sz w:val="24"/>
          <w:szCs w:val="24"/>
        </w:rPr>
      </w:pPr>
      <w:r w:rsidRPr="00100DDF">
        <w:rPr>
          <w:rFonts w:ascii="Times New Roman" w:hAnsi="Times New Roman" w:cs="Times New Roman"/>
          <w:color w:val="auto"/>
          <w:sz w:val="24"/>
          <w:szCs w:val="24"/>
        </w:rPr>
        <w:t xml:space="preserve">Primjena insekticida u proizvodnim i poslovnim prostorima ne smije se provoditi tijekom radnog procesa. Svaka primjena insekticida mora biti provedena na način da se ne kontaminira hrana, ne oštete ili zaprljaju </w:t>
      </w:r>
      <w:proofErr w:type="spellStart"/>
      <w:r w:rsidRPr="00100DDF">
        <w:rPr>
          <w:rFonts w:ascii="Times New Roman" w:hAnsi="Times New Roman" w:cs="Times New Roman"/>
          <w:color w:val="auto"/>
          <w:sz w:val="24"/>
          <w:szCs w:val="24"/>
        </w:rPr>
        <w:t>neciljane</w:t>
      </w:r>
      <w:proofErr w:type="spellEnd"/>
      <w:r w:rsidRPr="00100DDF">
        <w:rPr>
          <w:rFonts w:ascii="Times New Roman" w:hAnsi="Times New Roman" w:cs="Times New Roman"/>
          <w:color w:val="auto"/>
          <w:sz w:val="24"/>
          <w:szCs w:val="24"/>
        </w:rPr>
        <w:t xml:space="preserve"> površine, ne ugrozi zdravlje ljudi i ne onečisti okoliš. Prije početka obavljanja dezinsekcije u objektima u kojima se nalazi hrana, mora se zaštititi hranu od mogućeg onečišćenja te primijeniti insekticide koji ne ostavljaju mirise na tretiranoj površini na koju se stavlja hrana.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Prostori u kojima je dezinsekcija provedena prskanjem, raspršivanjem, zamagljivanjem i </w:t>
      </w:r>
      <w:proofErr w:type="spellStart"/>
      <w:r w:rsidRPr="00100DDF">
        <w:rPr>
          <w:rFonts w:ascii="Times New Roman" w:hAnsi="Times New Roman"/>
        </w:rPr>
        <w:t>zadimljavanjem</w:t>
      </w:r>
      <w:proofErr w:type="spellEnd"/>
      <w:r w:rsidRPr="00100DDF">
        <w:rPr>
          <w:rFonts w:ascii="Times New Roman" w:hAnsi="Times New Roman"/>
        </w:rPr>
        <w:t xml:space="preserve"> mogu se ponovno koristiti tek po isteku radne </w:t>
      </w:r>
      <w:proofErr w:type="spellStart"/>
      <w:r w:rsidRPr="00100DDF">
        <w:rPr>
          <w:rFonts w:ascii="Times New Roman" w:hAnsi="Times New Roman"/>
        </w:rPr>
        <w:t>karence</w:t>
      </w:r>
      <w:proofErr w:type="spellEnd"/>
      <w:r w:rsidRPr="00100DDF">
        <w:rPr>
          <w:rFonts w:ascii="Times New Roman" w:hAnsi="Times New Roman"/>
        </w:rPr>
        <w:t xml:space="preserve"> predviđene za insekticide koji su upotrijebljeni.</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Primjena insekticida toplim ili hladnim zamagljivanjem iz zrakoplova zabranjena je nad naseljenim područjima, nacionalnim parkovima i ostalim zaštićenim područjima.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color w:val="000000"/>
        </w:rPr>
      </w:pPr>
      <w:r w:rsidRPr="00100DDF">
        <w:rPr>
          <w:rFonts w:ascii="Times New Roman" w:hAnsi="Times New Roman"/>
          <w:color w:val="000000"/>
        </w:rPr>
        <w:t>Kemijska sredstva, odnosno insekticide ovlašteni izvođač DDD mjera ne smije davati korisnicima DDD mjera na korištenje bez nadzora.</w:t>
      </w:r>
    </w:p>
    <w:p w:rsidR="00986779" w:rsidRPr="00100DDF" w:rsidRDefault="00986779">
      <w:pPr>
        <w:jc w:val="both"/>
        <w:rPr>
          <w:rFonts w:ascii="Times New Roman" w:hAnsi="Times New Roman"/>
          <w:color w:val="000000"/>
        </w:rPr>
      </w:pPr>
    </w:p>
    <w:p w:rsidR="00986779" w:rsidRPr="00100DDF" w:rsidRDefault="00986779">
      <w:pPr>
        <w:jc w:val="both"/>
        <w:rPr>
          <w:rFonts w:ascii="Times New Roman" w:hAnsi="Times New Roman"/>
          <w:color w:val="000000"/>
        </w:rPr>
      </w:pPr>
    </w:p>
    <w:p w:rsidR="000356A8" w:rsidRPr="00100DDF" w:rsidRDefault="000356A8">
      <w:pPr>
        <w:ind w:left="360"/>
        <w:jc w:val="both"/>
        <w:rPr>
          <w:rFonts w:ascii="Times New Roman" w:hAnsi="Times New Roman"/>
          <w:b/>
          <w:bCs/>
          <w:color w:val="000000" w:themeColor="text1"/>
        </w:rPr>
      </w:pPr>
      <w:r w:rsidRPr="00100DDF">
        <w:rPr>
          <w:rFonts w:ascii="Times New Roman" w:hAnsi="Times New Roman"/>
          <w:b/>
          <w:bCs/>
          <w:color w:val="000000" w:themeColor="text1"/>
        </w:rPr>
        <w:t>Primjena insekticida</w:t>
      </w:r>
    </w:p>
    <w:p w:rsidR="000356A8" w:rsidRPr="00100DDF" w:rsidRDefault="000356A8" w:rsidP="00B15D43">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Insekticidi koji će se koristiti u javnom zdravstvu i komunalnoj higijeni moraju biti propisno registrirani i dopušteni za primjenu u Republici Hrvatsko</w:t>
      </w:r>
      <w:r w:rsidR="00424DA5" w:rsidRPr="00100DDF">
        <w:rPr>
          <w:rFonts w:ascii="Times New Roman" w:hAnsi="Times New Roman"/>
        </w:rPr>
        <w:t>j s Rješenjem Ministarstva zdravstva</w:t>
      </w:r>
      <w:r w:rsidRPr="00100DDF">
        <w:rPr>
          <w:rFonts w:ascii="Times New Roman" w:hAnsi="Times New Roman"/>
        </w:rPr>
        <w:t xml:space="preserve"> te da se nalaze </w:t>
      </w:r>
      <w:r w:rsidR="000874B1" w:rsidRPr="00100DDF">
        <w:rPr>
          <w:rFonts w:ascii="Times New Roman" w:hAnsi="Times New Roman"/>
        </w:rPr>
        <w:t xml:space="preserve">Registru </w:t>
      </w:r>
      <w:proofErr w:type="spellStart"/>
      <w:r w:rsidR="000874B1" w:rsidRPr="00100DDF">
        <w:rPr>
          <w:rFonts w:ascii="Times New Roman" w:hAnsi="Times New Roman"/>
        </w:rPr>
        <w:t>biocidnih</w:t>
      </w:r>
      <w:proofErr w:type="spellEnd"/>
      <w:r w:rsidR="000874B1" w:rsidRPr="00100DDF">
        <w:rPr>
          <w:rFonts w:ascii="Times New Roman" w:hAnsi="Times New Roman"/>
        </w:rPr>
        <w:t xml:space="preserve"> pripravaka (objavljen na we</w:t>
      </w:r>
      <w:r w:rsidR="00424DA5" w:rsidRPr="00100DDF">
        <w:rPr>
          <w:rFonts w:ascii="Times New Roman" w:hAnsi="Times New Roman"/>
        </w:rPr>
        <w:t>b stranici Ministarstva zdravstva</w:t>
      </w:r>
      <w:r w:rsidR="000874B1" w:rsidRPr="00100DDF">
        <w:rPr>
          <w:rFonts w:ascii="Times New Roman" w:hAnsi="Times New Roman"/>
        </w:rPr>
        <w:t>)</w:t>
      </w:r>
      <w:r w:rsidR="00FE6854" w:rsidRPr="00100DDF">
        <w:rPr>
          <w:rFonts w:ascii="Times New Roman" w:hAnsi="Times New Roman"/>
        </w:rPr>
        <w:t xml:space="preserve"> </w:t>
      </w:r>
      <w:r w:rsidRPr="00100DDF">
        <w:rPr>
          <w:rFonts w:ascii="Times New Roman" w:hAnsi="Times New Roman"/>
        </w:rPr>
        <w:t>kako bi opasnost za okoliš i zdravlje ljudi ili životinja bila svedena na minimum.</w:t>
      </w:r>
    </w:p>
    <w:p w:rsidR="000356A8" w:rsidRPr="00100DDF" w:rsidRDefault="000356A8">
      <w:pPr>
        <w:jc w:val="both"/>
        <w:rPr>
          <w:rFonts w:ascii="Times New Roman" w:hAnsi="Times New Roman"/>
        </w:rPr>
      </w:pPr>
    </w:p>
    <w:p w:rsidR="000279E2" w:rsidRPr="00100DDF" w:rsidRDefault="000279E2" w:rsidP="000279E2">
      <w:pPr>
        <w:jc w:val="both"/>
        <w:rPr>
          <w:rFonts w:ascii="Times New Roman" w:hAnsi="Times New Roman"/>
        </w:rPr>
      </w:pPr>
      <w:r w:rsidRPr="00100DDF">
        <w:rPr>
          <w:rFonts w:ascii="Times New Roman" w:hAnsi="Times New Roman"/>
        </w:rPr>
        <w:t xml:space="preserve">U provedbi dezinsekcije na području </w:t>
      </w:r>
      <w:r w:rsidR="000F0D82" w:rsidRPr="00100DDF">
        <w:rPr>
          <w:rFonts w:ascii="Times New Roman" w:hAnsi="Times New Roman"/>
          <w:color w:val="000000" w:themeColor="text1"/>
        </w:rPr>
        <w:t>Požeško-slavonske županije</w:t>
      </w:r>
      <w:r w:rsidRPr="00100DDF">
        <w:rPr>
          <w:rFonts w:ascii="Times New Roman" w:hAnsi="Times New Roman"/>
        </w:rPr>
        <w:t xml:space="preserve"> za suzbijanje komaraca, muha i žohara koriste se samo dopuštena </w:t>
      </w:r>
      <w:proofErr w:type="spellStart"/>
      <w:r w:rsidRPr="00100DDF">
        <w:rPr>
          <w:rFonts w:ascii="Times New Roman" w:hAnsi="Times New Roman"/>
        </w:rPr>
        <w:t>larvicidna</w:t>
      </w:r>
      <w:proofErr w:type="spellEnd"/>
      <w:r w:rsidRPr="00100DDF">
        <w:rPr>
          <w:rFonts w:ascii="Times New Roman" w:hAnsi="Times New Roman"/>
        </w:rPr>
        <w:t xml:space="preserve"> i </w:t>
      </w:r>
      <w:proofErr w:type="spellStart"/>
      <w:r w:rsidRPr="00100DDF">
        <w:rPr>
          <w:rFonts w:ascii="Times New Roman" w:hAnsi="Times New Roman"/>
        </w:rPr>
        <w:t>adulticidna</w:t>
      </w:r>
      <w:proofErr w:type="spellEnd"/>
      <w:r w:rsidRPr="00100DDF">
        <w:rPr>
          <w:rFonts w:ascii="Times New Roman" w:hAnsi="Times New Roman"/>
        </w:rPr>
        <w:t xml:space="preserve"> sredstva.</w:t>
      </w:r>
    </w:p>
    <w:p w:rsidR="000279E2" w:rsidRPr="00100DDF" w:rsidRDefault="000279E2" w:rsidP="00EB37F0">
      <w:pPr>
        <w:numPr>
          <w:ilvl w:val="0"/>
          <w:numId w:val="43"/>
        </w:numPr>
        <w:jc w:val="both"/>
        <w:rPr>
          <w:rFonts w:ascii="Times New Roman" w:hAnsi="Times New Roman"/>
          <w:b/>
        </w:rPr>
      </w:pPr>
      <w:r w:rsidRPr="00100DDF">
        <w:rPr>
          <w:rFonts w:ascii="Times New Roman" w:hAnsi="Times New Roman"/>
          <w:b/>
        </w:rPr>
        <w:t xml:space="preserve">Biljni insekticidi </w:t>
      </w:r>
      <w:r w:rsidRPr="00100DDF">
        <w:rPr>
          <w:rFonts w:ascii="Times New Roman" w:hAnsi="Times New Roman"/>
          <w:bCs/>
        </w:rPr>
        <w:t xml:space="preserve">na osnovi aktivne tvari </w:t>
      </w:r>
      <w:proofErr w:type="spellStart"/>
      <w:r w:rsidRPr="00100DDF">
        <w:rPr>
          <w:rFonts w:ascii="Times New Roman" w:hAnsi="Times New Roman"/>
          <w:bCs/>
        </w:rPr>
        <w:t>piretrina</w:t>
      </w:r>
      <w:proofErr w:type="spellEnd"/>
      <w:r w:rsidRPr="00100DDF">
        <w:rPr>
          <w:rFonts w:ascii="Times New Roman" w:hAnsi="Times New Roman"/>
          <w:bCs/>
        </w:rPr>
        <w:t xml:space="preserve"> </w:t>
      </w:r>
      <w:r w:rsidRPr="00100DDF">
        <w:rPr>
          <w:rFonts w:ascii="Times New Roman" w:hAnsi="Times New Roman"/>
        </w:rPr>
        <w:t>te ostali ukoliko imaju ili dobiju Rješenje Ministarstva zdravstva.</w:t>
      </w:r>
      <w:r w:rsidRPr="00100DDF">
        <w:rPr>
          <w:rFonts w:ascii="Times New Roman" w:hAnsi="Times New Roman"/>
          <w:b/>
        </w:rPr>
        <w:t xml:space="preserve"> </w:t>
      </w:r>
    </w:p>
    <w:p w:rsidR="000279E2" w:rsidRPr="00100DDF" w:rsidRDefault="000279E2" w:rsidP="00EB37F0">
      <w:pPr>
        <w:numPr>
          <w:ilvl w:val="0"/>
          <w:numId w:val="43"/>
        </w:numPr>
        <w:jc w:val="both"/>
        <w:rPr>
          <w:rFonts w:ascii="Times New Roman" w:hAnsi="Times New Roman"/>
          <w:b/>
        </w:rPr>
      </w:pPr>
      <w:r w:rsidRPr="00100DDF">
        <w:rPr>
          <w:rFonts w:ascii="Times New Roman" w:hAnsi="Times New Roman"/>
          <w:b/>
        </w:rPr>
        <w:t xml:space="preserve">Biološki insekticidi </w:t>
      </w:r>
      <w:r w:rsidRPr="00100DDF">
        <w:rPr>
          <w:rFonts w:ascii="Times New Roman" w:hAnsi="Times New Roman"/>
          <w:bCs/>
        </w:rPr>
        <w:t xml:space="preserve">na osnovu </w:t>
      </w:r>
      <w:proofErr w:type="spellStart"/>
      <w:r w:rsidRPr="00100DDF">
        <w:rPr>
          <w:rFonts w:ascii="Times New Roman" w:hAnsi="Times New Roman"/>
          <w:bCs/>
        </w:rPr>
        <w:t>abamektina</w:t>
      </w:r>
      <w:proofErr w:type="spellEnd"/>
      <w:r w:rsidRPr="00100DDF">
        <w:rPr>
          <w:rFonts w:ascii="Times New Roman" w:hAnsi="Times New Roman"/>
          <w:bCs/>
        </w:rPr>
        <w:t xml:space="preserve">, </w:t>
      </w:r>
      <w:proofErr w:type="spellStart"/>
      <w:r w:rsidRPr="00100DDF">
        <w:rPr>
          <w:rFonts w:ascii="Times New Roman" w:hAnsi="Times New Roman"/>
        </w:rPr>
        <w:t>Bacillus</w:t>
      </w:r>
      <w:proofErr w:type="spellEnd"/>
      <w:r w:rsidRPr="00100DDF">
        <w:rPr>
          <w:rFonts w:ascii="Times New Roman" w:hAnsi="Times New Roman"/>
        </w:rPr>
        <w:t xml:space="preserve"> </w:t>
      </w:r>
      <w:proofErr w:type="spellStart"/>
      <w:r w:rsidRPr="00100DDF">
        <w:rPr>
          <w:rFonts w:ascii="Times New Roman" w:hAnsi="Times New Roman"/>
        </w:rPr>
        <w:t>Thuringiensis</w:t>
      </w:r>
      <w:proofErr w:type="spellEnd"/>
      <w:r w:rsidRPr="00100DDF">
        <w:rPr>
          <w:rFonts w:ascii="Times New Roman" w:hAnsi="Times New Roman"/>
        </w:rPr>
        <w:t xml:space="preserve"> </w:t>
      </w:r>
      <w:proofErr w:type="spellStart"/>
      <w:r w:rsidRPr="00100DDF">
        <w:rPr>
          <w:rFonts w:ascii="Times New Roman" w:hAnsi="Times New Roman"/>
        </w:rPr>
        <w:t>subsp</w:t>
      </w:r>
      <w:proofErr w:type="spellEnd"/>
      <w:r w:rsidRPr="00100DDF">
        <w:rPr>
          <w:rFonts w:ascii="Times New Roman" w:hAnsi="Times New Roman"/>
        </w:rPr>
        <w:t xml:space="preserve">. </w:t>
      </w:r>
      <w:proofErr w:type="spellStart"/>
      <w:r w:rsidRPr="00100DDF">
        <w:rPr>
          <w:rFonts w:ascii="Times New Roman" w:hAnsi="Times New Roman"/>
        </w:rPr>
        <w:t>Israliensis</w:t>
      </w:r>
      <w:proofErr w:type="spellEnd"/>
      <w:r w:rsidRPr="00100DDF">
        <w:rPr>
          <w:rFonts w:ascii="Times New Roman" w:hAnsi="Times New Roman"/>
        </w:rPr>
        <w:t xml:space="preserve"> te ostali ukoliko imaju ili dobiju Rješenje Ministarstva zdravstva.</w:t>
      </w:r>
      <w:r w:rsidRPr="00100DDF">
        <w:rPr>
          <w:rFonts w:ascii="Times New Roman" w:hAnsi="Times New Roman"/>
          <w:b/>
        </w:rPr>
        <w:t xml:space="preserve"> </w:t>
      </w:r>
    </w:p>
    <w:p w:rsidR="000279E2" w:rsidRPr="00100DDF" w:rsidRDefault="000279E2" w:rsidP="00EB37F0">
      <w:pPr>
        <w:numPr>
          <w:ilvl w:val="0"/>
          <w:numId w:val="43"/>
        </w:numPr>
        <w:jc w:val="both"/>
        <w:rPr>
          <w:rFonts w:ascii="Times New Roman" w:hAnsi="Times New Roman"/>
          <w:b/>
        </w:rPr>
      </w:pPr>
      <w:r w:rsidRPr="00100DDF">
        <w:rPr>
          <w:rFonts w:ascii="Times New Roman" w:hAnsi="Times New Roman"/>
          <w:b/>
        </w:rPr>
        <w:t xml:space="preserve">Biotehnički insekticidi, </w:t>
      </w:r>
    </w:p>
    <w:p w:rsidR="000279E2" w:rsidRPr="00100DDF" w:rsidRDefault="000279E2" w:rsidP="00EB37F0">
      <w:pPr>
        <w:numPr>
          <w:ilvl w:val="1"/>
          <w:numId w:val="43"/>
        </w:numPr>
        <w:jc w:val="both"/>
        <w:rPr>
          <w:rFonts w:ascii="Times New Roman" w:hAnsi="Times New Roman"/>
          <w:b/>
        </w:rPr>
      </w:pPr>
      <w:r w:rsidRPr="00100DDF">
        <w:rPr>
          <w:rFonts w:ascii="Times New Roman" w:hAnsi="Times New Roman"/>
          <w:b/>
        </w:rPr>
        <w:t xml:space="preserve">regulatori razvoja kukaca </w:t>
      </w:r>
      <w:r w:rsidRPr="00100DDF">
        <w:rPr>
          <w:rFonts w:ascii="Times New Roman" w:hAnsi="Times New Roman"/>
          <w:bCs/>
        </w:rPr>
        <w:t xml:space="preserve">na osnovi aktivne tvari </w:t>
      </w:r>
      <w:proofErr w:type="spellStart"/>
      <w:r w:rsidRPr="00100DDF">
        <w:rPr>
          <w:rFonts w:ascii="Times New Roman" w:hAnsi="Times New Roman"/>
          <w:bCs/>
        </w:rPr>
        <w:t>diflubenzuron</w:t>
      </w:r>
      <w:proofErr w:type="spellEnd"/>
      <w:r w:rsidRPr="00100DDF">
        <w:rPr>
          <w:rFonts w:ascii="Times New Roman" w:hAnsi="Times New Roman"/>
          <w:bCs/>
        </w:rPr>
        <w:t xml:space="preserve"> i </w:t>
      </w:r>
      <w:proofErr w:type="spellStart"/>
      <w:r w:rsidRPr="00100DDF">
        <w:rPr>
          <w:rFonts w:ascii="Times New Roman" w:hAnsi="Times New Roman"/>
          <w:bCs/>
        </w:rPr>
        <w:t>ciromazin</w:t>
      </w:r>
      <w:proofErr w:type="spellEnd"/>
      <w:r w:rsidRPr="00100DDF">
        <w:rPr>
          <w:rFonts w:ascii="Times New Roman" w:hAnsi="Times New Roman"/>
          <w:bCs/>
        </w:rPr>
        <w:t xml:space="preserve"> </w:t>
      </w:r>
      <w:r w:rsidRPr="00100DDF">
        <w:rPr>
          <w:rFonts w:ascii="Times New Roman" w:hAnsi="Times New Roman"/>
        </w:rPr>
        <w:t>te ostali ukoliko imaju ili dobiju Rješenje Ministarstva zdravstva.</w:t>
      </w:r>
    </w:p>
    <w:p w:rsidR="000279E2" w:rsidRPr="00100DDF" w:rsidRDefault="000279E2" w:rsidP="00EB37F0">
      <w:pPr>
        <w:numPr>
          <w:ilvl w:val="0"/>
          <w:numId w:val="43"/>
        </w:numPr>
        <w:jc w:val="both"/>
        <w:rPr>
          <w:rFonts w:ascii="Times New Roman" w:hAnsi="Times New Roman"/>
        </w:rPr>
      </w:pPr>
      <w:r w:rsidRPr="00100DDF">
        <w:rPr>
          <w:rFonts w:ascii="Times New Roman" w:hAnsi="Times New Roman"/>
          <w:b/>
        </w:rPr>
        <w:t xml:space="preserve">Inertna </w:t>
      </w:r>
      <w:proofErr w:type="spellStart"/>
      <w:r w:rsidRPr="00100DDF">
        <w:rPr>
          <w:rFonts w:ascii="Times New Roman" w:hAnsi="Times New Roman"/>
          <w:b/>
        </w:rPr>
        <w:t>prašiva</w:t>
      </w:r>
      <w:proofErr w:type="spellEnd"/>
      <w:r w:rsidRPr="00100DDF">
        <w:rPr>
          <w:rFonts w:ascii="Times New Roman" w:hAnsi="Times New Roman"/>
          <w:b/>
        </w:rPr>
        <w:t xml:space="preserve"> : </w:t>
      </w:r>
      <w:r w:rsidRPr="00100DDF">
        <w:rPr>
          <w:rFonts w:ascii="Times New Roman" w:hAnsi="Times New Roman"/>
        </w:rPr>
        <w:t>amorfni silicijski dioksid ukoliko imaju Rješenje Ministarstva zdravstva.</w:t>
      </w:r>
    </w:p>
    <w:p w:rsidR="000279E2" w:rsidRPr="00100DDF" w:rsidRDefault="000279E2" w:rsidP="00EB37F0">
      <w:pPr>
        <w:numPr>
          <w:ilvl w:val="0"/>
          <w:numId w:val="43"/>
        </w:numPr>
        <w:jc w:val="both"/>
        <w:rPr>
          <w:rFonts w:ascii="Times New Roman" w:hAnsi="Times New Roman"/>
        </w:rPr>
      </w:pPr>
      <w:proofErr w:type="spellStart"/>
      <w:r w:rsidRPr="00100DDF">
        <w:rPr>
          <w:rFonts w:ascii="Times New Roman" w:hAnsi="Times New Roman"/>
          <w:b/>
        </w:rPr>
        <w:lastRenderedPageBreak/>
        <w:t>Karbamati</w:t>
      </w:r>
      <w:proofErr w:type="spellEnd"/>
      <w:r w:rsidRPr="00100DDF">
        <w:rPr>
          <w:rFonts w:ascii="Times New Roman" w:hAnsi="Times New Roman"/>
          <w:b/>
        </w:rPr>
        <w:t xml:space="preserve"> </w:t>
      </w:r>
      <w:r w:rsidRPr="00100DDF">
        <w:rPr>
          <w:rFonts w:ascii="Times New Roman" w:hAnsi="Times New Roman"/>
          <w:bCs/>
        </w:rPr>
        <w:t xml:space="preserve">s aktivnim tvarima </w:t>
      </w:r>
      <w:proofErr w:type="spellStart"/>
      <w:r w:rsidRPr="00100DDF">
        <w:rPr>
          <w:rFonts w:ascii="Times New Roman" w:hAnsi="Times New Roman"/>
        </w:rPr>
        <w:t>bendiokarb</w:t>
      </w:r>
      <w:proofErr w:type="spellEnd"/>
      <w:r w:rsidRPr="00100DDF">
        <w:rPr>
          <w:rFonts w:ascii="Times New Roman" w:hAnsi="Times New Roman"/>
          <w:bCs/>
        </w:rPr>
        <w:t xml:space="preserve"> </w:t>
      </w:r>
      <w:r w:rsidRPr="00100DDF">
        <w:rPr>
          <w:rFonts w:ascii="Times New Roman" w:hAnsi="Times New Roman"/>
        </w:rPr>
        <w:t>te ostali ukoliko imaju ili dobiju Rješenje Ministarstva zdravstva.</w:t>
      </w:r>
    </w:p>
    <w:p w:rsidR="000279E2" w:rsidRPr="00100DDF" w:rsidRDefault="000279E2" w:rsidP="00EB37F0">
      <w:pPr>
        <w:numPr>
          <w:ilvl w:val="0"/>
          <w:numId w:val="43"/>
        </w:numPr>
        <w:jc w:val="both"/>
        <w:rPr>
          <w:rFonts w:ascii="Times New Roman" w:hAnsi="Times New Roman"/>
          <w:b/>
          <w:bCs/>
        </w:rPr>
      </w:pPr>
      <w:proofErr w:type="spellStart"/>
      <w:r w:rsidRPr="00100DDF">
        <w:rPr>
          <w:rFonts w:ascii="Times New Roman" w:hAnsi="Times New Roman"/>
          <w:b/>
          <w:bCs/>
        </w:rPr>
        <w:t>Neonikotinoidi</w:t>
      </w:r>
      <w:proofErr w:type="spellEnd"/>
      <w:r w:rsidRPr="00100DDF">
        <w:rPr>
          <w:rFonts w:ascii="Times New Roman" w:hAnsi="Times New Roman"/>
          <w:b/>
          <w:bCs/>
        </w:rPr>
        <w:t xml:space="preserve"> </w:t>
      </w:r>
      <w:r w:rsidRPr="00100DDF">
        <w:rPr>
          <w:rFonts w:ascii="Times New Roman" w:hAnsi="Times New Roman"/>
        </w:rPr>
        <w:t xml:space="preserve">s aktivnim tvarima </w:t>
      </w:r>
      <w:proofErr w:type="spellStart"/>
      <w:r w:rsidRPr="00100DDF">
        <w:rPr>
          <w:rFonts w:ascii="Times New Roman" w:hAnsi="Times New Roman"/>
        </w:rPr>
        <w:t>acetamiprid</w:t>
      </w:r>
      <w:proofErr w:type="spellEnd"/>
      <w:r w:rsidRPr="00100DDF">
        <w:rPr>
          <w:rFonts w:ascii="Times New Roman" w:hAnsi="Times New Roman"/>
        </w:rPr>
        <w:t xml:space="preserve">, </w:t>
      </w:r>
      <w:proofErr w:type="spellStart"/>
      <w:r w:rsidRPr="00100DDF">
        <w:rPr>
          <w:rFonts w:ascii="Times New Roman" w:hAnsi="Times New Roman"/>
        </w:rPr>
        <w:t>imidakloprid</w:t>
      </w:r>
      <w:proofErr w:type="spellEnd"/>
      <w:r w:rsidRPr="00100DDF">
        <w:rPr>
          <w:rFonts w:ascii="Times New Roman" w:hAnsi="Times New Roman"/>
        </w:rPr>
        <w:t xml:space="preserve">, </w:t>
      </w:r>
      <w:proofErr w:type="spellStart"/>
      <w:r w:rsidRPr="00100DDF">
        <w:rPr>
          <w:rFonts w:ascii="Times New Roman" w:hAnsi="Times New Roman"/>
        </w:rPr>
        <w:t>klotianidin</w:t>
      </w:r>
      <w:proofErr w:type="spellEnd"/>
      <w:r w:rsidRPr="00100DDF">
        <w:rPr>
          <w:rFonts w:ascii="Times New Roman" w:hAnsi="Times New Roman"/>
        </w:rPr>
        <w:t xml:space="preserve">, </w:t>
      </w:r>
      <w:proofErr w:type="spellStart"/>
      <w:r w:rsidRPr="00100DDF">
        <w:rPr>
          <w:rFonts w:ascii="Times New Roman" w:hAnsi="Times New Roman"/>
        </w:rPr>
        <w:t>thiametroksan</w:t>
      </w:r>
      <w:proofErr w:type="spellEnd"/>
      <w:r w:rsidRPr="00100DDF">
        <w:rPr>
          <w:rFonts w:ascii="Times New Roman" w:hAnsi="Times New Roman"/>
        </w:rPr>
        <w:t xml:space="preserve"> te ostali ukoliko imaju ili dobiju Rješenje Ministarstva zdravstva.</w:t>
      </w:r>
    </w:p>
    <w:p w:rsidR="000279E2" w:rsidRPr="00100DDF" w:rsidRDefault="000279E2" w:rsidP="00EB37F0">
      <w:pPr>
        <w:numPr>
          <w:ilvl w:val="0"/>
          <w:numId w:val="43"/>
        </w:numPr>
        <w:jc w:val="both"/>
        <w:rPr>
          <w:rFonts w:ascii="Times New Roman" w:hAnsi="Times New Roman"/>
        </w:rPr>
      </w:pPr>
      <w:proofErr w:type="spellStart"/>
      <w:r w:rsidRPr="00100DDF">
        <w:rPr>
          <w:rFonts w:ascii="Times New Roman" w:hAnsi="Times New Roman"/>
          <w:b/>
        </w:rPr>
        <w:t>Piretroidi</w:t>
      </w:r>
      <w:proofErr w:type="spellEnd"/>
      <w:r w:rsidRPr="00100DDF">
        <w:rPr>
          <w:rFonts w:ascii="Times New Roman" w:hAnsi="Times New Roman"/>
        </w:rPr>
        <w:t xml:space="preserve"> svi na osnovi aktivne tvari </w:t>
      </w:r>
      <w:proofErr w:type="spellStart"/>
      <w:r w:rsidRPr="00100DDF">
        <w:rPr>
          <w:rFonts w:ascii="Times New Roman" w:hAnsi="Times New Roman"/>
        </w:rPr>
        <w:t>alfacipermetrin</w:t>
      </w:r>
      <w:proofErr w:type="spellEnd"/>
      <w:r w:rsidRPr="00100DDF">
        <w:rPr>
          <w:rFonts w:ascii="Times New Roman" w:hAnsi="Times New Roman"/>
        </w:rPr>
        <w:t xml:space="preserve">, </w:t>
      </w:r>
      <w:proofErr w:type="spellStart"/>
      <w:r w:rsidRPr="00100DDF">
        <w:rPr>
          <w:rFonts w:ascii="Times New Roman" w:hAnsi="Times New Roman"/>
        </w:rPr>
        <w:t>cifenotrin</w:t>
      </w:r>
      <w:proofErr w:type="spellEnd"/>
      <w:r w:rsidRPr="00100DDF">
        <w:rPr>
          <w:rFonts w:ascii="Times New Roman" w:hAnsi="Times New Roman"/>
        </w:rPr>
        <w:t xml:space="preserve">, </w:t>
      </w:r>
      <w:proofErr w:type="spellStart"/>
      <w:r w:rsidRPr="00100DDF">
        <w:rPr>
          <w:rFonts w:ascii="Times New Roman" w:hAnsi="Times New Roman"/>
        </w:rPr>
        <w:t>ciflutrin</w:t>
      </w:r>
      <w:proofErr w:type="spellEnd"/>
      <w:r w:rsidRPr="00100DDF">
        <w:rPr>
          <w:rFonts w:ascii="Times New Roman" w:hAnsi="Times New Roman"/>
        </w:rPr>
        <w:t xml:space="preserve">, </w:t>
      </w:r>
      <w:proofErr w:type="spellStart"/>
      <w:r w:rsidRPr="00100DDF">
        <w:rPr>
          <w:rFonts w:ascii="Times New Roman" w:hAnsi="Times New Roman"/>
        </w:rPr>
        <w:t>cipermetrin</w:t>
      </w:r>
      <w:proofErr w:type="spellEnd"/>
      <w:r w:rsidRPr="00100DDF">
        <w:rPr>
          <w:rFonts w:ascii="Times New Roman" w:hAnsi="Times New Roman"/>
        </w:rPr>
        <w:t xml:space="preserve">, </w:t>
      </w:r>
      <w:proofErr w:type="spellStart"/>
      <w:r w:rsidRPr="00100DDF">
        <w:rPr>
          <w:rFonts w:ascii="Times New Roman" w:hAnsi="Times New Roman"/>
        </w:rPr>
        <w:t>permetrin</w:t>
      </w:r>
      <w:proofErr w:type="spellEnd"/>
      <w:r w:rsidRPr="00100DDF">
        <w:rPr>
          <w:rFonts w:ascii="Times New Roman" w:hAnsi="Times New Roman"/>
        </w:rPr>
        <w:t xml:space="preserve">, </w:t>
      </w:r>
      <w:proofErr w:type="spellStart"/>
      <w:r w:rsidRPr="00100DDF">
        <w:rPr>
          <w:rFonts w:ascii="Times New Roman" w:hAnsi="Times New Roman"/>
        </w:rPr>
        <w:t>deltametrin</w:t>
      </w:r>
      <w:proofErr w:type="spellEnd"/>
      <w:r w:rsidRPr="00100DDF">
        <w:rPr>
          <w:rFonts w:ascii="Times New Roman" w:hAnsi="Times New Roman"/>
        </w:rPr>
        <w:t xml:space="preserve">, </w:t>
      </w:r>
      <w:proofErr w:type="spellStart"/>
      <w:r w:rsidRPr="00100DDF">
        <w:rPr>
          <w:rFonts w:ascii="Times New Roman" w:hAnsi="Times New Roman"/>
        </w:rPr>
        <w:t>esbiotrin</w:t>
      </w:r>
      <w:proofErr w:type="spellEnd"/>
      <w:r w:rsidRPr="00100DDF">
        <w:rPr>
          <w:rFonts w:ascii="Times New Roman" w:hAnsi="Times New Roman"/>
        </w:rPr>
        <w:t xml:space="preserve">, </w:t>
      </w:r>
      <w:proofErr w:type="spellStart"/>
      <w:r w:rsidRPr="00100DDF">
        <w:rPr>
          <w:rFonts w:ascii="Times New Roman" w:hAnsi="Times New Roman"/>
        </w:rPr>
        <w:t>etofenproks</w:t>
      </w:r>
      <w:proofErr w:type="spellEnd"/>
      <w:r w:rsidRPr="00100DDF">
        <w:rPr>
          <w:rFonts w:ascii="Times New Roman" w:hAnsi="Times New Roman"/>
        </w:rPr>
        <w:t xml:space="preserve">, </w:t>
      </w:r>
      <w:proofErr w:type="spellStart"/>
      <w:r w:rsidRPr="00100DDF">
        <w:rPr>
          <w:rFonts w:ascii="Times New Roman" w:hAnsi="Times New Roman"/>
        </w:rPr>
        <w:t>praletrin</w:t>
      </w:r>
      <w:proofErr w:type="spellEnd"/>
      <w:r w:rsidRPr="00100DDF">
        <w:rPr>
          <w:rFonts w:ascii="Times New Roman" w:hAnsi="Times New Roman"/>
        </w:rPr>
        <w:t xml:space="preserve">, </w:t>
      </w:r>
      <w:proofErr w:type="spellStart"/>
      <w:r w:rsidRPr="00100DDF">
        <w:rPr>
          <w:rFonts w:ascii="Times New Roman" w:hAnsi="Times New Roman"/>
        </w:rPr>
        <w:t>sumitrin</w:t>
      </w:r>
      <w:proofErr w:type="spellEnd"/>
      <w:r w:rsidRPr="00100DDF">
        <w:rPr>
          <w:rFonts w:ascii="Times New Roman" w:hAnsi="Times New Roman"/>
        </w:rPr>
        <w:t xml:space="preserve"> te dozvoljene mješavine </w:t>
      </w:r>
      <w:proofErr w:type="spellStart"/>
      <w:r w:rsidRPr="00100DDF">
        <w:rPr>
          <w:rFonts w:ascii="Times New Roman" w:hAnsi="Times New Roman"/>
        </w:rPr>
        <w:t>piretroida</w:t>
      </w:r>
      <w:proofErr w:type="spellEnd"/>
      <w:r w:rsidRPr="00100DDF">
        <w:rPr>
          <w:rFonts w:ascii="Times New Roman" w:hAnsi="Times New Roman"/>
        </w:rPr>
        <w:t xml:space="preserve"> ukoliko imaju ili dobiju Rješenje Ministarstva zdravstva. </w:t>
      </w:r>
    </w:p>
    <w:p w:rsidR="000279E2" w:rsidRPr="00100DDF" w:rsidRDefault="000279E2" w:rsidP="00EB37F0">
      <w:pPr>
        <w:numPr>
          <w:ilvl w:val="0"/>
          <w:numId w:val="43"/>
        </w:numPr>
        <w:jc w:val="both"/>
        <w:rPr>
          <w:rFonts w:ascii="Times New Roman" w:hAnsi="Times New Roman"/>
        </w:rPr>
      </w:pPr>
      <w:proofErr w:type="spellStart"/>
      <w:r w:rsidRPr="00100DDF">
        <w:rPr>
          <w:rFonts w:ascii="Times New Roman" w:hAnsi="Times New Roman"/>
          <w:b/>
        </w:rPr>
        <w:t>Pirazoli</w:t>
      </w:r>
      <w:proofErr w:type="spellEnd"/>
      <w:r w:rsidRPr="00100DDF">
        <w:rPr>
          <w:rFonts w:ascii="Times New Roman" w:hAnsi="Times New Roman"/>
        </w:rPr>
        <w:t xml:space="preserve"> s aktivnom tvari </w:t>
      </w:r>
      <w:proofErr w:type="spellStart"/>
      <w:r w:rsidRPr="00100DDF">
        <w:rPr>
          <w:rFonts w:ascii="Times New Roman" w:hAnsi="Times New Roman"/>
        </w:rPr>
        <w:t>klorfenapir</w:t>
      </w:r>
      <w:proofErr w:type="spellEnd"/>
      <w:r w:rsidRPr="00100DDF">
        <w:rPr>
          <w:rFonts w:ascii="Times New Roman" w:hAnsi="Times New Roman"/>
        </w:rPr>
        <w:t xml:space="preserve"> te ostali ukoliko imaju ili dobiju Rješenje Ministarstva zdravstva</w:t>
      </w:r>
    </w:p>
    <w:p w:rsidR="000279E2" w:rsidRPr="00100DDF" w:rsidRDefault="000279E2" w:rsidP="00EB37F0">
      <w:pPr>
        <w:numPr>
          <w:ilvl w:val="0"/>
          <w:numId w:val="43"/>
        </w:numPr>
        <w:jc w:val="both"/>
        <w:rPr>
          <w:rFonts w:ascii="Times New Roman" w:hAnsi="Times New Roman"/>
        </w:rPr>
      </w:pPr>
      <w:proofErr w:type="spellStart"/>
      <w:r w:rsidRPr="00100DDF">
        <w:rPr>
          <w:rFonts w:ascii="Times New Roman" w:hAnsi="Times New Roman"/>
          <w:b/>
        </w:rPr>
        <w:t>Fenilpirazoli</w:t>
      </w:r>
      <w:proofErr w:type="spellEnd"/>
      <w:r w:rsidRPr="00100DDF">
        <w:rPr>
          <w:rFonts w:ascii="Times New Roman" w:hAnsi="Times New Roman"/>
        </w:rPr>
        <w:t xml:space="preserve"> s aktivnom tvari </w:t>
      </w:r>
      <w:proofErr w:type="spellStart"/>
      <w:r w:rsidRPr="00100DDF">
        <w:rPr>
          <w:rFonts w:ascii="Times New Roman" w:hAnsi="Times New Roman"/>
        </w:rPr>
        <w:t>fipronil</w:t>
      </w:r>
      <w:proofErr w:type="spellEnd"/>
      <w:r w:rsidRPr="00100DDF">
        <w:rPr>
          <w:rFonts w:ascii="Times New Roman" w:hAnsi="Times New Roman"/>
        </w:rPr>
        <w:t xml:space="preserve"> te ostali ukoliko imaju ili dobiju Rješenje Ministarstva zdravstva.</w:t>
      </w:r>
    </w:p>
    <w:p w:rsidR="000279E2" w:rsidRPr="00100DDF" w:rsidRDefault="000279E2" w:rsidP="00EB37F0">
      <w:pPr>
        <w:numPr>
          <w:ilvl w:val="0"/>
          <w:numId w:val="43"/>
        </w:numPr>
        <w:jc w:val="both"/>
        <w:rPr>
          <w:rFonts w:ascii="Times New Roman" w:hAnsi="Times New Roman"/>
        </w:rPr>
      </w:pPr>
      <w:proofErr w:type="spellStart"/>
      <w:r w:rsidRPr="00100DDF">
        <w:rPr>
          <w:rFonts w:ascii="Times New Roman" w:hAnsi="Times New Roman"/>
          <w:b/>
        </w:rPr>
        <w:t>Organofosforni</w:t>
      </w:r>
      <w:proofErr w:type="spellEnd"/>
      <w:r w:rsidRPr="00100DDF">
        <w:rPr>
          <w:rFonts w:ascii="Times New Roman" w:hAnsi="Times New Roman"/>
          <w:b/>
        </w:rPr>
        <w:t xml:space="preserve"> insekticidi</w:t>
      </w:r>
      <w:r w:rsidRPr="00100DDF">
        <w:rPr>
          <w:rFonts w:ascii="Times New Roman" w:hAnsi="Times New Roman"/>
        </w:rPr>
        <w:t xml:space="preserve"> s aktivnim tvarima </w:t>
      </w:r>
      <w:proofErr w:type="spellStart"/>
      <w:r w:rsidRPr="00100DDF">
        <w:rPr>
          <w:rFonts w:ascii="Times New Roman" w:hAnsi="Times New Roman"/>
        </w:rPr>
        <w:t>azametifos</w:t>
      </w:r>
      <w:proofErr w:type="spellEnd"/>
      <w:r w:rsidRPr="00100DDF">
        <w:rPr>
          <w:rFonts w:ascii="Times New Roman" w:hAnsi="Times New Roman"/>
        </w:rPr>
        <w:t xml:space="preserve"> i </w:t>
      </w:r>
      <w:proofErr w:type="spellStart"/>
      <w:r w:rsidRPr="00100DDF">
        <w:rPr>
          <w:rFonts w:ascii="Times New Roman" w:hAnsi="Times New Roman"/>
        </w:rPr>
        <w:t>diklorvos</w:t>
      </w:r>
      <w:proofErr w:type="spellEnd"/>
      <w:r w:rsidRPr="00100DDF">
        <w:rPr>
          <w:rFonts w:ascii="Times New Roman" w:hAnsi="Times New Roman"/>
        </w:rPr>
        <w:t xml:space="preserve"> te ostali ukoliko imaju ili dobiju Rješenje Ministarstva zdravstva</w:t>
      </w:r>
    </w:p>
    <w:p w:rsidR="000279E2" w:rsidRPr="00100DDF" w:rsidRDefault="000279E2" w:rsidP="00EB37F0">
      <w:pPr>
        <w:numPr>
          <w:ilvl w:val="0"/>
          <w:numId w:val="43"/>
        </w:numPr>
        <w:jc w:val="both"/>
        <w:rPr>
          <w:rFonts w:ascii="Times New Roman" w:hAnsi="Times New Roman"/>
          <w:b/>
          <w:bCs/>
        </w:rPr>
      </w:pPr>
      <w:r w:rsidRPr="00100DDF">
        <w:rPr>
          <w:rFonts w:ascii="Times New Roman" w:hAnsi="Times New Roman"/>
          <w:b/>
          <w:bCs/>
        </w:rPr>
        <w:t xml:space="preserve">Mješavine insekticida iz različitih skupina </w:t>
      </w:r>
      <w:r w:rsidRPr="00100DDF">
        <w:rPr>
          <w:rFonts w:ascii="Times New Roman" w:hAnsi="Times New Roman"/>
        </w:rPr>
        <w:t>te ostali ukoliko imaju ili dobiju Rješenje Ministarstva zdravstva.</w:t>
      </w:r>
    </w:p>
    <w:p w:rsidR="000279E2" w:rsidRPr="00100DDF" w:rsidRDefault="000279E2" w:rsidP="00EB37F0">
      <w:pPr>
        <w:pStyle w:val="Odlomakpopisa"/>
        <w:numPr>
          <w:ilvl w:val="1"/>
          <w:numId w:val="3"/>
        </w:numPr>
        <w:contextualSpacing/>
        <w:rPr>
          <w:rFonts w:ascii="Times New Roman" w:hAnsi="Times New Roman"/>
        </w:rPr>
      </w:pPr>
      <w:proofErr w:type="spellStart"/>
      <w:r w:rsidRPr="00100DDF">
        <w:rPr>
          <w:rFonts w:ascii="Times New Roman" w:hAnsi="Times New Roman"/>
        </w:rPr>
        <w:t>bendiokarb</w:t>
      </w:r>
      <w:proofErr w:type="spellEnd"/>
      <w:r w:rsidRPr="00100DDF">
        <w:rPr>
          <w:rFonts w:ascii="Times New Roman" w:hAnsi="Times New Roman"/>
        </w:rPr>
        <w:t xml:space="preserve">, </w:t>
      </w:r>
      <w:proofErr w:type="spellStart"/>
      <w:r w:rsidRPr="00100DDF">
        <w:rPr>
          <w:rFonts w:ascii="Times New Roman" w:hAnsi="Times New Roman"/>
        </w:rPr>
        <w:t>tetrametrin</w:t>
      </w:r>
      <w:proofErr w:type="spellEnd"/>
      <w:r w:rsidRPr="00100DDF">
        <w:rPr>
          <w:rFonts w:ascii="Times New Roman" w:hAnsi="Times New Roman"/>
        </w:rPr>
        <w:t xml:space="preserve">, </w:t>
      </w:r>
      <w:proofErr w:type="spellStart"/>
      <w:r w:rsidRPr="00100DDF">
        <w:rPr>
          <w:rFonts w:ascii="Times New Roman" w:hAnsi="Times New Roman"/>
        </w:rPr>
        <w:t>piperonil</w:t>
      </w:r>
      <w:proofErr w:type="spellEnd"/>
      <w:r w:rsidRPr="00100DDF">
        <w:rPr>
          <w:rFonts w:ascii="Times New Roman" w:hAnsi="Times New Roman"/>
        </w:rPr>
        <w:t xml:space="preserve"> </w:t>
      </w:r>
      <w:proofErr w:type="spellStart"/>
      <w:r w:rsidRPr="00100DDF">
        <w:rPr>
          <w:rFonts w:ascii="Times New Roman" w:hAnsi="Times New Roman"/>
        </w:rPr>
        <w:t>butoksid</w:t>
      </w:r>
      <w:proofErr w:type="spellEnd"/>
    </w:p>
    <w:p w:rsidR="000279E2" w:rsidRPr="00100DDF" w:rsidRDefault="000279E2" w:rsidP="00EB37F0">
      <w:pPr>
        <w:numPr>
          <w:ilvl w:val="1"/>
          <w:numId w:val="3"/>
        </w:numPr>
        <w:rPr>
          <w:rFonts w:ascii="Times New Roman" w:hAnsi="Times New Roman"/>
        </w:rPr>
      </w:pPr>
      <w:proofErr w:type="spellStart"/>
      <w:r w:rsidRPr="00100DDF">
        <w:rPr>
          <w:rFonts w:ascii="Times New Roman" w:hAnsi="Times New Roman"/>
        </w:rPr>
        <w:t>deltametrin</w:t>
      </w:r>
      <w:proofErr w:type="spellEnd"/>
      <w:r w:rsidRPr="00100DDF">
        <w:rPr>
          <w:rFonts w:ascii="Times New Roman" w:hAnsi="Times New Roman"/>
        </w:rPr>
        <w:t xml:space="preserve">, </w:t>
      </w:r>
      <w:proofErr w:type="spellStart"/>
      <w:r w:rsidRPr="00100DDF">
        <w:rPr>
          <w:rFonts w:ascii="Times New Roman" w:hAnsi="Times New Roman"/>
        </w:rPr>
        <w:t>piriproksifen</w:t>
      </w:r>
      <w:proofErr w:type="spellEnd"/>
    </w:p>
    <w:p w:rsidR="000279E2" w:rsidRPr="00100DDF" w:rsidRDefault="000279E2" w:rsidP="00EB37F0">
      <w:pPr>
        <w:numPr>
          <w:ilvl w:val="1"/>
          <w:numId w:val="3"/>
        </w:numPr>
        <w:rPr>
          <w:rFonts w:ascii="Times New Roman" w:hAnsi="Times New Roman"/>
        </w:rPr>
      </w:pPr>
      <w:proofErr w:type="spellStart"/>
      <w:r w:rsidRPr="00100DDF">
        <w:rPr>
          <w:rFonts w:ascii="Times New Roman" w:hAnsi="Times New Roman"/>
        </w:rPr>
        <w:t>diklorvos</w:t>
      </w:r>
      <w:proofErr w:type="spellEnd"/>
      <w:r w:rsidRPr="00100DDF">
        <w:rPr>
          <w:rFonts w:ascii="Times New Roman" w:hAnsi="Times New Roman"/>
        </w:rPr>
        <w:t xml:space="preserve">, </w:t>
      </w:r>
      <w:proofErr w:type="spellStart"/>
      <w:r w:rsidRPr="00100DDF">
        <w:rPr>
          <w:rFonts w:ascii="Times New Roman" w:hAnsi="Times New Roman"/>
        </w:rPr>
        <w:t>tetrametrin</w:t>
      </w:r>
      <w:proofErr w:type="spellEnd"/>
      <w:r w:rsidRPr="00100DDF">
        <w:rPr>
          <w:rFonts w:ascii="Times New Roman" w:hAnsi="Times New Roman"/>
        </w:rPr>
        <w:t xml:space="preserve">, </w:t>
      </w:r>
      <w:proofErr w:type="spellStart"/>
      <w:r w:rsidRPr="00100DDF">
        <w:rPr>
          <w:rFonts w:ascii="Times New Roman" w:hAnsi="Times New Roman"/>
        </w:rPr>
        <w:t>cipermetrin</w:t>
      </w:r>
      <w:proofErr w:type="spellEnd"/>
    </w:p>
    <w:p w:rsidR="000279E2" w:rsidRPr="00100DDF" w:rsidRDefault="000279E2" w:rsidP="00EB37F0">
      <w:pPr>
        <w:numPr>
          <w:ilvl w:val="1"/>
          <w:numId w:val="3"/>
        </w:numPr>
        <w:rPr>
          <w:rFonts w:ascii="Times New Roman" w:hAnsi="Times New Roman"/>
        </w:rPr>
      </w:pPr>
      <w:proofErr w:type="spellStart"/>
      <w:r w:rsidRPr="00100DDF">
        <w:rPr>
          <w:rFonts w:ascii="Times New Roman" w:hAnsi="Times New Roman"/>
        </w:rPr>
        <w:t>piretrini</w:t>
      </w:r>
      <w:proofErr w:type="spellEnd"/>
      <w:r w:rsidRPr="00100DDF">
        <w:rPr>
          <w:rFonts w:ascii="Times New Roman" w:hAnsi="Times New Roman"/>
        </w:rPr>
        <w:t xml:space="preserve">, </w:t>
      </w:r>
      <w:proofErr w:type="spellStart"/>
      <w:r w:rsidRPr="00100DDF">
        <w:rPr>
          <w:rFonts w:ascii="Times New Roman" w:hAnsi="Times New Roman"/>
        </w:rPr>
        <w:t>piretroidi</w:t>
      </w:r>
      <w:proofErr w:type="spellEnd"/>
    </w:p>
    <w:p w:rsidR="000279E2" w:rsidRPr="00100DDF" w:rsidRDefault="000279E2" w:rsidP="00EB37F0">
      <w:pPr>
        <w:numPr>
          <w:ilvl w:val="1"/>
          <w:numId w:val="3"/>
        </w:numPr>
        <w:rPr>
          <w:rFonts w:ascii="Times New Roman" w:hAnsi="Times New Roman"/>
        </w:rPr>
      </w:pPr>
      <w:proofErr w:type="spellStart"/>
      <w:r w:rsidRPr="00100DDF">
        <w:rPr>
          <w:rFonts w:ascii="Times New Roman" w:hAnsi="Times New Roman"/>
        </w:rPr>
        <w:t>fipronil</w:t>
      </w:r>
      <w:proofErr w:type="spellEnd"/>
      <w:r w:rsidRPr="00100DDF">
        <w:rPr>
          <w:rFonts w:ascii="Times New Roman" w:hAnsi="Times New Roman"/>
        </w:rPr>
        <w:t xml:space="preserve">, </w:t>
      </w:r>
      <w:proofErr w:type="spellStart"/>
      <w:r w:rsidRPr="00100DDF">
        <w:rPr>
          <w:rFonts w:ascii="Times New Roman" w:hAnsi="Times New Roman"/>
        </w:rPr>
        <w:t>piriproksifen</w:t>
      </w:r>
      <w:proofErr w:type="spellEnd"/>
    </w:p>
    <w:p w:rsidR="000279E2" w:rsidRPr="00100DDF" w:rsidRDefault="000279E2" w:rsidP="00EB37F0">
      <w:pPr>
        <w:numPr>
          <w:ilvl w:val="1"/>
          <w:numId w:val="3"/>
        </w:numPr>
        <w:rPr>
          <w:rFonts w:ascii="Times New Roman" w:hAnsi="Times New Roman"/>
        </w:rPr>
      </w:pPr>
      <w:proofErr w:type="spellStart"/>
      <w:r w:rsidRPr="00100DDF">
        <w:rPr>
          <w:rFonts w:ascii="Times New Roman" w:hAnsi="Times New Roman"/>
        </w:rPr>
        <w:t>klotianidin</w:t>
      </w:r>
      <w:proofErr w:type="spellEnd"/>
      <w:r w:rsidRPr="00100DDF">
        <w:rPr>
          <w:rFonts w:ascii="Times New Roman" w:hAnsi="Times New Roman"/>
        </w:rPr>
        <w:t xml:space="preserve">, </w:t>
      </w:r>
      <w:proofErr w:type="spellStart"/>
      <w:r w:rsidRPr="00100DDF">
        <w:rPr>
          <w:rFonts w:ascii="Times New Roman" w:hAnsi="Times New Roman"/>
        </w:rPr>
        <w:t>sumilarv</w:t>
      </w:r>
      <w:proofErr w:type="spellEnd"/>
      <w:r w:rsidRPr="00100DDF">
        <w:rPr>
          <w:rFonts w:ascii="Times New Roman" w:hAnsi="Times New Roman"/>
        </w:rPr>
        <w:t xml:space="preserve"> TG (</w:t>
      </w:r>
      <w:proofErr w:type="spellStart"/>
      <w:r w:rsidRPr="00100DDF">
        <w:rPr>
          <w:rFonts w:ascii="Times New Roman" w:hAnsi="Times New Roman"/>
        </w:rPr>
        <w:t>piriproksifen</w:t>
      </w:r>
      <w:proofErr w:type="spellEnd"/>
      <w:r w:rsidRPr="00100DDF">
        <w:rPr>
          <w:rFonts w:ascii="Times New Roman" w:hAnsi="Times New Roman"/>
        </w:rPr>
        <w:t>)</w:t>
      </w:r>
    </w:p>
    <w:p w:rsidR="006B2293" w:rsidRPr="00100DDF" w:rsidRDefault="006B2293" w:rsidP="00B773F5">
      <w:pPr>
        <w:pStyle w:val="Podnoje"/>
        <w:tabs>
          <w:tab w:val="clear" w:pos="4153"/>
          <w:tab w:val="clear" w:pos="8306"/>
        </w:tabs>
        <w:rPr>
          <w:rFonts w:ascii="Times New Roman" w:hAnsi="Times New Roman" w:cs="Times New Roman"/>
          <w:b/>
          <w:bCs/>
          <w:lang w:val="hr-HR"/>
        </w:rPr>
      </w:pPr>
    </w:p>
    <w:p w:rsidR="006B2293" w:rsidRPr="00100DDF" w:rsidRDefault="006B2293" w:rsidP="00B773F5">
      <w:pPr>
        <w:pStyle w:val="Podnoje"/>
        <w:tabs>
          <w:tab w:val="clear" w:pos="4153"/>
          <w:tab w:val="clear" w:pos="8306"/>
        </w:tabs>
        <w:rPr>
          <w:rFonts w:ascii="Times New Roman" w:hAnsi="Times New Roman" w:cs="Times New Roman"/>
          <w:b/>
          <w:bCs/>
          <w:lang w:val="hr-HR"/>
        </w:rPr>
      </w:pPr>
    </w:p>
    <w:p w:rsidR="000356A8" w:rsidRPr="00100DDF" w:rsidRDefault="00B261E1" w:rsidP="00C47F08">
      <w:pPr>
        <w:pStyle w:val="Podnoje"/>
        <w:tabs>
          <w:tab w:val="clear" w:pos="4153"/>
          <w:tab w:val="clear" w:pos="8306"/>
        </w:tabs>
        <w:rPr>
          <w:rFonts w:ascii="Times New Roman" w:hAnsi="Times New Roman" w:cs="Times New Roman"/>
          <w:b/>
          <w:bCs/>
          <w:color w:val="000000" w:themeColor="text1"/>
        </w:rPr>
      </w:pPr>
      <w:r w:rsidRPr="00100DDF">
        <w:rPr>
          <w:rFonts w:ascii="Times New Roman" w:hAnsi="Times New Roman" w:cs="Times New Roman"/>
          <w:b/>
          <w:bCs/>
          <w:color w:val="000000"/>
          <w:lang w:val="hr-HR"/>
        </w:rPr>
        <w:br w:type="page"/>
      </w:r>
      <w:r w:rsidR="000279E2" w:rsidRPr="00100DDF">
        <w:rPr>
          <w:rFonts w:ascii="Times New Roman" w:hAnsi="Times New Roman" w:cs="Times New Roman"/>
          <w:b/>
          <w:bCs/>
          <w:color w:val="000000" w:themeColor="text1"/>
        </w:rPr>
        <w:lastRenderedPageBreak/>
        <w:t xml:space="preserve"> </w:t>
      </w:r>
      <w:r w:rsidR="000356A8" w:rsidRPr="00100DDF">
        <w:rPr>
          <w:rFonts w:ascii="Times New Roman" w:hAnsi="Times New Roman" w:cs="Times New Roman"/>
          <w:b/>
          <w:bCs/>
          <w:color w:val="000000" w:themeColor="text1"/>
        </w:rPr>
        <w:t>DERATIZACIJA</w:t>
      </w:r>
    </w:p>
    <w:p w:rsidR="000356A8" w:rsidRPr="00100DDF" w:rsidRDefault="000356A8">
      <w:pPr>
        <w:jc w:val="center"/>
        <w:rPr>
          <w:rFonts w:ascii="Times New Roman" w:hAnsi="Times New Roman"/>
          <w:b/>
          <w:bCs/>
        </w:rPr>
      </w:pPr>
    </w:p>
    <w:p w:rsidR="000356A8" w:rsidRPr="00100DDF" w:rsidRDefault="000356A8">
      <w:pPr>
        <w:jc w:val="both"/>
        <w:rPr>
          <w:rFonts w:ascii="Times New Roman" w:hAnsi="Times New Roman"/>
          <w:color w:val="000000"/>
        </w:rPr>
      </w:pPr>
      <w:r w:rsidRPr="00100DDF">
        <w:rPr>
          <w:rFonts w:ascii="Times New Roman" w:hAnsi="Times New Roman"/>
          <w:color w:val="000000"/>
        </w:rPr>
        <w:t>Preventivna i obvezna preventivna deratizacija (u daljnjem tekstu: deratizacija) je skup različitih mjera koje se poduzimaju s ciljem smanjenja populacije štetnih glodavaca ispod praga štetnosti, zaustavljanja razmnožavanja ili potpunog uništenja nazočne populacije štetnih glodavaca koji su prirodni rezervoari i prijenosnici uzročnika zaraznih bolesti ili skladišni štetnici.</w:t>
      </w:r>
    </w:p>
    <w:p w:rsidR="000356A8" w:rsidRPr="00100DDF" w:rsidRDefault="000356A8">
      <w:pPr>
        <w:jc w:val="both"/>
        <w:rPr>
          <w:rFonts w:ascii="Times New Roman" w:hAnsi="Times New Roman"/>
          <w:color w:val="000000"/>
        </w:rPr>
      </w:pPr>
      <w:r w:rsidRPr="00100DDF">
        <w:rPr>
          <w:rFonts w:ascii="Times New Roman" w:hAnsi="Times New Roman"/>
          <w:color w:val="000000"/>
        </w:rPr>
        <w:t>Deratizacija podrazumijeva i sve mjere koje se poduzimaju radi sprečavanja ulaženja, zadržavanja i razmnožavanja štetnih glodavaca na površinama, u prostoru ili objektima.</w:t>
      </w:r>
    </w:p>
    <w:p w:rsidR="000356A8" w:rsidRPr="00100DDF" w:rsidRDefault="000356A8">
      <w:pPr>
        <w:pStyle w:val="Tijeloteksta3"/>
        <w:jc w:val="both"/>
        <w:rPr>
          <w:rFonts w:ascii="Times New Roman" w:hAnsi="Times New Roman" w:cs="Times New Roman"/>
          <w:color w:val="000000"/>
          <w:sz w:val="24"/>
          <w:szCs w:val="24"/>
          <w:lang w:val="hr-HR"/>
        </w:rPr>
      </w:pPr>
    </w:p>
    <w:p w:rsidR="000356A8" w:rsidRPr="00100DDF" w:rsidRDefault="000356A8">
      <w:pPr>
        <w:pStyle w:val="Tijeloteksta3"/>
        <w:jc w:val="both"/>
        <w:rPr>
          <w:rFonts w:ascii="Times New Roman" w:hAnsi="Times New Roman" w:cs="Times New Roman"/>
          <w:b w:val="0"/>
          <w:color w:val="000000" w:themeColor="text1"/>
          <w:sz w:val="24"/>
          <w:szCs w:val="24"/>
          <w:lang w:val="hr-HR"/>
        </w:rPr>
      </w:pPr>
      <w:r w:rsidRPr="00100DDF">
        <w:rPr>
          <w:rFonts w:ascii="Times New Roman" w:hAnsi="Times New Roman" w:cs="Times New Roman"/>
          <w:b w:val="0"/>
          <w:color w:val="000000" w:themeColor="text1"/>
          <w:sz w:val="24"/>
          <w:szCs w:val="24"/>
          <w:lang w:val="hr-HR"/>
        </w:rPr>
        <w:t xml:space="preserve">Na području </w:t>
      </w:r>
      <w:r w:rsidR="000F0D82" w:rsidRPr="00100DDF">
        <w:rPr>
          <w:rFonts w:ascii="Times New Roman" w:hAnsi="Times New Roman" w:cs="Times New Roman"/>
          <w:b w:val="0"/>
          <w:color w:val="000000" w:themeColor="text1"/>
          <w:sz w:val="24"/>
          <w:szCs w:val="24"/>
          <w:lang w:val="hr-HR"/>
        </w:rPr>
        <w:t>Požeško-slavonske županije</w:t>
      </w:r>
      <w:r w:rsidRPr="00100DDF">
        <w:rPr>
          <w:rFonts w:ascii="Times New Roman" w:hAnsi="Times New Roman" w:cs="Times New Roman"/>
          <w:b w:val="0"/>
          <w:color w:val="000000" w:themeColor="text1"/>
          <w:sz w:val="24"/>
          <w:szCs w:val="24"/>
          <w:lang w:val="hr-HR"/>
        </w:rPr>
        <w:t xml:space="preserve"> glodavci koje treba suzbijati ispod praga štetnosti u cilju zaštite zdravlja pučanstva te smanjivanja gospodarskih šteta jesu: </w:t>
      </w:r>
    </w:p>
    <w:p w:rsidR="000356A8" w:rsidRPr="00100DDF" w:rsidRDefault="000356A8">
      <w:pPr>
        <w:pStyle w:val="Tijeloteksta3"/>
        <w:jc w:val="both"/>
        <w:rPr>
          <w:rFonts w:ascii="Times New Roman" w:hAnsi="Times New Roman" w:cs="Times New Roman"/>
          <w:color w:val="000000"/>
          <w:sz w:val="24"/>
          <w:szCs w:val="24"/>
          <w:lang w:val="hr-HR"/>
        </w:rPr>
      </w:pPr>
    </w:p>
    <w:p w:rsidR="000356A8" w:rsidRPr="00100DDF" w:rsidRDefault="000356A8">
      <w:pPr>
        <w:pStyle w:val="Tijeloteksta3"/>
        <w:jc w:val="both"/>
        <w:rPr>
          <w:rFonts w:ascii="Times New Roman" w:hAnsi="Times New Roman" w:cs="Times New Roman"/>
          <w:color w:val="000000"/>
          <w:sz w:val="24"/>
          <w:szCs w:val="24"/>
          <w:lang w:val="hr-HR"/>
        </w:rPr>
      </w:pPr>
      <w:r w:rsidRPr="00100DDF">
        <w:rPr>
          <w:rFonts w:ascii="Times New Roman" w:hAnsi="Times New Roman" w:cs="Times New Roman"/>
          <w:color w:val="000000"/>
          <w:sz w:val="24"/>
          <w:szCs w:val="24"/>
          <w:lang w:val="hr-HR"/>
        </w:rPr>
        <w:t>1. štakor:</w:t>
      </w:r>
    </w:p>
    <w:p w:rsidR="000356A8" w:rsidRPr="00100DDF" w:rsidRDefault="000356A8" w:rsidP="00EB37F0">
      <w:pPr>
        <w:numPr>
          <w:ilvl w:val="0"/>
          <w:numId w:val="18"/>
        </w:numPr>
        <w:jc w:val="both"/>
        <w:rPr>
          <w:rFonts w:ascii="Times New Roman" w:hAnsi="Times New Roman"/>
          <w:color w:val="000000"/>
        </w:rPr>
      </w:pPr>
      <w:r w:rsidRPr="00100DDF">
        <w:rPr>
          <w:rFonts w:ascii="Times New Roman" w:hAnsi="Times New Roman"/>
          <w:color w:val="000000"/>
        </w:rPr>
        <w:t>Crni štakor (</w:t>
      </w:r>
      <w:proofErr w:type="spellStart"/>
      <w:r w:rsidRPr="00100DDF">
        <w:rPr>
          <w:rFonts w:ascii="Times New Roman" w:hAnsi="Times New Roman"/>
          <w:color w:val="000000"/>
        </w:rPr>
        <w:t>Rattus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rattus</w:t>
      </w:r>
      <w:proofErr w:type="spellEnd"/>
      <w:r w:rsidRPr="00100DDF">
        <w:rPr>
          <w:rFonts w:ascii="Times New Roman" w:hAnsi="Times New Roman"/>
          <w:color w:val="000000"/>
        </w:rPr>
        <w:t xml:space="preserve">) </w:t>
      </w:r>
      <w:proofErr w:type="spellStart"/>
      <w:r w:rsidR="009D0506" w:rsidRPr="00100DDF">
        <w:rPr>
          <w:rFonts w:ascii="Times New Roman" w:hAnsi="Times New Roman"/>
          <w:color w:val="000000"/>
        </w:rPr>
        <w:t>Linne</w:t>
      </w:r>
      <w:proofErr w:type="spellEnd"/>
    </w:p>
    <w:p w:rsidR="000356A8" w:rsidRPr="00100DDF" w:rsidRDefault="009D0506" w:rsidP="00EB37F0">
      <w:pPr>
        <w:numPr>
          <w:ilvl w:val="0"/>
          <w:numId w:val="18"/>
        </w:numPr>
        <w:jc w:val="both"/>
        <w:rPr>
          <w:rFonts w:ascii="Times New Roman" w:hAnsi="Times New Roman"/>
          <w:color w:val="000000"/>
        </w:rPr>
      </w:pPr>
      <w:r w:rsidRPr="00100DDF">
        <w:rPr>
          <w:rFonts w:ascii="Times New Roman" w:hAnsi="Times New Roman"/>
          <w:color w:val="000000"/>
        </w:rPr>
        <w:t xml:space="preserve">Aleksandrijski štakor </w:t>
      </w:r>
      <w:r w:rsidR="000356A8" w:rsidRPr="00100DDF">
        <w:rPr>
          <w:rFonts w:ascii="Times New Roman" w:hAnsi="Times New Roman"/>
          <w:color w:val="000000"/>
        </w:rPr>
        <w:t>(</w:t>
      </w:r>
      <w:proofErr w:type="spellStart"/>
      <w:r w:rsidR="000356A8" w:rsidRPr="00100DDF">
        <w:rPr>
          <w:rFonts w:ascii="Times New Roman" w:hAnsi="Times New Roman"/>
          <w:color w:val="000000"/>
        </w:rPr>
        <w:t>Rattus</w:t>
      </w:r>
      <w:proofErr w:type="spellEnd"/>
      <w:r w:rsidR="000356A8" w:rsidRPr="00100DDF">
        <w:rPr>
          <w:rFonts w:ascii="Times New Roman" w:hAnsi="Times New Roman"/>
          <w:color w:val="000000"/>
        </w:rPr>
        <w:t xml:space="preserve"> </w:t>
      </w:r>
      <w:proofErr w:type="spellStart"/>
      <w:r w:rsidR="000356A8" w:rsidRPr="00100DDF">
        <w:rPr>
          <w:rFonts w:ascii="Times New Roman" w:hAnsi="Times New Roman"/>
          <w:color w:val="000000"/>
        </w:rPr>
        <w:t>rattus</w:t>
      </w:r>
      <w:proofErr w:type="spellEnd"/>
      <w:r w:rsidR="000356A8" w:rsidRPr="00100DDF">
        <w:rPr>
          <w:rFonts w:ascii="Times New Roman" w:hAnsi="Times New Roman"/>
          <w:color w:val="000000"/>
        </w:rPr>
        <w:t xml:space="preserve"> var. </w:t>
      </w:r>
      <w:proofErr w:type="spellStart"/>
      <w:r w:rsidRPr="00100DDF">
        <w:rPr>
          <w:rFonts w:ascii="Times New Roman" w:hAnsi="Times New Roman"/>
          <w:color w:val="000000"/>
        </w:rPr>
        <w:t>a</w:t>
      </w:r>
      <w:r w:rsidR="000356A8" w:rsidRPr="00100DDF">
        <w:rPr>
          <w:rFonts w:ascii="Times New Roman" w:hAnsi="Times New Roman"/>
          <w:color w:val="000000"/>
        </w:rPr>
        <w:t>lexandri</w:t>
      </w:r>
      <w:r w:rsidRPr="00100DDF">
        <w:rPr>
          <w:rFonts w:ascii="Times New Roman" w:hAnsi="Times New Roman"/>
          <w:color w:val="000000"/>
        </w:rPr>
        <w:t>n</w:t>
      </w:r>
      <w:r w:rsidR="000356A8" w:rsidRPr="00100DDF">
        <w:rPr>
          <w:rFonts w:ascii="Times New Roman" w:hAnsi="Times New Roman"/>
          <w:color w:val="000000"/>
        </w:rPr>
        <w:t>us</w:t>
      </w:r>
      <w:proofErr w:type="spellEnd"/>
      <w:r w:rsidR="000356A8" w:rsidRPr="00100DDF">
        <w:rPr>
          <w:rFonts w:ascii="Times New Roman" w:hAnsi="Times New Roman"/>
          <w:color w:val="000000"/>
        </w:rPr>
        <w:t>)</w:t>
      </w:r>
      <w:r w:rsidRPr="00100DDF">
        <w:rPr>
          <w:rFonts w:ascii="Times New Roman" w:hAnsi="Times New Roman"/>
          <w:color w:val="000000"/>
        </w:rPr>
        <w:t xml:space="preserve"> </w:t>
      </w:r>
      <w:proofErr w:type="spellStart"/>
      <w:r w:rsidRPr="00100DDF">
        <w:rPr>
          <w:rFonts w:ascii="Times New Roman" w:hAnsi="Times New Roman"/>
          <w:color w:val="000000"/>
        </w:rPr>
        <w:t>Geoffr</w:t>
      </w:r>
      <w:proofErr w:type="spellEnd"/>
      <w:r w:rsidRPr="00100DDF">
        <w:rPr>
          <w:rFonts w:ascii="Times New Roman" w:hAnsi="Times New Roman"/>
          <w:color w:val="000000"/>
        </w:rPr>
        <w:t>.</w:t>
      </w:r>
    </w:p>
    <w:p w:rsidR="000356A8" w:rsidRPr="00100DDF" w:rsidRDefault="000356A8" w:rsidP="00EB37F0">
      <w:pPr>
        <w:numPr>
          <w:ilvl w:val="0"/>
          <w:numId w:val="18"/>
        </w:numPr>
        <w:jc w:val="both"/>
        <w:rPr>
          <w:rFonts w:ascii="Times New Roman" w:hAnsi="Times New Roman"/>
          <w:color w:val="000000"/>
        </w:rPr>
      </w:pPr>
      <w:r w:rsidRPr="00100DDF">
        <w:rPr>
          <w:rFonts w:ascii="Times New Roman" w:hAnsi="Times New Roman"/>
          <w:color w:val="000000"/>
        </w:rPr>
        <w:t>Sivi, smeđi ili kanalski ili štakor selac (</w:t>
      </w:r>
      <w:proofErr w:type="spellStart"/>
      <w:r w:rsidRPr="00100DDF">
        <w:rPr>
          <w:rFonts w:ascii="Times New Roman" w:hAnsi="Times New Roman"/>
          <w:color w:val="000000"/>
        </w:rPr>
        <w:t>Rattus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norvegicus</w:t>
      </w:r>
      <w:proofErr w:type="spellEnd"/>
      <w:r w:rsidRPr="00100DDF">
        <w:rPr>
          <w:rFonts w:ascii="Times New Roman" w:hAnsi="Times New Roman"/>
          <w:color w:val="000000"/>
        </w:rPr>
        <w:t>)</w:t>
      </w:r>
      <w:r w:rsidR="009D0506" w:rsidRPr="00100DDF">
        <w:rPr>
          <w:rFonts w:ascii="Times New Roman" w:hAnsi="Times New Roman"/>
          <w:color w:val="000000"/>
        </w:rPr>
        <w:t xml:space="preserve"> </w:t>
      </w:r>
      <w:proofErr w:type="spellStart"/>
      <w:r w:rsidR="009D0506" w:rsidRPr="00100DDF">
        <w:rPr>
          <w:rFonts w:ascii="Times New Roman" w:hAnsi="Times New Roman"/>
          <w:color w:val="000000"/>
        </w:rPr>
        <w:t>Berkenhout</w:t>
      </w:r>
      <w:proofErr w:type="spellEnd"/>
    </w:p>
    <w:p w:rsidR="006B2293" w:rsidRPr="00100DDF" w:rsidRDefault="006B2293">
      <w:pPr>
        <w:pStyle w:val="Tijeloteksta"/>
        <w:ind w:firstLine="0"/>
        <w:jc w:val="left"/>
        <w:rPr>
          <w:rFonts w:ascii="Times New Roman" w:hAnsi="Times New Roman" w:cs="Times New Roman"/>
          <w:b/>
          <w:color w:val="000000"/>
          <w:lang w:val="hr-HR"/>
        </w:rPr>
      </w:pPr>
    </w:p>
    <w:p w:rsidR="000356A8" w:rsidRPr="00100DDF" w:rsidRDefault="000356A8">
      <w:pPr>
        <w:pStyle w:val="Tijeloteksta"/>
        <w:ind w:firstLine="0"/>
        <w:jc w:val="left"/>
        <w:rPr>
          <w:rFonts w:ascii="Times New Roman" w:hAnsi="Times New Roman" w:cs="Times New Roman"/>
          <w:b/>
          <w:color w:val="000000"/>
          <w:lang w:val="hr-HR"/>
        </w:rPr>
      </w:pPr>
      <w:r w:rsidRPr="00100DDF">
        <w:rPr>
          <w:rFonts w:ascii="Times New Roman" w:hAnsi="Times New Roman" w:cs="Times New Roman"/>
          <w:b/>
          <w:color w:val="000000"/>
          <w:lang w:val="hr-HR"/>
        </w:rPr>
        <w:t>2. miš:</w:t>
      </w:r>
    </w:p>
    <w:p w:rsidR="000356A8" w:rsidRPr="00100DDF" w:rsidRDefault="000356A8" w:rsidP="00EB37F0">
      <w:pPr>
        <w:numPr>
          <w:ilvl w:val="0"/>
          <w:numId w:val="19"/>
        </w:numPr>
        <w:jc w:val="both"/>
        <w:rPr>
          <w:rFonts w:ascii="Times New Roman" w:hAnsi="Times New Roman"/>
          <w:color w:val="000000"/>
        </w:rPr>
      </w:pPr>
      <w:r w:rsidRPr="00100DDF">
        <w:rPr>
          <w:rFonts w:ascii="Times New Roman" w:hAnsi="Times New Roman"/>
          <w:color w:val="000000"/>
        </w:rPr>
        <w:t>Kućni miš (</w:t>
      </w:r>
      <w:proofErr w:type="spellStart"/>
      <w:r w:rsidRPr="00100DDF">
        <w:rPr>
          <w:rFonts w:ascii="Times New Roman" w:hAnsi="Times New Roman"/>
          <w:color w:val="000000"/>
        </w:rPr>
        <w:t>Mus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musculus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musculus</w:t>
      </w:r>
      <w:proofErr w:type="spellEnd"/>
      <w:r w:rsidRPr="00100DDF">
        <w:rPr>
          <w:rFonts w:ascii="Times New Roman" w:hAnsi="Times New Roman"/>
          <w:color w:val="000000"/>
        </w:rPr>
        <w:t>)</w:t>
      </w:r>
      <w:r w:rsidR="009D0506" w:rsidRPr="00100DDF">
        <w:rPr>
          <w:rFonts w:ascii="Times New Roman" w:hAnsi="Times New Roman"/>
          <w:color w:val="000000"/>
        </w:rPr>
        <w:t xml:space="preserve"> </w:t>
      </w:r>
      <w:proofErr w:type="spellStart"/>
      <w:r w:rsidR="009D0506" w:rsidRPr="00100DDF">
        <w:rPr>
          <w:rFonts w:ascii="Times New Roman" w:hAnsi="Times New Roman"/>
          <w:color w:val="000000"/>
        </w:rPr>
        <w:t>Linne</w:t>
      </w:r>
      <w:proofErr w:type="spellEnd"/>
    </w:p>
    <w:p w:rsidR="000356A8" w:rsidRPr="00100DDF" w:rsidRDefault="000356A8" w:rsidP="00EB37F0">
      <w:pPr>
        <w:numPr>
          <w:ilvl w:val="0"/>
          <w:numId w:val="19"/>
        </w:numPr>
        <w:jc w:val="both"/>
        <w:rPr>
          <w:rFonts w:ascii="Times New Roman" w:hAnsi="Times New Roman"/>
          <w:color w:val="000000"/>
        </w:rPr>
      </w:pPr>
      <w:r w:rsidRPr="00100DDF">
        <w:rPr>
          <w:rFonts w:ascii="Times New Roman" w:hAnsi="Times New Roman"/>
          <w:color w:val="000000"/>
        </w:rPr>
        <w:t>Kućni miš (</w:t>
      </w:r>
      <w:proofErr w:type="spellStart"/>
      <w:r w:rsidRPr="00100DDF">
        <w:rPr>
          <w:rFonts w:ascii="Times New Roman" w:hAnsi="Times New Roman"/>
          <w:color w:val="000000"/>
        </w:rPr>
        <w:t>Mus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musculus</w:t>
      </w:r>
      <w:proofErr w:type="spellEnd"/>
      <w:r w:rsidRPr="00100DDF">
        <w:rPr>
          <w:rFonts w:ascii="Times New Roman" w:hAnsi="Times New Roman"/>
          <w:color w:val="000000"/>
        </w:rPr>
        <w:t xml:space="preserve"> </w:t>
      </w:r>
      <w:proofErr w:type="spellStart"/>
      <w:r w:rsidRPr="00100DDF">
        <w:rPr>
          <w:rFonts w:ascii="Times New Roman" w:hAnsi="Times New Roman"/>
          <w:color w:val="000000"/>
        </w:rPr>
        <w:t>domesticus</w:t>
      </w:r>
      <w:proofErr w:type="spellEnd"/>
      <w:r w:rsidRPr="00100DDF">
        <w:rPr>
          <w:rFonts w:ascii="Times New Roman" w:hAnsi="Times New Roman"/>
          <w:color w:val="000000"/>
        </w:rPr>
        <w:t>)</w:t>
      </w:r>
      <w:r w:rsidR="009D0506" w:rsidRPr="00100DDF">
        <w:rPr>
          <w:rFonts w:ascii="Times New Roman" w:hAnsi="Times New Roman"/>
          <w:color w:val="000000"/>
        </w:rPr>
        <w:t xml:space="preserve"> </w:t>
      </w:r>
      <w:proofErr w:type="spellStart"/>
      <w:r w:rsidR="009D0506" w:rsidRPr="00100DDF">
        <w:rPr>
          <w:rFonts w:ascii="Times New Roman" w:hAnsi="Times New Roman"/>
          <w:color w:val="000000"/>
        </w:rPr>
        <w:t>Linne</w:t>
      </w:r>
      <w:proofErr w:type="spellEnd"/>
    </w:p>
    <w:p w:rsidR="000356A8" w:rsidRPr="00100DDF" w:rsidRDefault="000356A8" w:rsidP="00EB37F0">
      <w:pPr>
        <w:numPr>
          <w:ilvl w:val="0"/>
          <w:numId w:val="5"/>
        </w:numPr>
        <w:jc w:val="both"/>
        <w:rPr>
          <w:rFonts w:ascii="Times New Roman" w:hAnsi="Times New Roman"/>
          <w:color w:val="000000"/>
        </w:rPr>
      </w:pPr>
      <w:r w:rsidRPr="00100DDF">
        <w:rPr>
          <w:rFonts w:ascii="Times New Roman" w:hAnsi="Times New Roman"/>
          <w:bCs/>
          <w:color w:val="000000"/>
        </w:rPr>
        <w:t>drugi štetni glodavci</w:t>
      </w:r>
      <w:r w:rsidRPr="00100DDF">
        <w:rPr>
          <w:rFonts w:ascii="Times New Roman" w:hAnsi="Times New Roman"/>
          <w:b/>
          <w:bCs/>
          <w:color w:val="000000"/>
        </w:rPr>
        <w:t xml:space="preserve"> </w:t>
      </w:r>
      <w:r w:rsidRPr="00100DDF">
        <w:rPr>
          <w:rFonts w:ascii="Times New Roman" w:hAnsi="Times New Roman"/>
          <w:color w:val="000000"/>
        </w:rPr>
        <w:t>(npr. poljski miš, voluharica) za koje postoji sumnja da prenose zarazne bolesti</w:t>
      </w:r>
      <w:r w:rsidR="009D0506" w:rsidRPr="00100DDF">
        <w:rPr>
          <w:rFonts w:ascii="Times New Roman" w:hAnsi="Times New Roman"/>
          <w:color w:val="000000"/>
        </w:rPr>
        <w:t xml:space="preserve"> u objektima</w:t>
      </w:r>
      <w:r w:rsidRPr="00100DDF">
        <w:rPr>
          <w:rFonts w:ascii="Times New Roman" w:hAnsi="Times New Roman"/>
          <w:color w:val="000000"/>
        </w:rPr>
        <w:t>.</w:t>
      </w:r>
    </w:p>
    <w:p w:rsidR="00703257" w:rsidRPr="00100DDF" w:rsidRDefault="00703257" w:rsidP="00703257">
      <w:pPr>
        <w:ind w:left="720"/>
        <w:jc w:val="both"/>
        <w:rPr>
          <w:rFonts w:ascii="Times New Roman" w:hAnsi="Times New Roman"/>
          <w:color w:val="000000"/>
        </w:rPr>
      </w:pPr>
    </w:p>
    <w:p w:rsidR="00CA6A28" w:rsidRPr="00100DDF" w:rsidRDefault="00CA6A28">
      <w:pPr>
        <w:jc w:val="both"/>
        <w:rPr>
          <w:rFonts w:ascii="Times New Roman" w:hAnsi="Times New Roman"/>
          <w:b/>
          <w:bCs/>
        </w:rPr>
      </w:pPr>
      <w:r w:rsidRPr="00100DDF">
        <w:rPr>
          <w:rStyle w:val="bold1"/>
          <w:rFonts w:ascii="Times New Roman" w:hAnsi="Times New Roman"/>
        </w:rPr>
        <w:t xml:space="preserve">Epidemiološki značaj: </w:t>
      </w:r>
      <w:r w:rsidRPr="00100DDF">
        <w:rPr>
          <w:rFonts w:ascii="Times New Roman" w:hAnsi="Times New Roman"/>
        </w:rPr>
        <w:t xml:space="preserve">Osim što su glodavci uzročnici velikih ekonomskih šteta koji uništavaju imovinu i zalihe hrane oni su rezervoar ili prijenosnik čitavog niza bolesti čovjeka kao što su: kuga, virusne </w:t>
      </w:r>
      <w:proofErr w:type="spellStart"/>
      <w:r w:rsidRPr="00100DDF">
        <w:rPr>
          <w:rFonts w:ascii="Times New Roman" w:hAnsi="Times New Roman"/>
        </w:rPr>
        <w:t>hemoragijske</w:t>
      </w:r>
      <w:proofErr w:type="spellEnd"/>
      <w:r w:rsidRPr="00100DDF">
        <w:rPr>
          <w:rFonts w:ascii="Times New Roman" w:hAnsi="Times New Roman"/>
        </w:rPr>
        <w:t xml:space="preserve"> groznice, </w:t>
      </w:r>
      <w:proofErr w:type="spellStart"/>
      <w:r w:rsidRPr="00100DDF">
        <w:rPr>
          <w:rFonts w:ascii="Times New Roman" w:hAnsi="Times New Roman"/>
        </w:rPr>
        <w:t>hemoragijska</w:t>
      </w:r>
      <w:proofErr w:type="spellEnd"/>
      <w:r w:rsidRPr="00100DDF">
        <w:rPr>
          <w:rFonts w:ascii="Times New Roman" w:hAnsi="Times New Roman"/>
        </w:rPr>
        <w:t xml:space="preserve"> groznica s bubrežnim sindromom, </w:t>
      </w:r>
      <w:proofErr w:type="spellStart"/>
      <w:r w:rsidRPr="00100DDF">
        <w:rPr>
          <w:rFonts w:ascii="Times New Roman" w:hAnsi="Times New Roman"/>
        </w:rPr>
        <w:t>leptospiroza</w:t>
      </w:r>
      <w:proofErr w:type="spellEnd"/>
      <w:r w:rsidRPr="00100DDF">
        <w:rPr>
          <w:rFonts w:ascii="Times New Roman" w:hAnsi="Times New Roman"/>
        </w:rPr>
        <w:t xml:space="preserve">, tularemija, murini tifus, </w:t>
      </w:r>
      <w:proofErr w:type="spellStart"/>
      <w:r w:rsidRPr="00100DDF">
        <w:rPr>
          <w:rFonts w:ascii="Times New Roman" w:hAnsi="Times New Roman"/>
        </w:rPr>
        <w:t>toksoplazmoza</w:t>
      </w:r>
      <w:proofErr w:type="spellEnd"/>
      <w:r w:rsidRPr="00100DDF">
        <w:rPr>
          <w:rFonts w:ascii="Times New Roman" w:hAnsi="Times New Roman"/>
        </w:rPr>
        <w:t xml:space="preserve">, </w:t>
      </w:r>
      <w:proofErr w:type="spellStart"/>
      <w:r w:rsidRPr="00100DDF">
        <w:rPr>
          <w:rFonts w:ascii="Times New Roman" w:hAnsi="Times New Roman"/>
        </w:rPr>
        <w:t>tripanosomijaza</w:t>
      </w:r>
      <w:proofErr w:type="spellEnd"/>
      <w:r w:rsidRPr="00100DDF">
        <w:rPr>
          <w:rFonts w:ascii="Times New Roman" w:hAnsi="Times New Roman"/>
        </w:rPr>
        <w:t xml:space="preserve">, </w:t>
      </w:r>
      <w:proofErr w:type="spellStart"/>
      <w:r w:rsidRPr="00100DDF">
        <w:rPr>
          <w:rFonts w:ascii="Times New Roman" w:hAnsi="Times New Roman"/>
        </w:rPr>
        <w:t>lišmanijaza</w:t>
      </w:r>
      <w:proofErr w:type="spellEnd"/>
      <w:r w:rsidRPr="00100DDF">
        <w:rPr>
          <w:rFonts w:ascii="Times New Roman" w:hAnsi="Times New Roman"/>
        </w:rPr>
        <w:t xml:space="preserve">, </w:t>
      </w:r>
      <w:proofErr w:type="spellStart"/>
      <w:r w:rsidRPr="00100DDF">
        <w:rPr>
          <w:rFonts w:ascii="Times New Roman" w:hAnsi="Times New Roman"/>
        </w:rPr>
        <w:t>salmoneloza</w:t>
      </w:r>
      <w:proofErr w:type="spellEnd"/>
      <w:r w:rsidRPr="00100DDF">
        <w:rPr>
          <w:rFonts w:ascii="Times New Roman" w:hAnsi="Times New Roman"/>
        </w:rPr>
        <w:t xml:space="preserve">, trihineloza, bolest štakorskog ugriza – </w:t>
      </w:r>
      <w:proofErr w:type="spellStart"/>
      <w:r w:rsidRPr="00100DDF">
        <w:rPr>
          <w:rFonts w:ascii="Times New Roman" w:hAnsi="Times New Roman"/>
        </w:rPr>
        <w:t>Sodoku</w:t>
      </w:r>
      <w:proofErr w:type="spellEnd"/>
      <w:r w:rsidRPr="00100DDF">
        <w:rPr>
          <w:rFonts w:ascii="Times New Roman" w:hAnsi="Times New Roman"/>
        </w:rPr>
        <w:t>, bjesnoća itd.</w:t>
      </w:r>
    </w:p>
    <w:p w:rsidR="00CA6A28" w:rsidRPr="00100DDF" w:rsidRDefault="00CA6A28">
      <w:pPr>
        <w:jc w:val="both"/>
        <w:rPr>
          <w:rFonts w:ascii="Times New Roman" w:hAnsi="Times New Roman"/>
          <w:b/>
          <w:bCs/>
        </w:rPr>
      </w:pPr>
    </w:p>
    <w:p w:rsidR="00CA6A28" w:rsidRPr="00100DDF" w:rsidRDefault="00CA6A28">
      <w:pPr>
        <w:jc w:val="both"/>
        <w:rPr>
          <w:rFonts w:ascii="Times New Roman" w:hAnsi="Times New Roman"/>
          <w:b/>
          <w:bCs/>
        </w:rPr>
      </w:pPr>
      <w:r w:rsidRPr="00100DDF">
        <w:rPr>
          <w:rStyle w:val="bold1"/>
          <w:rFonts w:ascii="Times New Roman" w:hAnsi="Times New Roman"/>
        </w:rPr>
        <w:t>Cilj suzbijanja štetnih glodavaca</w:t>
      </w:r>
      <w:r w:rsidRPr="00100DDF">
        <w:rPr>
          <w:rFonts w:ascii="Times New Roman" w:hAnsi="Times New Roman"/>
        </w:rPr>
        <w:t xml:space="preserve"> je uklanjanje rizika od pojave i prijenosa zaraznih bolesti, uklanjanja ekonomskih i gospodarskih šteta koje nastaju uništavanjem i onečišćenjem hrane te sprečavanja kontaminacije površina, prostora i objekata iz članka 10. stavka 1. Zakona o zaštiti pučanstva od zaraznih bolesti.</w:t>
      </w:r>
    </w:p>
    <w:p w:rsidR="00CA6A28" w:rsidRPr="00100DDF" w:rsidRDefault="00CA6A28">
      <w:pPr>
        <w:jc w:val="both"/>
        <w:rPr>
          <w:rFonts w:ascii="Times New Roman" w:hAnsi="Times New Roman"/>
          <w:b/>
          <w:bCs/>
        </w:rPr>
      </w:pPr>
    </w:p>
    <w:p w:rsidR="000356A8" w:rsidRPr="00100DDF" w:rsidRDefault="000356A8">
      <w:pPr>
        <w:jc w:val="both"/>
        <w:rPr>
          <w:rFonts w:ascii="Times New Roman" w:hAnsi="Times New Roman"/>
          <w:b/>
          <w:bCs/>
          <w:color w:val="000000"/>
        </w:rPr>
      </w:pPr>
      <w:r w:rsidRPr="00100DDF">
        <w:rPr>
          <w:rFonts w:ascii="Times New Roman" w:hAnsi="Times New Roman"/>
          <w:b/>
          <w:bCs/>
          <w:color w:val="000000"/>
        </w:rPr>
        <w:t>Deratizacija se provodi primjenom mehaničkih, fizikalnih i kemijskih mjera.</w:t>
      </w:r>
    </w:p>
    <w:p w:rsidR="000356A8" w:rsidRPr="00100DDF" w:rsidRDefault="000356A8">
      <w:pPr>
        <w:jc w:val="both"/>
        <w:rPr>
          <w:rFonts w:ascii="Times New Roman" w:hAnsi="Times New Roman"/>
          <w:color w:val="000000"/>
        </w:rPr>
      </w:pPr>
    </w:p>
    <w:p w:rsidR="000356A8" w:rsidRPr="00100DDF" w:rsidRDefault="000356A8">
      <w:pPr>
        <w:pStyle w:val="Tijeloteksta3"/>
        <w:jc w:val="both"/>
        <w:rPr>
          <w:rFonts w:ascii="Times New Roman" w:hAnsi="Times New Roman" w:cs="Times New Roman"/>
          <w:b w:val="0"/>
          <w:bCs w:val="0"/>
          <w:color w:val="000000"/>
          <w:sz w:val="24"/>
          <w:szCs w:val="24"/>
          <w:lang w:val="hr-HR"/>
        </w:rPr>
      </w:pPr>
      <w:r w:rsidRPr="00100DDF">
        <w:rPr>
          <w:rFonts w:ascii="Times New Roman" w:hAnsi="Times New Roman" w:cs="Times New Roman"/>
          <w:color w:val="000000"/>
          <w:sz w:val="24"/>
          <w:szCs w:val="24"/>
          <w:lang w:val="hr-HR"/>
        </w:rPr>
        <w:t>1. Mehaničke mjere</w:t>
      </w:r>
      <w:r w:rsidRPr="00100DDF">
        <w:rPr>
          <w:rFonts w:ascii="Times New Roman" w:hAnsi="Times New Roman" w:cs="Times New Roman"/>
          <w:b w:val="0"/>
          <w:bCs w:val="0"/>
          <w:color w:val="000000"/>
          <w:sz w:val="24"/>
          <w:szCs w:val="24"/>
          <w:lang w:val="hr-HR"/>
        </w:rPr>
        <w:t xml:space="preserve"> podrazumijevaju redovito provođenje sanitarno - higijenskih mjera, ugradnju prepreka (mreža), uporabu </w:t>
      </w:r>
      <w:proofErr w:type="spellStart"/>
      <w:r w:rsidRPr="00100DDF">
        <w:rPr>
          <w:rFonts w:ascii="Times New Roman" w:hAnsi="Times New Roman" w:cs="Times New Roman"/>
          <w:b w:val="0"/>
          <w:bCs w:val="0"/>
          <w:color w:val="000000"/>
          <w:sz w:val="24"/>
          <w:szCs w:val="24"/>
          <w:lang w:val="hr-HR"/>
        </w:rPr>
        <w:t>lovki</w:t>
      </w:r>
      <w:proofErr w:type="spellEnd"/>
      <w:r w:rsidRPr="00100DDF">
        <w:rPr>
          <w:rFonts w:ascii="Times New Roman" w:hAnsi="Times New Roman" w:cs="Times New Roman"/>
          <w:b w:val="0"/>
          <w:bCs w:val="0"/>
          <w:color w:val="000000"/>
          <w:sz w:val="24"/>
          <w:szCs w:val="24"/>
          <w:lang w:val="hr-HR"/>
        </w:rPr>
        <w:t xml:space="preserve"> (</w:t>
      </w:r>
      <w:proofErr w:type="spellStart"/>
      <w:r w:rsidRPr="00100DDF">
        <w:rPr>
          <w:rFonts w:ascii="Times New Roman" w:hAnsi="Times New Roman" w:cs="Times New Roman"/>
          <w:b w:val="0"/>
          <w:bCs w:val="0"/>
          <w:color w:val="000000"/>
          <w:sz w:val="24"/>
          <w:szCs w:val="24"/>
          <w:lang w:val="hr-HR"/>
        </w:rPr>
        <w:t>živolovki</w:t>
      </w:r>
      <w:proofErr w:type="spellEnd"/>
      <w:r w:rsidRPr="00100DDF">
        <w:rPr>
          <w:rFonts w:ascii="Times New Roman" w:hAnsi="Times New Roman" w:cs="Times New Roman"/>
          <w:b w:val="0"/>
          <w:bCs w:val="0"/>
          <w:color w:val="000000"/>
          <w:sz w:val="24"/>
          <w:szCs w:val="24"/>
          <w:lang w:val="hr-HR"/>
        </w:rPr>
        <w:t xml:space="preserve"> ili </w:t>
      </w:r>
      <w:proofErr w:type="spellStart"/>
      <w:r w:rsidRPr="00100DDF">
        <w:rPr>
          <w:rFonts w:ascii="Times New Roman" w:hAnsi="Times New Roman" w:cs="Times New Roman"/>
          <w:b w:val="0"/>
          <w:bCs w:val="0"/>
          <w:color w:val="000000"/>
          <w:sz w:val="24"/>
          <w:szCs w:val="24"/>
          <w:lang w:val="hr-HR"/>
        </w:rPr>
        <w:t>mrtvolovki</w:t>
      </w:r>
      <w:proofErr w:type="spellEnd"/>
      <w:r w:rsidRPr="00100DDF">
        <w:rPr>
          <w:rFonts w:ascii="Times New Roman" w:hAnsi="Times New Roman" w:cs="Times New Roman"/>
          <w:b w:val="0"/>
          <w:bCs w:val="0"/>
          <w:color w:val="000000"/>
          <w:sz w:val="24"/>
          <w:szCs w:val="24"/>
          <w:lang w:val="hr-HR"/>
        </w:rPr>
        <w:t xml:space="preserve">), ljepljivih traka s ili bez </w:t>
      </w:r>
      <w:proofErr w:type="spellStart"/>
      <w:r w:rsidRPr="00100DDF">
        <w:rPr>
          <w:rFonts w:ascii="Times New Roman" w:hAnsi="Times New Roman" w:cs="Times New Roman"/>
          <w:b w:val="0"/>
          <w:bCs w:val="0"/>
          <w:color w:val="000000"/>
          <w:sz w:val="24"/>
          <w:szCs w:val="24"/>
          <w:lang w:val="hr-HR"/>
        </w:rPr>
        <w:t>atraktanata</w:t>
      </w:r>
      <w:proofErr w:type="spellEnd"/>
    </w:p>
    <w:p w:rsidR="000356A8" w:rsidRPr="00100DDF" w:rsidRDefault="000356A8">
      <w:pPr>
        <w:jc w:val="both"/>
        <w:rPr>
          <w:rFonts w:ascii="Times New Roman" w:hAnsi="Times New Roman"/>
          <w:color w:val="000000"/>
        </w:rPr>
      </w:pPr>
      <w:r w:rsidRPr="00100DDF">
        <w:rPr>
          <w:rFonts w:ascii="Times New Roman" w:hAnsi="Times New Roman"/>
          <w:b/>
          <w:bCs/>
          <w:color w:val="000000"/>
        </w:rPr>
        <w:t>2. Fizikalne mjere</w:t>
      </w:r>
      <w:r w:rsidRPr="00100DDF">
        <w:rPr>
          <w:rFonts w:ascii="Times New Roman" w:hAnsi="Times New Roman"/>
          <w:color w:val="000000"/>
        </w:rPr>
        <w:t xml:space="preserve"> podrazumijevaju postupke uporabe ultrazvuka s ciljem sprječavanja ulaženja i zadržavanja štetnih glodavaca </w:t>
      </w:r>
    </w:p>
    <w:p w:rsidR="000356A8" w:rsidRPr="00100DDF" w:rsidRDefault="000356A8">
      <w:pPr>
        <w:jc w:val="both"/>
        <w:rPr>
          <w:rFonts w:ascii="Times New Roman" w:hAnsi="Times New Roman"/>
          <w:color w:val="000000"/>
        </w:rPr>
      </w:pPr>
      <w:r w:rsidRPr="00100DDF">
        <w:rPr>
          <w:rFonts w:ascii="Times New Roman" w:hAnsi="Times New Roman"/>
          <w:b/>
          <w:bCs/>
          <w:color w:val="000000"/>
        </w:rPr>
        <w:t>3. Kemijske mjere</w:t>
      </w:r>
      <w:r w:rsidRPr="00100DDF">
        <w:rPr>
          <w:rFonts w:ascii="Times New Roman" w:hAnsi="Times New Roman"/>
          <w:color w:val="000000"/>
        </w:rPr>
        <w:t xml:space="preserve"> podrazumijevaju uporabu </w:t>
      </w:r>
      <w:proofErr w:type="spellStart"/>
      <w:r w:rsidRPr="00100DDF">
        <w:rPr>
          <w:rFonts w:ascii="Times New Roman" w:hAnsi="Times New Roman"/>
          <w:color w:val="000000"/>
        </w:rPr>
        <w:t>rodenticida</w:t>
      </w:r>
      <w:proofErr w:type="spellEnd"/>
      <w:r w:rsidRPr="00100DDF">
        <w:rPr>
          <w:rFonts w:ascii="Times New Roman" w:hAnsi="Times New Roman"/>
          <w:color w:val="000000"/>
        </w:rPr>
        <w:t xml:space="preserve">, odnosno izlaganje zatrovanih mamaca tvorničkog pripravka s </w:t>
      </w:r>
      <w:proofErr w:type="spellStart"/>
      <w:r w:rsidRPr="00100DDF">
        <w:rPr>
          <w:rFonts w:ascii="Times New Roman" w:hAnsi="Times New Roman"/>
          <w:color w:val="000000"/>
        </w:rPr>
        <w:t>antikoagulantima</w:t>
      </w:r>
      <w:proofErr w:type="spellEnd"/>
      <w:r w:rsidRPr="00100DDF">
        <w:rPr>
          <w:rFonts w:ascii="Times New Roman" w:hAnsi="Times New Roman"/>
          <w:color w:val="000000"/>
        </w:rPr>
        <w:t xml:space="preserve"> </w:t>
      </w:r>
      <w:r w:rsidR="00DE58AC" w:rsidRPr="00100DDF">
        <w:rPr>
          <w:rFonts w:ascii="Times New Roman" w:hAnsi="Times New Roman"/>
          <w:color w:val="000000" w:themeColor="text1"/>
        </w:rPr>
        <w:t>I</w:t>
      </w:r>
      <w:r w:rsidRPr="00100DDF">
        <w:rPr>
          <w:rFonts w:ascii="Times New Roman" w:hAnsi="Times New Roman"/>
          <w:color w:val="000000" w:themeColor="text1"/>
        </w:rPr>
        <w:t xml:space="preserve"> </w:t>
      </w:r>
      <w:r w:rsidRPr="00100DDF">
        <w:rPr>
          <w:rFonts w:ascii="Times New Roman" w:hAnsi="Times New Roman"/>
          <w:color w:val="000000"/>
        </w:rPr>
        <w:t>i II. generacije s ciljem smanjenja ukupnog broja populacije štetnih glodavaca ispod praga štetnosti, zaustavljanja razmnožavanja ili potpunog uništenja nazočne populacije štetnih glodavaca.</w:t>
      </w:r>
    </w:p>
    <w:p w:rsidR="000356A8" w:rsidRPr="00100DDF" w:rsidRDefault="000356A8">
      <w:pPr>
        <w:autoSpaceDE w:val="0"/>
        <w:autoSpaceDN w:val="0"/>
        <w:adjustRightInd w:val="0"/>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Preventivna deratizacija kao posebna mjera </w:t>
      </w:r>
      <w:r w:rsidRPr="00100DDF">
        <w:rPr>
          <w:rFonts w:ascii="Times New Roman" w:hAnsi="Times New Roman"/>
        </w:rPr>
        <w:t>podrazumijeva mehaničke, fizikalne i kemijske mjere koje se provode s ciljem:</w:t>
      </w:r>
    </w:p>
    <w:p w:rsidR="000356A8" w:rsidRPr="00100DDF" w:rsidRDefault="000356A8" w:rsidP="00EB37F0">
      <w:pPr>
        <w:numPr>
          <w:ilvl w:val="0"/>
          <w:numId w:val="20"/>
        </w:numPr>
        <w:autoSpaceDE w:val="0"/>
        <w:autoSpaceDN w:val="0"/>
        <w:adjustRightInd w:val="0"/>
        <w:jc w:val="both"/>
        <w:rPr>
          <w:rFonts w:ascii="Times New Roman" w:hAnsi="Times New Roman"/>
        </w:rPr>
      </w:pPr>
      <w:r w:rsidRPr="00100DDF">
        <w:rPr>
          <w:rFonts w:ascii="Times New Roman" w:hAnsi="Times New Roman"/>
        </w:rPr>
        <w:t xml:space="preserve">sprečavanja ulaženja, zadržavanja i razmnožavanja štetnih glodavaca </w:t>
      </w:r>
    </w:p>
    <w:p w:rsidR="000356A8" w:rsidRPr="00100DDF" w:rsidRDefault="000356A8" w:rsidP="00EB37F0">
      <w:pPr>
        <w:numPr>
          <w:ilvl w:val="0"/>
          <w:numId w:val="20"/>
        </w:numPr>
        <w:autoSpaceDE w:val="0"/>
        <w:autoSpaceDN w:val="0"/>
        <w:adjustRightInd w:val="0"/>
        <w:jc w:val="both"/>
        <w:rPr>
          <w:rFonts w:ascii="Times New Roman" w:hAnsi="Times New Roman"/>
        </w:rPr>
      </w:pPr>
      <w:r w:rsidRPr="00100DDF">
        <w:rPr>
          <w:rFonts w:ascii="Times New Roman" w:hAnsi="Times New Roman"/>
        </w:rPr>
        <w:lastRenderedPageBreak/>
        <w:t xml:space="preserve">smanjenja populacije štetnih glodavaca i </w:t>
      </w:r>
    </w:p>
    <w:p w:rsidR="000356A8" w:rsidRPr="00100DDF" w:rsidRDefault="000356A8" w:rsidP="00EB37F0">
      <w:pPr>
        <w:numPr>
          <w:ilvl w:val="0"/>
          <w:numId w:val="20"/>
        </w:numPr>
        <w:autoSpaceDE w:val="0"/>
        <w:autoSpaceDN w:val="0"/>
        <w:adjustRightInd w:val="0"/>
        <w:jc w:val="both"/>
        <w:rPr>
          <w:rFonts w:ascii="Times New Roman" w:hAnsi="Times New Roman"/>
        </w:rPr>
      </w:pPr>
      <w:r w:rsidRPr="00100DDF">
        <w:rPr>
          <w:rFonts w:ascii="Times New Roman" w:hAnsi="Times New Roman"/>
        </w:rPr>
        <w:t>održavanje populacije štetnih glodavaca na biološki prihvatljivom minimumu radi osiguranja kvalitetnih higijenskih i sanitarno tehničkih uvjeta u objektima, prostorima i na javnim površinama pod sanitarnim nadzorom.</w:t>
      </w:r>
    </w:p>
    <w:p w:rsidR="00ED6AAD" w:rsidRPr="00100DDF" w:rsidRDefault="00ED6AAD">
      <w:pPr>
        <w:autoSpaceDE w:val="0"/>
        <w:autoSpaceDN w:val="0"/>
        <w:adjustRightInd w:val="0"/>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Obvezna preventivna deratizacija kao posebna mjera </w:t>
      </w:r>
      <w:r w:rsidRPr="00100DDF">
        <w:rPr>
          <w:rFonts w:ascii="Times New Roman" w:hAnsi="Times New Roman"/>
        </w:rPr>
        <w:t>podrazumijeva mehaničke, fizikalne i kemijske mjere koje se provode na površinama, u prostorima ili objektima koji podliježu sanitarnom nadzoru, a poduzimaju se u izvanrednim situacijama:</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ako postoji povećan rizik prenošenja zaraznih bolesti koje prenose štetni glodavci temeljem epidemioloških indikacija</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ako populacija štetnih glodavaca pređe prag štetnosti</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ako se odredi šteta na zalihama hrane nastala djelovanjem štetnih glodavaca</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ako su u sanitarnom nadzoru uočene nepravilnosti u održavanju objekata koje pogoduju razvoju štetnih glodavaca</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tijekom elementarnih nepogoda i</w:t>
      </w:r>
    </w:p>
    <w:p w:rsidR="000356A8" w:rsidRPr="00100DDF" w:rsidRDefault="000356A8" w:rsidP="00EB37F0">
      <w:pPr>
        <w:numPr>
          <w:ilvl w:val="0"/>
          <w:numId w:val="21"/>
        </w:numPr>
        <w:autoSpaceDE w:val="0"/>
        <w:autoSpaceDN w:val="0"/>
        <w:adjustRightInd w:val="0"/>
        <w:rPr>
          <w:rFonts w:ascii="Times New Roman" w:hAnsi="Times New Roman"/>
        </w:rPr>
      </w:pPr>
      <w:r w:rsidRPr="00100DDF">
        <w:rPr>
          <w:rFonts w:ascii="Times New Roman" w:hAnsi="Times New Roman"/>
        </w:rPr>
        <w:t>tijekom masovnih skupova, sportskih i ostalih manifestacija.</w:t>
      </w:r>
    </w:p>
    <w:p w:rsidR="00986779" w:rsidRPr="00100DDF" w:rsidRDefault="00986779">
      <w:pPr>
        <w:jc w:val="both"/>
        <w:rPr>
          <w:rFonts w:ascii="Times New Roman" w:hAnsi="Times New Roman"/>
          <w:b/>
        </w:rPr>
      </w:pPr>
    </w:p>
    <w:p w:rsidR="00ED6AAD" w:rsidRPr="00100DDF" w:rsidRDefault="00ED6AAD">
      <w:pPr>
        <w:jc w:val="both"/>
        <w:rPr>
          <w:rFonts w:ascii="Times New Roman" w:hAnsi="Times New Roman"/>
          <w:b/>
        </w:rPr>
      </w:pPr>
      <w:r w:rsidRPr="00100DDF">
        <w:rPr>
          <w:rFonts w:ascii="Times New Roman" w:hAnsi="Times New Roman"/>
          <w:b/>
        </w:rPr>
        <w:t xml:space="preserve">Deratizacija će se provoditi na </w:t>
      </w:r>
      <w:r w:rsidRPr="00100DDF">
        <w:rPr>
          <w:rFonts w:ascii="Times New Roman" w:hAnsi="Times New Roman"/>
          <w:b/>
          <w:color w:val="000000" w:themeColor="text1"/>
        </w:rPr>
        <w:t xml:space="preserve">području </w:t>
      </w:r>
      <w:r w:rsidR="000F0D82" w:rsidRPr="00100DDF">
        <w:rPr>
          <w:rFonts w:ascii="Times New Roman" w:hAnsi="Times New Roman"/>
          <w:b/>
          <w:color w:val="000000" w:themeColor="text1"/>
        </w:rPr>
        <w:t>Požeško-slavonske županije</w:t>
      </w:r>
      <w:r w:rsidRPr="00100DDF">
        <w:rPr>
          <w:rFonts w:ascii="Times New Roman" w:hAnsi="Times New Roman"/>
          <w:b/>
          <w:color w:val="000000" w:themeColor="text1"/>
        </w:rPr>
        <w:t xml:space="preserve"> u</w:t>
      </w:r>
      <w:r w:rsidRPr="00100DDF">
        <w:rPr>
          <w:rFonts w:ascii="Times New Roman" w:hAnsi="Times New Roman"/>
          <w:b/>
        </w:rPr>
        <w:t xml:space="preserve"> svim objektima i prostorima kako slijedi:</w:t>
      </w:r>
    </w:p>
    <w:p w:rsidR="00ED6AAD" w:rsidRPr="00100DDF" w:rsidRDefault="00ED6AAD">
      <w:pPr>
        <w:jc w:val="both"/>
        <w:rPr>
          <w:rFonts w:ascii="Times New Roman" w:hAnsi="Times New Roman"/>
          <w:b/>
        </w:rPr>
      </w:pPr>
    </w:p>
    <w:p w:rsidR="00ED6AAD" w:rsidRPr="00100DDF" w:rsidRDefault="00ED6AAD" w:rsidP="00EB37F0">
      <w:pPr>
        <w:pStyle w:val="Odlomakpopisa"/>
        <w:numPr>
          <w:ilvl w:val="0"/>
          <w:numId w:val="44"/>
        </w:numPr>
        <w:jc w:val="both"/>
        <w:rPr>
          <w:rFonts w:ascii="Times New Roman" w:hAnsi="Times New Roman"/>
          <w:b/>
        </w:rPr>
      </w:pPr>
      <w:r w:rsidRPr="00100DDF">
        <w:rPr>
          <w:rFonts w:ascii="Times New Roman" w:hAnsi="Times New Roman"/>
        </w:rPr>
        <w:t>objektima za javnu vodoopskrbu pučanstva</w:t>
      </w:r>
    </w:p>
    <w:p w:rsidR="00ED6AAD" w:rsidRPr="00100DDF" w:rsidRDefault="00ED6AAD" w:rsidP="00EB37F0">
      <w:pPr>
        <w:pStyle w:val="Odlomakpopisa"/>
        <w:numPr>
          <w:ilvl w:val="0"/>
          <w:numId w:val="44"/>
        </w:numPr>
        <w:jc w:val="both"/>
        <w:rPr>
          <w:rFonts w:ascii="Times New Roman" w:hAnsi="Times New Roman"/>
          <w:b/>
        </w:rPr>
      </w:pPr>
      <w:r w:rsidRPr="00100DDF">
        <w:rPr>
          <w:rFonts w:ascii="Times New Roman" w:hAnsi="Times New Roman"/>
        </w:rPr>
        <w:t>objektima za proizvodnju i promet namirnica (proizvodni pogoni, ugostiteljski objekti, restorani društvene prehrane, kuhinje posebnih institucija, trgovački objekti i ostali)</w:t>
      </w:r>
    </w:p>
    <w:p w:rsidR="00ED6AAD" w:rsidRPr="00100DDF" w:rsidRDefault="00ED6AAD" w:rsidP="00EB37F0">
      <w:pPr>
        <w:pStyle w:val="Odlomakpopisa"/>
        <w:numPr>
          <w:ilvl w:val="0"/>
          <w:numId w:val="44"/>
        </w:numPr>
        <w:jc w:val="both"/>
        <w:rPr>
          <w:rFonts w:ascii="Times New Roman" w:hAnsi="Times New Roman"/>
          <w:b/>
        </w:rPr>
      </w:pPr>
      <w:r w:rsidRPr="00100DDF">
        <w:rPr>
          <w:rFonts w:ascii="Times New Roman" w:hAnsi="Times New Roman"/>
        </w:rPr>
        <w:t>objektima namijenjenim za smještaj i boravak većeg broja ljudi (hotelski i ostali turistički objekti za smještaj, kampovi, učenički i studenski domovi, prihvatilišta, radničke nastambe, socijalne ustanove i ostali smještajni objekti)</w:t>
      </w:r>
    </w:p>
    <w:p w:rsidR="00ED6AAD" w:rsidRPr="00100DDF" w:rsidRDefault="00ED6AAD" w:rsidP="00EB37F0">
      <w:pPr>
        <w:pStyle w:val="Odlomakpopisa"/>
        <w:numPr>
          <w:ilvl w:val="0"/>
          <w:numId w:val="44"/>
        </w:numPr>
        <w:jc w:val="both"/>
        <w:rPr>
          <w:rFonts w:ascii="Times New Roman" w:hAnsi="Times New Roman"/>
          <w:b/>
        </w:rPr>
      </w:pPr>
      <w:r w:rsidRPr="00100DDF">
        <w:rPr>
          <w:rFonts w:ascii="Times New Roman" w:hAnsi="Times New Roman"/>
        </w:rPr>
        <w:t>objektima zdravstva (klinički bolnički centri, klinike, poliklinike, specijalne bolnice i lječilišta, zavodi, domovi zdravlja, ustanove hitne medicinske pomoći, stomatološke ordinacije i ljekarne)</w:t>
      </w:r>
    </w:p>
    <w:p w:rsidR="00ED6AAD" w:rsidRPr="00100DDF" w:rsidRDefault="00ED6AAD" w:rsidP="00EB37F0">
      <w:pPr>
        <w:pStyle w:val="Odlomakpopisa"/>
        <w:numPr>
          <w:ilvl w:val="0"/>
          <w:numId w:val="44"/>
        </w:numPr>
        <w:jc w:val="both"/>
        <w:rPr>
          <w:rFonts w:ascii="Times New Roman" w:hAnsi="Times New Roman"/>
          <w:b/>
        </w:rPr>
      </w:pPr>
      <w:r w:rsidRPr="00100DDF">
        <w:rPr>
          <w:rFonts w:ascii="Times New Roman" w:hAnsi="Times New Roman"/>
        </w:rPr>
        <w:t>objektima za pružanje medicinskih i higijenskih usluga pučanstvu (kiropraktičke ambulante, centri za masažu, pedikerski, kozmetički, frizerski i brijački saloni, solariji, javna kupatila, javni sanitarni čvorovi i drugi)</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objektima odgojno - obrazovnih ustanova (ustanove predškolske skrbi, škole, te viša i visoka učilišta)</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u zajedničkim dijelovima stambenih i poslovnih zgrada s pripadajućim vanjskim okolišem kao što su podrumi, drvarnice, toplinskim postajama, prostorima za odlaganje smeća, tavanima, prostorima za sušenje rublja i ostalim zajedničkim prostorima zgrada)</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parkovima, grobljima i drugim gradskim zelenim površinama i rekreacijskim zonama (</w:t>
      </w:r>
      <w:proofErr w:type="spellStart"/>
      <w:r w:rsidRPr="00100DDF">
        <w:rPr>
          <w:rFonts w:ascii="Times New Roman" w:hAnsi="Times New Roman"/>
        </w:rPr>
        <w:t>trim</w:t>
      </w:r>
      <w:proofErr w:type="spellEnd"/>
      <w:r w:rsidRPr="00100DDF">
        <w:rPr>
          <w:rFonts w:ascii="Times New Roman" w:hAnsi="Times New Roman"/>
        </w:rPr>
        <w:t xml:space="preserve"> staze, plaže i šetališta u priobalnom pojasu)</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otvorenim vodotocima</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 xml:space="preserve">kanalizacijskim sustavima, objektima i prostorima za uklanjanje otpadnih voda i drugih otpadnih tvari, te energetskim kanalima i zdencima (telefonskim, </w:t>
      </w:r>
      <w:proofErr w:type="spellStart"/>
      <w:r w:rsidRPr="00100DDF">
        <w:rPr>
          <w:rFonts w:ascii="Times New Roman" w:hAnsi="Times New Roman"/>
        </w:rPr>
        <w:t>elektrovodima</w:t>
      </w:r>
      <w:proofErr w:type="spellEnd"/>
      <w:r w:rsidRPr="00100DDF">
        <w:rPr>
          <w:rFonts w:ascii="Times New Roman" w:hAnsi="Times New Roman"/>
        </w:rPr>
        <w:t xml:space="preserve"> i </w:t>
      </w:r>
      <w:proofErr w:type="spellStart"/>
      <w:r w:rsidRPr="00100DDF">
        <w:rPr>
          <w:rFonts w:ascii="Times New Roman" w:hAnsi="Times New Roman"/>
        </w:rPr>
        <w:t>toplovodima</w:t>
      </w:r>
      <w:proofErr w:type="spellEnd"/>
      <w:r w:rsidRPr="00100DDF">
        <w:rPr>
          <w:rFonts w:ascii="Times New Roman" w:hAnsi="Times New Roman"/>
        </w:rPr>
        <w:t>)</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 xml:space="preserve">mjestima za javno kulturna okupljanja (kina, kazališta, galerije, gradske čitaonice, plesne dvorane, </w:t>
      </w:r>
      <w:proofErr w:type="spellStart"/>
      <w:r w:rsidRPr="00100DDF">
        <w:rPr>
          <w:rFonts w:ascii="Times New Roman" w:hAnsi="Times New Roman"/>
        </w:rPr>
        <w:t>disco</w:t>
      </w:r>
      <w:proofErr w:type="spellEnd"/>
      <w:r w:rsidRPr="00100DDF">
        <w:rPr>
          <w:rFonts w:ascii="Times New Roman" w:hAnsi="Times New Roman"/>
        </w:rPr>
        <w:t xml:space="preserve"> klubovi, cirkusi, prostorima za "pučke fešte" i slično)</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sajmovima, tržnicama, veletržnicama i ribarnicama</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mjestima za religijska okupljanja (crkveni objekti i svetišta)</w:t>
      </w:r>
    </w:p>
    <w:p w:rsidR="00ED6AAD" w:rsidRPr="00100DDF" w:rsidRDefault="00D708B7" w:rsidP="00EB37F0">
      <w:pPr>
        <w:pStyle w:val="Odlomakpopisa"/>
        <w:numPr>
          <w:ilvl w:val="0"/>
          <w:numId w:val="44"/>
        </w:numPr>
        <w:jc w:val="both"/>
        <w:rPr>
          <w:rFonts w:ascii="Times New Roman" w:hAnsi="Times New Roman"/>
          <w:b/>
        </w:rPr>
      </w:pPr>
      <w:r w:rsidRPr="00100DDF">
        <w:rPr>
          <w:rFonts w:ascii="Times New Roman" w:hAnsi="Times New Roman"/>
        </w:rPr>
        <w:t>objektima javnog prijevoza putnika (autobusni i željeznički kolodvori</w:t>
      </w:r>
      <w:r w:rsidR="00C52E45" w:rsidRPr="00100DDF">
        <w:rPr>
          <w:rFonts w:ascii="Times New Roman" w:hAnsi="Times New Roman"/>
        </w:rPr>
        <w:t>)</w:t>
      </w:r>
    </w:p>
    <w:p w:rsidR="00D82571" w:rsidRPr="00100DDF" w:rsidRDefault="00D82571" w:rsidP="00EB37F0">
      <w:pPr>
        <w:pStyle w:val="Odlomakpopisa"/>
        <w:numPr>
          <w:ilvl w:val="0"/>
          <w:numId w:val="44"/>
        </w:numPr>
        <w:jc w:val="both"/>
        <w:rPr>
          <w:rFonts w:ascii="Times New Roman" w:hAnsi="Times New Roman"/>
          <w:b/>
        </w:rPr>
      </w:pPr>
      <w:r w:rsidRPr="00100DDF">
        <w:rPr>
          <w:rFonts w:ascii="Times New Roman" w:hAnsi="Times New Roman"/>
        </w:rPr>
        <w:lastRenderedPageBreak/>
        <w:t>ostalim objektima od javnozdravstvene važnosti</w:t>
      </w:r>
    </w:p>
    <w:p w:rsidR="00CA6A28" w:rsidRPr="00100DDF" w:rsidRDefault="00CA6A2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Mjere deratizacije uključuju </w:t>
      </w:r>
      <w:r w:rsidRPr="00100DDF">
        <w:rPr>
          <w:rFonts w:ascii="Times New Roman" w:hAnsi="Times New Roman"/>
          <w:b/>
          <w:bCs/>
        </w:rPr>
        <w:t>praćenje uvjeta</w:t>
      </w:r>
      <w:r w:rsidRPr="00100DDF">
        <w:rPr>
          <w:rFonts w:ascii="Times New Roman" w:hAnsi="Times New Roman"/>
        </w:rPr>
        <w:t xml:space="preserve"> za razvitak štetnih glodavaca, </w:t>
      </w:r>
      <w:r w:rsidRPr="00100DDF">
        <w:rPr>
          <w:rFonts w:ascii="Times New Roman" w:hAnsi="Times New Roman"/>
          <w:b/>
          <w:bCs/>
        </w:rPr>
        <w:t>bilježenje pojava štetnih glodavaca</w:t>
      </w:r>
      <w:r w:rsidRPr="00100DDF">
        <w:rPr>
          <w:rFonts w:ascii="Times New Roman" w:hAnsi="Times New Roman"/>
        </w:rPr>
        <w:t xml:space="preserve">, </w:t>
      </w:r>
      <w:r w:rsidRPr="00100DDF">
        <w:rPr>
          <w:rFonts w:ascii="Times New Roman" w:hAnsi="Times New Roman"/>
          <w:b/>
          <w:bCs/>
        </w:rPr>
        <w:t xml:space="preserve">izlaganje zatrovanih meka </w:t>
      </w:r>
      <w:r w:rsidRPr="00100DDF">
        <w:rPr>
          <w:rFonts w:ascii="Times New Roman" w:hAnsi="Times New Roman"/>
        </w:rPr>
        <w:t>(</w:t>
      </w:r>
      <w:proofErr w:type="spellStart"/>
      <w:r w:rsidRPr="00100DDF">
        <w:rPr>
          <w:rFonts w:ascii="Times New Roman" w:hAnsi="Times New Roman"/>
        </w:rPr>
        <w:t>rodenticidima</w:t>
      </w:r>
      <w:proofErr w:type="spellEnd"/>
      <w:r w:rsidRPr="00100DDF">
        <w:rPr>
          <w:rFonts w:ascii="Times New Roman" w:hAnsi="Times New Roman"/>
        </w:rPr>
        <w:t>), trajno</w:t>
      </w:r>
      <w:r w:rsidRPr="00100DDF">
        <w:rPr>
          <w:rFonts w:ascii="Times New Roman" w:hAnsi="Times New Roman"/>
          <w:b/>
          <w:bCs/>
        </w:rPr>
        <w:t xml:space="preserve"> praćenje stupnja </w:t>
      </w:r>
      <w:proofErr w:type="spellStart"/>
      <w:r w:rsidRPr="00100DDF">
        <w:rPr>
          <w:rFonts w:ascii="Times New Roman" w:hAnsi="Times New Roman"/>
          <w:b/>
          <w:bCs/>
        </w:rPr>
        <w:t>infestacije</w:t>
      </w:r>
      <w:proofErr w:type="spellEnd"/>
      <w:r w:rsidRPr="00100DDF">
        <w:rPr>
          <w:rFonts w:ascii="Times New Roman" w:hAnsi="Times New Roman"/>
        </w:rPr>
        <w:t xml:space="preserve"> te trajno </w:t>
      </w:r>
      <w:r w:rsidRPr="00100DDF">
        <w:rPr>
          <w:rFonts w:ascii="Times New Roman" w:hAnsi="Times New Roman"/>
          <w:b/>
          <w:bCs/>
        </w:rPr>
        <w:t>poduzimanje svih ostalih mjera koje dovode do smanjenja broja glodavaca</w:t>
      </w:r>
      <w:r w:rsidRPr="00100DDF">
        <w:rPr>
          <w:rFonts w:ascii="Times New Roman" w:hAnsi="Times New Roman"/>
        </w:rPr>
        <w:t>.</w:t>
      </w:r>
    </w:p>
    <w:p w:rsidR="00D708B7" w:rsidRPr="00100DDF" w:rsidRDefault="00D708B7">
      <w:pPr>
        <w:autoSpaceDE w:val="0"/>
        <w:autoSpaceDN w:val="0"/>
        <w:adjustRightInd w:val="0"/>
        <w:jc w:val="both"/>
        <w:rPr>
          <w:rFonts w:ascii="Times New Roman" w:hAnsi="Times New Roman"/>
          <w:b/>
          <w:bCs/>
        </w:rPr>
      </w:pPr>
    </w:p>
    <w:p w:rsidR="00703257" w:rsidRPr="00100DDF" w:rsidRDefault="00703257">
      <w:pPr>
        <w:autoSpaceDE w:val="0"/>
        <w:autoSpaceDN w:val="0"/>
        <w:adjustRightInd w:val="0"/>
        <w:jc w:val="both"/>
        <w:rPr>
          <w:rFonts w:ascii="Times New Roman" w:hAnsi="Times New Roman"/>
          <w:b/>
          <w:bCs/>
        </w:rPr>
      </w:pPr>
    </w:p>
    <w:p w:rsidR="00703257" w:rsidRPr="00100DDF" w:rsidRDefault="00703257">
      <w:pPr>
        <w:autoSpaceDE w:val="0"/>
        <w:autoSpaceDN w:val="0"/>
        <w:adjustRightInd w:val="0"/>
        <w:jc w:val="both"/>
        <w:rPr>
          <w:rFonts w:ascii="Times New Roman" w:hAnsi="Times New Roman"/>
          <w:b/>
          <w:bCs/>
        </w:rPr>
      </w:pP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Trajno i uspješno suzbijanje glodavaca u objektima pod sanitarnim nadzorom provodi se u tri osnovna koraka: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1.</w:t>
      </w:r>
      <w:r w:rsidRPr="00100DDF">
        <w:rPr>
          <w:rFonts w:ascii="Times New Roman" w:hAnsi="Times New Roman"/>
        </w:rPr>
        <w:t xml:space="preserve"> Sustavno prikupljanje, evidentiranje i </w:t>
      </w:r>
      <w:proofErr w:type="spellStart"/>
      <w:r w:rsidRPr="00100DDF">
        <w:rPr>
          <w:rFonts w:ascii="Times New Roman" w:hAnsi="Times New Roman"/>
        </w:rPr>
        <w:t>kartografiranje</w:t>
      </w:r>
      <w:proofErr w:type="spellEnd"/>
      <w:r w:rsidRPr="00100DDF">
        <w:rPr>
          <w:rFonts w:ascii="Times New Roman" w:hAnsi="Times New Roman"/>
        </w:rPr>
        <w:t xml:space="preserve"> podataka o svim površinama, prostorima i objektima pod sanitarnim nadzorom u svrhu utvrđivanja početnog stupnja </w:t>
      </w:r>
      <w:proofErr w:type="spellStart"/>
      <w:r w:rsidRPr="00100DDF">
        <w:rPr>
          <w:rFonts w:ascii="Times New Roman" w:hAnsi="Times New Roman"/>
        </w:rPr>
        <w:t>infestacije</w:t>
      </w:r>
      <w:proofErr w:type="spellEnd"/>
      <w:r w:rsidRPr="00100DDF">
        <w:rPr>
          <w:rFonts w:ascii="Times New Roman" w:hAnsi="Times New Roman"/>
        </w:rPr>
        <w:t xml:space="preserve"> i uvjeta koji je podržavaju </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2.</w:t>
      </w:r>
      <w:r w:rsidRPr="00100DDF">
        <w:rPr>
          <w:rFonts w:ascii="Times New Roman" w:hAnsi="Times New Roman"/>
        </w:rPr>
        <w:t xml:space="preserve"> Fazu intenzivne deratizacije registriranih </w:t>
      </w:r>
      <w:proofErr w:type="spellStart"/>
      <w:r w:rsidRPr="00100DDF">
        <w:rPr>
          <w:rFonts w:ascii="Times New Roman" w:hAnsi="Times New Roman"/>
        </w:rPr>
        <w:t>infestacija</w:t>
      </w:r>
      <w:proofErr w:type="spellEnd"/>
      <w:r w:rsidRPr="00100DDF">
        <w:rPr>
          <w:rFonts w:ascii="Times New Roman" w:hAnsi="Times New Roman"/>
        </w:rPr>
        <w:t xml:space="preserve">, ispravljanje nedostataka u </w:t>
      </w:r>
      <w:proofErr w:type="spellStart"/>
      <w:r w:rsidRPr="00100DDF">
        <w:rPr>
          <w:rFonts w:ascii="Times New Roman" w:hAnsi="Times New Roman"/>
        </w:rPr>
        <w:t>sanitaciji</w:t>
      </w:r>
      <w:proofErr w:type="spellEnd"/>
      <w:r w:rsidRPr="00100DDF">
        <w:rPr>
          <w:rFonts w:ascii="Times New Roman" w:hAnsi="Times New Roman"/>
        </w:rPr>
        <w:t xml:space="preserve"> i okolišu te provjere postignutih rezultata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3. </w:t>
      </w:r>
      <w:r w:rsidRPr="00100DDF">
        <w:rPr>
          <w:rFonts w:ascii="Times New Roman" w:hAnsi="Times New Roman"/>
        </w:rPr>
        <w:t>Fazu održavanja da bi se osigurala trajnost postignutih rezultata, uz stalno praćenje.</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Prva faza provodi se tijekom kratkoročnog programa preventivne deratizacije kao posebne mjere u trajanju od najmanje godinu dana. Cilj ove faze je stvaranje odgovarajuće baze podataka o objektima pod sanitarnim nadzorom, </w:t>
      </w:r>
      <w:proofErr w:type="spellStart"/>
      <w:r w:rsidRPr="00100DDF">
        <w:rPr>
          <w:rFonts w:ascii="Times New Roman" w:hAnsi="Times New Roman"/>
        </w:rPr>
        <w:t>infestaciji</w:t>
      </w:r>
      <w:proofErr w:type="spellEnd"/>
      <w:r w:rsidRPr="00100DDF">
        <w:rPr>
          <w:rFonts w:ascii="Times New Roman" w:hAnsi="Times New Roman"/>
        </w:rPr>
        <w:t xml:space="preserve"> štetnim glodavcima te razini </w:t>
      </w:r>
      <w:proofErr w:type="spellStart"/>
      <w:r w:rsidRPr="00100DDF">
        <w:rPr>
          <w:rFonts w:ascii="Times New Roman" w:hAnsi="Times New Roman"/>
        </w:rPr>
        <w:t>sanitacije</w:t>
      </w:r>
      <w:proofErr w:type="spellEnd"/>
      <w:r w:rsidRPr="00100DDF">
        <w:rPr>
          <w:rFonts w:ascii="Times New Roman" w:hAnsi="Times New Roman"/>
        </w:rPr>
        <w:t xml:space="preserve"> okoliša.</w:t>
      </w:r>
    </w:p>
    <w:p w:rsidR="004134CD" w:rsidRPr="00100DDF" w:rsidRDefault="004134CD">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Na osnovi rezultata ispitivanja tijekom provedbe kratkoročnog programa donosi se detaljni plan sljedeće faze suzbijanja štetnih glodavaca koji se provodi u okviru srednjoročnog programa u trajanju od 3-5 godina dok se ne postigne zadovoljavajući (kontrolirani) stupanj </w:t>
      </w:r>
      <w:proofErr w:type="spellStart"/>
      <w:r w:rsidRPr="00100DDF">
        <w:rPr>
          <w:rFonts w:ascii="Times New Roman" w:hAnsi="Times New Roman"/>
        </w:rPr>
        <w:t>infestacije</w:t>
      </w:r>
      <w:proofErr w:type="spellEnd"/>
      <w:r w:rsidRPr="00100DDF">
        <w:rPr>
          <w:rFonts w:ascii="Times New Roman" w:hAnsi="Times New Roman"/>
        </w:rPr>
        <w:t>.</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Nakon toga se pristupa dugoročnom programu koji treba osigurati da se postignuti stupanj </w:t>
      </w:r>
      <w:proofErr w:type="spellStart"/>
      <w:r w:rsidRPr="00100DDF">
        <w:rPr>
          <w:rFonts w:ascii="Times New Roman" w:hAnsi="Times New Roman"/>
        </w:rPr>
        <w:t>infestacije</w:t>
      </w:r>
      <w:proofErr w:type="spellEnd"/>
      <w:r w:rsidRPr="00100DDF">
        <w:rPr>
          <w:rFonts w:ascii="Times New Roman" w:hAnsi="Times New Roman"/>
        </w:rPr>
        <w:t xml:space="preserve"> zadrži uz minimalna ulaganja.</w:t>
      </w: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Osnovnu bazu podataka </w:t>
      </w:r>
      <w:r w:rsidRPr="00100DDF">
        <w:rPr>
          <w:rFonts w:ascii="Times New Roman" w:hAnsi="Times New Roman"/>
        </w:rPr>
        <w:t>ustrojiti na osnovi podataka prikupljenih tijekom prve akcije deratizacije -</w:t>
      </w:r>
      <w:r w:rsidRPr="00100DDF">
        <w:rPr>
          <w:rFonts w:ascii="Times New Roman" w:hAnsi="Times New Roman"/>
          <w:i/>
          <w:iCs/>
        </w:rPr>
        <w:t xml:space="preserve"> Obrazac 3</w:t>
      </w:r>
      <w:r w:rsidRPr="00100DDF">
        <w:rPr>
          <w:rFonts w:ascii="Times New Roman" w:hAnsi="Times New Roman"/>
        </w:rPr>
        <w:t xml:space="preserve">. koji je sastavni dio ovoga Programa. Po završetku prve akcije deratizacije izvođači su obavezni Zavodu dostaviti ispunjene Obrasce 3 za područje </w:t>
      </w:r>
      <w:r w:rsidR="009E5628" w:rsidRPr="00100DDF">
        <w:rPr>
          <w:rFonts w:ascii="Times New Roman" w:hAnsi="Times New Roman"/>
        </w:rPr>
        <w:t>pojedine općine ili grada</w:t>
      </w:r>
      <w:r w:rsidRPr="00100DDF">
        <w:rPr>
          <w:rFonts w:ascii="Times New Roman" w:hAnsi="Times New Roman"/>
        </w:rPr>
        <w:t xml:space="preserve"> kako bi se isti objedinili u jedinstvenu bazu podataka. Na osnovu dostavljenih podataka Zavod analizira obuhvat provedbe DDD mjera i izvješćuje </w:t>
      </w:r>
      <w:r w:rsidR="009E5628" w:rsidRPr="00100DDF">
        <w:rPr>
          <w:rFonts w:ascii="Times New Roman" w:hAnsi="Times New Roman"/>
          <w:color w:val="000000" w:themeColor="text1"/>
        </w:rPr>
        <w:t>općinu ili grad</w:t>
      </w:r>
      <w:r w:rsidRPr="00100DDF">
        <w:rPr>
          <w:rFonts w:ascii="Times New Roman" w:hAnsi="Times New Roman"/>
        </w:rPr>
        <w:t xml:space="preserve"> te planira provedbu mjera za sljedeće razdoblje. </w:t>
      </w:r>
    </w:p>
    <w:p w:rsidR="00A35FFB" w:rsidRPr="00100DDF" w:rsidRDefault="00A35FFB">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Stupanj </w:t>
      </w:r>
      <w:proofErr w:type="spellStart"/>
      <w:r w:rsidRPr="00100DDF">
        <w:rPr>
          <w:rFonts w:ascii="Times New Roman" w:hAnsi="Times New Roman"/>
          <w:b/>
          <w:bCs/>
        </w:rPr>
        <w:t>infestacije</w:t>
      </w:r>
      <w:proofErr w:type="spellEnd"/>
      <w:r w:rsidRPr="00100DDF">
        <w:rPr>
          <w:rFonts w:ascii="Times New Roman" w:hAnsi="Times New Roman"/>
          <w:b/>
          <w:bCs/>
        </w:rPr>
        <w:t xml:space="preserve"> štetnim glodavcima u stambenim zgradama </w:t>
      </w:r>
      <w:r w:rsidRPr="00100DDF">
        <w:rPr>
          <w:rFonts w:ascii="Times New Roman" w:hAnsi="Times New Roman"/>
        </w:rPr>
        <w:t xml:space="preserve">utvrđuje se na osnovi nalaza stručno provedenog izvida obavljenog prema pripremljenom obrascu koji su dužni točno i pouzdano popuniti ovlašteni izvoditelji sustavne deratizacije za svaku pregledanu stambenu zgradu - </w:t>
      </w:r>
      <w:r w:rsidRPr="00100DDF">
        <w:rPr>
          <w:rFonts w:ascii="Times New Roman" w:hAnsi="Times New Roman"/>
          <w:i/>
          <w:iCs/>
        </w:rPr>
        <w:t>Obrazac 4.</w:t>
      </w:r>
      <w:r w:rsidRPr="00100DDF">
        <w:rPr>
          <w:rFonts w:ascii="Times New Roman" w:hAnsi="Times New Roman"/>
        </w:rPr>
        <w:t xml:space="preserve"> koji je sastavni dio ovoga Programa.</w:t>
      </w:r>
    </w:p>
    <w:p w:rsidR="000356A8" w:rsidRPr="00100DDF" w:rsidRDefault="000356A8">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b/>
          <w:bCs/>
        </w:rPr>
        <w:t xml:space="preserve">Utvrđivanje stupnja </w:t>
      </w:r>
      <w:proofErr w:type="spellStart"/>
      <w:r w:rsidRPr="00100DDF">
        <w:rPr>
          <w:rFonts w:ascii="Times New Roman" w:hAnsi="Times New Roman"/>
          <w:b/>
          <w:bCs/>
        </w:rPr>
        <w:t>infestacije</w:t>
      </w:r>
      <w:proofErr w:type="spellEnd"/>
      <w:r w:rsidRPr="00100DDF">
        <w:rPr>
          <w:rFonts w:ascii="Times New Roman" w:hAnsi="Times New Roman"/>
          <w:b/>
          <w:bCs/>
        </w:rPr>
        <w:t xml:space="preserve"> na javno</w:t>
      </w:r>
      <w:r w:rsidR="00D02EA8" w:rsidRPr="00100DDF">
        <w:rPr>
          <w:rFonts w:ascii="Times New Roman" w:hAnsi="Times New Roman"/>
          <w:b/>
          <w:bCs/>
        </w:rPr>
        <w:t xml:space="preserve"> </w:t>
      </w:r>
      <w:r w:rsidRPr="00100DDF">
        <w:rPr>
          <w:rFonts w:ascii="Times New Roman" w:hAnsi="Times New Roman"/>
          <w:b/>
          <w:bCs/>
        </w:rPr>
        <w:t>-</w:t>
      </w:r>
      <w:r w:rsidR="00D02EA8" w:rsidRPr="00100DDF">
        <w:rPr>
          <w:rFonts w:ascii="Times New Roman" w:hAnsi="Times New Roman"/>
          <w:b/>
          <w:bCs/>
        </w:rPr>
        <w:t xml:space="preserve"> </w:t>
      </w:r>
      <w:r w:rsidRPr="00100DDF">
        <w:rPr>
          <w:rFonts w:ascii="Times New Roman" w:hAnsi="Times New Roman"/>
          <w:b/>
          <w:bCs/>
        </w:rPr>
        <w:t>prometnim površinama,</w:t>
      </w:r>
      <w:r w:rsidRPr="00100DDF">
        <w:rPr>
          <w:rFonts w:ascii="Times New Roman" w:hAnsi="Times New Roman"/>
        </w:rPr>
        <w:t xml:space="preserve"> </w:t>
      </w:r>
      <w:r w:rsidRPr="00100DDF">
        <w:rPr>
          <w:rFonts w:ascii="Times New Roman" w:hAnsi="Times New Roman"/>
          <w:b/>
          <w:bCs/>
        </w:rPr>
        <w:t>trgovima, parkovima i na obalama gradskih vodotoka</w:t>
      </w:r>
      <w:r w:rsidRPr="00100DDF">
        <w:rPr>
          <w:rFonts w:ascii="Times New Roman" w:hAnsi="Times New Roman"/>
        </w:rPr>
        <w:t xml:space="preserve"> moguće je provesti metodom brojenja aktivnih rupa glodavaca na jedinicu površine. Ispitivanje obuhvaća ukupne tretirane površine na području </w:t>
      </w:r>
      <w:r w:rsidR="009E5628" w:rsidRPr="00100DDF">
        <w:rPr>
          <w:rFonts w:ascii="Times New Roman" w:hAnsi="Times New Roman"/>
          <w:color w:val="000000" w:themeColor="text1"/>
        </w:rPr>
        <w:t>pojedine općine ili grada</w:t>
      </w:r>
      <w:r w:rsidRPr="00100DDF">
        <w:rPr>
          <w:rFonts w:ascii="Times New Roman" w:hAnsi="Times New Roman"/>
        </w:rPr>
        <w:t xml:space="preserve">, - </w:t>
      </w:r>
      <w:r w:rsidRPr="00100DDF">
        <w:rPr>
          <w:rFonts w:ascii="Times New Roman" w:hAnsi="Times New Roman"/>
          <w:i/>
          <w:iCs/>
        </w:rPr>
        <w:t>Obrazac 5. i 6.</w:t>
      </w:r>
      <w:r w:rsidRPr="00100DDF">
        <w:rPr>
          <w:rFonts w:ascii="Times New Roman" w:hAnsi="Times New Roman"/>
        </w:rPr>
        <w:t xml:space="preserve"> koji su sastavni dio ovoga Programa.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Kod postave deratizacijskih mamaca u kutije na istima treba biti naznačen izvođač radova, upozorenje da je riječ o otrovu s navedenim antidotom i dežurnim telefonom  za slučaj trovanja, a sukladno </w:t>
      </w:r>
      <w:r w:rsidRPr="00100DDF">
        <w:rPr>
          <w:rFonts w:ascii="Times New Roman" w:hAnsi="Times New Roman"/>
          <w:i/>
          <w:iCs/>
        </w:rPr>
        <w:t>Obrascu 3</w:t>
      </w:r>
      <w:r w:rsidRPr="00100DDF">
        <w:rPr>
          <w:rFonts w:ascii="Times New Roman" w:hAnsi="Times New Roman"/>
        </w:rPr>
        <w:t xml:space="preserve">  Pravilnika.</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lastRenderedPageBreak/>
        <w:t xml:space="preserve">Deratizacija se provodi u </w:t>
      </w:r>
      <w:r w:rsidRPr="00100DDF">
        <w:rPr>
          <w:rFonts w:ascii="Times New Roman" w:hAnsi="Times New Roman"/>
          <w:b/>
          <w:bCs/>
        </w:rPr>
        <w:t>dvije sustavne akcije godišnje</w:t>
      </w:r>
      <w:r w:rsidRPr="00100DDF">
        <w:rPr>
          <w:rFonts w:ascii="Times New Roman" w:hAnsi="Times New Roman"/>
        </w:rPr>
        <w:t xml:space="preserve"> uporabom deratizacijskih meka zatrovanih otrovima kumulativnog djelovanja uz dodatak </w:t>
      </w:r>
      <w:proofErr w:type="spellStart"/>
      <w:r w:rsidRPr="00100DDF">
        <w:rPr>
          <w:rFonts w:ascii="Times New Roman" w:hAnsi="Times New Roman"/>
        </w:rPr>
        <w:t>antraktanata</w:t>
      </w:r>
      <w:proofErr w:type="spellEnd"/>
      <w:r w:rsidRPr="00100DDF">
        <w:rPr>
          <w:rFonts w:ascii="Times New Roman" w:hAnsi="Times New Roman"/>
        </w:rPr>
        <w:t xml:space="preserve"> te </w:t>
      </w:r>
      <w:proofErr w:type="spellStart"/>
      <w:r w:rsidRPr="00100DDF">
        <w:rPr>
          <w:rFonts w:ascii="Times New Roman" w:hAnsi="Times New Roman"/>
        </w:rPr>
        <w:t>parafiniziranim</w:t>
      </w:r>
      <w:proofErr w:type="spellEnd"/>
      <w:r w:rsidRPr="00100DDF">
        <w:rPr>
          <w:rFonts w:ascii="Times New Roman" w:hAnsi="Times New Roman"/>
        </w:rPr>
        <w:t xml:space="preserve"> mekama</w:t>
      </w:r>
      <w:r w:rsidR="00C52E45" w:rsidRPr="00100DDF">
        <w:rPr>
          <w:rFonts w:ascii="Times New Roman" w:hAnsi="Times New Roman"/>
        </w:rPr>
        <w:t xml:space="preserve"> ili želatinoznog mekog mamaca</w:t>
      </w:r>
      <w:r w:rsidRPr="00100DDF">
        <w:rPr>
          <w:rFonts w:ascii="Times New Roman" w:hAnsi="Times New Roman"/>
        </w:rPr>
        <w:t xml:space="preserve">. </w:t>
      </w:r>
    </w:p>
    <w:p w:rsidR="00C52E45" w:rsidRPr="00100DDF" w:rsidRDefault="00C52E45">
      <w:pPr>
        <w:jc w:val="both"/>
        <w:rPr>
          <w:rFonts w:ascii="Times New Roman" w:hAnsi="Times New Roman"/>
        </w:rPr>
      </w:pPr>
    </w:p>
    <w:p w:rsidR="000356A8" w:rsidRPr="00100DDF" w:rsidRDefault="000356A8">
      <w:pPr>
        <w:jc w:val="both"/>
        <w:rPr>
          <w:rFonts w:ascii="Times New Roman" w:hAnsi="Times New Roman"/>
          <w:b/>
          <w:bCs/>
          <w:u w:val="single"/>
        </w:rPr>
      </w:pPr>
      <w:r w:rsidRPr="00100DDF">
        <w:rPr>
          <w:rFonts w:ascii="Times New Roman" w:hAnsi="Times New Roman"/>
          <w:b/>
          <w:bCs/>
          <w:u w:val="single"/>
        </w:rPr>
        <w:t>Češće od navedenog</w:t>
      </w:r>
      <w:r w:rsidR="00AB2904" w:rsidRPr="00100DDF">
        <w:rPr>
          <w:rFonts w:ascii="Times New Roman" w:hAnsi="Times New Roman"/>
          <w:b/>
          <w:bCs/>
          <w:u w:val="single"/>
        </w:rPr>
        <w:t xml:space="preserve"> sukladno epidemiološkoj indikaciji</w:t>
      </w:r>
      <w:r w:rsidRPr="00100DDF">
        <w:rPr>
          <w:rFonts w:ascii="Times New Roman" w:hAnsi="Times New Roman"/>
          <w:b/>
          <w:bCs/>
          <w:u w:val="single"/>
        </w:rPr>
        <w:t>:</w:t>
      </w:r>
    </w:p>
    <w:p w:rsidR="00AD36BD" w:rsidRPr="00100DDF" w:rsidRDefault="000356A8" w:rsidP="00EB37F0">
      <w:pPr>
        <w:numPr>
          <w:ilvl w:val="0"/>
          <w:numId w:val="45"/>
        </w:numPr>
        <w:jc w:val="both"/>
        <w:rPr>
          <w:rFonts w:ascii="Times New Roman" w:hAnsi="Times New Roman"/>
          <w:color w:val="000000" w:themeColor="text1"/>
        </w:rPr>
      </w:pPr>
      <w:r w:rsidRPr="00100DDF">
        <w:rPr>
          <w:rFonts w:ascii="Times New Roman" w:hAnsi="Times New Roman"/>
          <w:b/>
          <w:bCs/>
          <w:color w:val="000000" w:themeColor="text1"/>
        </w:rPr>
        <w:t xml:space="preserve">prehrambeno - proizvodni pogoni </w:t>
      </w:r>
      <w:r w:rsidRPr="00100DDF">
        <w:rPr>
          <w:rFonts w:ascii="Times New Roman" w:hAnsi="Times New Roman"/>
          <w:color w:val="000000" w:themeColor="text1"/>
        </w:rPr>
        <w:t xml:space="preserve">minimalno provoditi deratizaciju dva puta godišnje, </w:t>
      </w:r>
      <w:proofErr w:type="spellStart"/>
      <w:r w:rsidRPr="00100DDF">
        <w:rPr>
          <w:rFonts w:ascii="Times New Roman" w:hAnsi="Times New Roman"/>
          <w:color w:val="000000" w:themeColor="text1"/>
        </w:rPr>
        <w:t>monitoring</w:t>
      </w:r>
      <w:proofErr w:type="spellEnd"/>
      <w:r w:rsidRPr="00100DDF">
        <w:rPr>
          <w:rFonts w:ascii="Times New Roman" w:hAnsi="Times New Roman"/>
          <w:color w:val="000000" w:themeColor="text1"/>
        </w:rPr>
        <w:t xml:space="preserve"> četiri puta godišnje (odnosno svaka tri mjeseca), a dodatni broj tretmana deratizacije ovisit će o biološkim i epidemiološkim indikacijama</w:t>
      </w:r>
      <w:r w:rsidR="00AD36BD" w:rsidRPr="00100DDF">
        <w:rPr>
          <w:rFonts w:ascii="Times New Roman" w:hAnsi="Times New Roman"/>
          <w:color w:val="000000" w:themeColor="text1"/>
        </w:rPr>
        <w:t xml:space="preserve">. U slučaju registrirane </w:t>
      </w:r>
      <w:proofErr w:type="spellStart"/>
      <w:r w:rsidR="00AD36BD" w:rsidRPr="00100DDF">
        <w:rPr>
          <w:rFonts w:ascii="Times New Roman" w:hAnsi="Times New Roman"/>
          <w:color w:val="000000" w:themeColor="text1"/>
        </w:rPr>
        <w:t>infestacije</w:t>
      </w:r>
      <w:proofErr w:type="spellEnd"/>
      <w:r w:rsidR="00AD36BD" w:rsidRPr="00100DDF">
        <w:rPr>
          <w:rFonts w:ascii="Times New Roman" w:hAnsi="Times New Roman"/>
          <w:color w:val="000000" w:themeColor="text1"/>
        </w:rPr>
        <w:t xml:space="preserve"> obvezna je kontrola deratizacije 15 – 20 dana nakon izlaganja mamca.</w:t>
      </w:r>
    </w:p>
    <w:p w:rsidR="000356A8" w:rsidRPr="00100DDF" w:rsidRDefault="000356A8" w:rsidP="00C52E45">
      <w:pPr>
        <w:ind w:left="360" w:firstLine="60"/>
        <w:jc w:val="both"/>
        <w:rPr>
          <w:rFonts w:ascii="Times New Roman" w:hAnsi="Times New Roman"/>
          <w:color w:val="000000" w:themeColor="text1"/>
        </w:rPr>
      </w:pPr>
    </w:p>
    <w:p w:rsidR="000356A8" w:rsidRPr="00100DDF" w:rsidRDefault="000356A8" w:rsidP="00EB37F0">
      <w:pPr>
        <w:numPr>
          <w:ilvl w:val="0"/>
          <w:numId w:val="45"/>
        </w:numPr>
        <w:jc w:val="both"/>
        <w:rPr>
          <w:rFonts w:ascii="Times New Roman" w:hAnsi="Times New Roman"/>
          <w:color w:val="000000" w:themeColor="text1"/>
        </w:rPr>
      </w:pPr>
      <w:r w:rsidRPr="00100DDF">
        <w:rPr>
          <w:rFonts w:ascii="Times New Roman" w:hAnsi="Times New Roman"/>
          <w:b/>
          <w:bCs/>
          <w:color w:val="000000" w:themeColor="text1"/>
        </w:rPr>
        <w:t xml:space="preserve">trgovine s prehrambenim artiklima </w:t>
      </w:r>
      <w:r w:rsidRPr="00100DDF">
        <w:rPr>
          <w:rFonts w:ascii="Times New Roman" w:hAnsi="Times New Roman"/>
          <w:color w:val="000000" w:themeColor="text1"/>
        </w:rPr>
        <w:t xml:space="preserve">minimalno provoditi deratizaciju dva puta godišnje, </w:t>
      </w:r>
      <w:proofErr w:type="spellStart"/>
      <w:r w:rsidRPr="00100DDF">
        <w:rPr>
          <w:rFonts w:ascii="Times New Roman" w:hAnsi="Times New Roman"/>
          <w:color w:val="000000" w:themeColor="text1"/>
        </w:rPr>
        <w:t>monitoring</w:t>
      </w:r>
      <w:proofErr w:type="spellEnd"/>
      <w:r w:rsidRPr="00100DDF">
        <w:rPr>
          <w:rFonts w:ascii="Times New Roman" w:hAnsi="Times New Roman"/>
          <w:color w:val="000000" w:themeColor="text1"/>
        </w:rPr>
        <w:t xml:space="preserve"> četiri puta godišnje (odnosno svaka tri mjeseca), a dodatni broj tretmana ovisit će o biološkim i epidemiološkim indikacijama</w:t>
      </w:r>
      <w:r w:rsidR="00AD36BD" w:rsidRPr="00100DDF">
        <w:rPr>
          <w:rFonts w:ascii="Times New Roman" w:hAnsi="Times New Roman"/>
          <w:color w:val="000000" w:themeColor="text1"/>
        </w:rPr>
        <w:t>.</w:t>
      </w:r>
      <w:r w:rsidRPr="00100DDF">
        <w:rPr>
          <w:rFonts w:ascii="Times New Roman" w:hAnsi="Times New Roman"/>
          <w:b/>
          <w:bCs/>
          <w:color w:val="000000" w:themeColor="text1"/>
        </w:rPr>
        <w:t xml:space="preserve"> </w:t>
      </w:r>
      <w:r w:rsidR="00AD36BD" w:rsidRPr="00100DDF">
        <w:rPr>
          <w:rFonts w:ascii="Times New Roman" w:hAnsi="Times New Roman"/>
          <w:color w:val="000000" w:themeColor="text1"/>
        </w:rPr>
        <w:t xml:space="preserve">U slučaju registrirane </w:t>
      </w:r>
      <w:proofErr w:type="spellStart"/>
      <w:r w:rsidR="00AD36BD" w:rsidRPr="00100DDF">
        <w:rPr>
          <w:rFonts w:ascii="Times New Roman" w:hAnsi="Times New Roman"/>
          <w:color w:val="000000" w:themeColor="text1"/>
        </w:rPr>
        <w:t>infestacije</w:t>
      </w:r>
      <w:proofErr w:type="spellEnd"/>
      <w:r w:rsidR="00AD36BD" w:rsidRPr="00100DDF">
        <w:rPr>
          <w:rFonts w:ascii="Times New Roman" w:hAnsi="Times New Roman"/>
          <w:color w:val="000000" w:themeColor="text1"/>
        </w:rPr>
        <w:t xml:space="preserve"> obvezna je kontrola deratizacije 15 – 20 dana nakon izlaganja mamca.</w:t>
      </w:r>
    </w:p>
    <w:p w:rsidR="0004359A" w:rsidRPr="00100DDF" w:rsidRDefault="0004359A" w:rsidP="0004359A">
      <w:pPr>
        <w:ind w:left="720"/>
        <w:jc w:val="both"/>
        <w:rPr>
          <w:rFonts w:ascii="Times New Roman" w:hAnsi="Times New Roman"/>
          <w:color w:val="000000" w:themeColor="text1"/>
        </w:rPr>
      </w:pPr>
    </w:p>
    <w:p w:rsidR="000356A8" w:rsidRPr="00100DDF" w:rsidRDefault="000356A8" w:rsidP="00EB37F0">
      <w:pPr>
        <w:numPr>
          <w:ilvl w:val="0"/>
          <w:numId w:val="45"/>
        </w:numPr>
        <w:jc w:val="both"/>
        <w:rPr>
          <w:rFonts w:ascii="Times New Roman" w:hAnsi="Times New Roman"/>
          <w:color w:val="000000" w:themeColor="text1"/>
        </w:rPr>
      </w:pPr>
      <w:r w:rsidRPr="00100DDF">
        <w:rPr>
          <w:rFonts w:ascii="Times New Roman" w:hAnsi="Times New Roman"/>
          <w:b/>
          <w:bCs/>
          <w:color w:val="000000" w:themeColor="text1"/>
        </w:rPr>
        <w:t xml:space="preserve">domaćinstva koja se bave uzgojem domaćih životinja </w:t>
      </w:r>
      <w:r w:rsidRPr="00100DDF">
        <w:rPr>
          <w:rFonts w:ascii="Times New Roman" w:hAnsi="Times New Roman"/>
          <w:color w:val="000000" w:themeColor="text1"/>
        </w:rPr>
        <w:t>deratizaciju provoditi jednom tijekom proljeća, jednom tijekom ljeta i jednom tijekom jeseni, a sukladno biološkim indikacijama i češće</w:t>
      </w:r>
      <w:r w:rsidR="00AD36BD" w:rsidRPr="00100DDF">
        <w:rPr>
          <w:rFonts w:ascii="Times New Roman" w:hAnsi="Times New Roman"/>
          <w:color w:val="000000" w:themeColor="text1"/>
        </w:rPr>
        <w:t>.</w:t>
      </w:r>
      <w:r w:rsidRPr="00100DDF">
        <w:rPr>
          <w:rFonts w:ascii="Times New Roman" w:hAnsi="Times New Roman"/>
          <w:b/>
          <w:bCs/>
          <w:color w:val="000000" w:themeColor="text1"/>
        </w:rPr>
        <w:t xml:space="preserve"> </w:t>
      </w:r>
    </w:p>
    <w:p w:rsidR="000356A8" w:rsidRPr="00100DDF" w:rsidRDefault="000356A8">
      <w:pPr>
        <w:jc w:val="both"/>
        <w:rPr>
          <w:rFonts w:ascii="Times New Roman" w:hAnsi="Times New Roman"/>
          <w:b/>
          <w:bCs/>
        </w:rPr>
      </w:pPr>
    </w:p>
    <w:p w:rsidR="000356A8" w:rsidRPr="00100DDF" w:rsidRDefault="000356A8">
      <w:pPr>
        <w:jc w:val="both"/>
        <w:rPr>
          <w:rFonts w:ascii="Times New Roman" w:hAnsi="Times New Roman"/>
        </w:rPr>
      </w:pPr>
      <w:r w:rsidRPr="00100DDF">
        <w:rPr>
          <w:rFonts w:ascii="Times New Roman" w:hAnsi="Times New Roman"/>
          <w:b/>
          <w:bCs/>
        </w:rPr>
        <w:t xml:space="preserve">Proljetna akcija deratizacije </w:t>
      </w:r>
      <w:r w:rsidR="0004359A" w:rsidRPr="00100DDF">
        <w:rPr>
          <w:rFonts w:ascii="Times New Roman" w:hAnsi="Times New Roman"/>
        </w:rPr>
        <w:t>se provodi tijekom</w:t>
      </w:r>
      <w:r w:rsidRPr="00100DDF">
        <w:rPr>
          <w:rFonts w:ascii="Times New Roman" w:hAnsi="Times New Roman"/>
        </w:rPr>
        <w:t xml:space="preserve"> ožujka, travnja i svibnja. </w:t>
      </w:r>
    </w:p>
    <w:p w:rsidR="0004359A" w:rsidRPr="00100DDF" w:rsidRDefault="0004359A">
      <w:pPr>
        <w:jc w:val="both"/>
        <w:rPr>
          <w:rFonts w:ascii="Times New Roman" w:hAnsi="Times New Roman"/>
          <w:b/>
          <w:bCs/>
        </w:rPr>
      </w:pPr>
    </w:p>
    <w:p w:rsidR="000356A8" w:rsidRPr="00100DDF" w:rsidRDefault="000356A8">
      <w:pPr>
        <w:jc w:val="both"/>
        <w:rPr>
          <w:rFonts w:ascii="Times New Roman" w:hAnsi="Times New Roman"/>
        </w:rPr>
      </w:pPr>
      <w:r w:rsidRPr="00100DDF">
        <w:rPr>
          <w:rFonts w:ascii="Times New Roman" w:hAnsi="Times New Roman"/>
          <w:b/>
          <w:bCs/>
        </w:rPr>
        <w:t xml:space="preserve">Jesenska akcija deratizacije </w:t>
      </w:r>
      <w:r w:rsidRPr="00100DDF">
        <w:rPr>
          <w:rFonts w:ascii="Times New Roman" w:hAnsi="Times New Roman"/>
        </w:rPr>
        <w:t xml:space="preserve">provodi se tijekom rujna, listopada i studenoga. </w:t>
      </w:r>
    </w:p>
    <w:p w:rsidR="005D731A" w:rsidRPr="00100DDF" w:rsidRDefault="005D731A">
      <w:pPr>
        <w:jc w:val="both"/>
        <w:rPr>
          <w:rFonts w:ascii="Times New Roman" w:hAnsi="Times New Roman"/>
        </w:rPr>
      </w:pPr>
    </w:p>
    <w:p w:rsidR="000356A8" w:rsidRPr="00100DDF" w:rsidRDefault="005D731A">
      <w:pPr>
        <w:jc w:val="both"/>
        <w:rPr>
          <w:rFonts w:ascii="Times New Roman" w:hAnsi="Times New Roman"/>
          <w:color w:val="000000" w:themeColor="text1"/>
        </w:rPr>
      </w:pPr>
      <w:r w:rsidRPr="00100DDF">
        <w:rPr>
          <w:rFonts w:ascii="Times New Roman" w:hAnsi="Times New Roman"/>
          <w:color w:val="000000" w:themeColor="text1"/>
        </w:rPr>
        <w:t xml:space="preserve">Kako bi se održavao biološki minimum štetnih glodavaca razdoblje između dvije akcije ne bi smjelo biti dulje od 6, tj. </w:t>
      </w:r>
      <w:proofErr w:type="spellStart"/>
      <w:r w:rsidRPr="00100DDF">
        <w:rPr>
          <w:rFonts w:ascii="Times New Roman" w:hAnsi="Times New Roman"/>
          <w:color w:val="000000" w:themeColor="text1"/>
        </w:rPr>
        <w:t>max</w:t>
      </w:r>
      <w:proofErr w:type="spellEnd"/>
      <w:r w:rsidRPr="00100DDF">
        <w:rPr>
          <w:rFonts w:ascii="Times New Roman" w:hAnsi="Times New Roman"/>
          <w:color w:val="000000" w:themeColor="text1"/>
        </w:rPr>
        <w:t>. 8 mjeseci.</w:t>
      </w:r>
    </w:p>
    <w:p w:rsidR="000356A8" w:rsidRPr="00100DDF" w:rsidRDefault="000356A8">
      <w:pPr>
        <w:jc w:val="both"/>
        <w:rPr>
          <w:rFonts w:ascii="Times New Roman" w:hAnsi="Times New Roman"/>
          <w:color w:val="000000" w:themeColor="text1"/>
        </w:rPr>
      </w:pPr>
      <w:r w:rsidRPr="00100DDF">
        <w:rPr>
          <w:rFonts w:ascii="Times New Roman" w:hAnsi="Times New Roman"/>
          <w:b/>
          <w:bCs/>
        </w:rPr>
        <w:t>Između dviju akcija deratizacije</w:t>
      </w:r>
      <w:r w:rsidRPr="00100DDF">
        <w:rPr>
          <w:rFonts w:ascii="Times New Roman" w:hAnsi="Times New Roman"/>
        </w:rPr>
        <w:t xml:space="preserve"> izvođači su dužni obavljati suzbijanje štakora i miševa na onim lokalitetima i kod onih subjekata gdje se za to ukaže potreba, a i povećati broj tretmana prema prijedlogu Zavoda temeljem provedenog stručnog nadzora, epidemiolo</w:t>
      </w:r>
      <w:r w:rsidR="00C52E45" w:rsidRPr="00100DDF">
        <w:rPr>
          <w:rFonts w:ascii="Times New Roman" w:hAnsi="Times New Roman"/>
        </w:rPr>
        <w:t>ške indikacije ili prema nalogu</w:t>
      </w:r>
      <w:r w:rsidRPr="00100DDF">
        <w:rPr>
          <w:rFonts w:ascii="Times New Roman" w:hAnsi="Times New Roman"/>
        </w:rPr>
        <w:t xml:space="preserve"> Službe županijske sanitarne inspekcije, Uprave za sanitarnu inspekciju, Ministarstva </w:t>
      </w:r>
      <w:r w:rsidRPr="00100DDF">
        <w:rPr>
          <w:rFonts w:ascii="Times New Roman" w:hAnsi="Times New Roman"/>
          <w:color w:val="000000" w:themeColor="text1"/>
        </w:rPr>
        <w:t>zdra</w:t>
      </w:r>
      <w:r w:rsidR="00C47F08" w:rsidRPr="00100DDF">
        <w:rPr>
          <w:rFonts w:ascii="Times New Roman" w:hAnsi="Times New Roman"/>
          <w:color w:val="000000" w:themeColor="text1"/>
        </w:rPr>
        <w:t>vstva</w:t>
      </w:r>
      <w:r w:rsidRPr="00100DDF">
        <w:rPr>
          <w:rFonts w:ascii="Times New Roman" w:hAnsi="Times New Roman"/>
          <w:color w:val="000000" w:themeColor="text1"/>
        </w:rPr>
        <w:t>.</w:t>
      </w:r>
    </w:p>
    <w:p w:rsidR="000356A8" w:rsidRPr="00100DDF" w:rsidRDefault="000356A8">
      <w:pPr>
        <w:jc w:val="both"/>
        <w:rPr>
          <w:rFonts w:ascii="Times New Roman" w:hAnsi="Times New Roman"/>
          <w:b/>
          <w:bCs/>
        </w:rPr>
      </w:pPr>
    </w:p>
    <w:p w:rsidR="000356A8" w:rsidRPr="00100DDF" w:rsidRDefault="000356A8">
      <w:pPr>
        <w:jc w:val="both"/>
        <w:rPr>
          <w:rFonts w:ascii="Times New Roman" w:hAnsi="Times New Roman"/>
        </w:rPr>
      </w:pPr>
      <w:r w:rsidRPr="00100DDF">
        <w:rPr>
          <w:rFonts w:ascii="Times New Roman" w:hAnsi="Times New Roman"/>
          <w:b/>
          <w:bCs/>
        </w:rPr>
        <w:t xml:space="preserve">U slučaju povećane </w:t>
      </w:r>
      <w:proofErr w:type="spellStart"/>
      <w:r w:rsidRPr="00100DDF">
        <w:rPr>
          <w:rFonts w:ascii="Times New Roman" w:hAnsi="Times New Roman"/>
          <w:b/>
          <w:bCs/>
        </w:rPr>
        <w:t>infestacije</w:t>
      </w:r>
      <w:proofErr w:type="spellEnd"/>
      <w:r w:rsidRPr="00100DDF">
        <w:rPr>
          <w:rFonts w:ascii="Times New Roman" w:hAnsi="Times New Roman"/>
        </w:rPr>
        <w:t xml:space="preserve"> </w:t>
      </w:r>
      <w:r w:rsidRPr="00100DDF">
        <w:rPr>
          <w:rFonts w:ascii="Times New Roman" w:hAnsi="Times New Roman"/>
          <w:b/>
          <w:bCs/>
        </w:rPr>
        <w:t>glodavcima</w:t>
      </w:r>
      <w:r w:rsidRPr="00100DDF">
        <w:rPr>
          <w:rFonts w:ascii="Times New Roman" w:hAnsi="Times New Roman"/>
        </w:rPr>
        <w:t xml:space="preserve"> ovlašteni </w:t>
      </w:r>
      <w:r w:rsidRPr="00100DDF">
        <w:rPr>
          <w:rFonts w:ascii="Times New Roman" w:hAnsi="Times New Roman"/>
          <w:b/>
          <w:bCs/>
        </w:rPr>
        <w:t>izvođači DDD mjera se obavezuju o istom u pisanom obliku izvijestiti Zavod</w:t>
      </w:r>
      <w:r w:rsidRPr="00100DDF">
        <w:rPr>
          <w:rFonts w:ascii="Times New Roman" w:hAnsi="Times New Roman"/>
        </w:rPr>
        <w:t>, jer takav nalaz predstavlja epidemiološku indikaciju. Ova obaveza izvješćivanja indicirana je za objekte u kojima se proizvodi, skladišti i prodaje hrana, zdravstvenim ustanovama, u odgojno – obrazovnim objektima i objektima koji služe za smještaj većeg broja ljudi.</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Povećana frekvencija ljudi na "pučkim feštama" (gospodarskih sajmo</w:t>
      </w:r>
      <w:r w:rsidR="00C52E45" w:rsidRPr="00100DDF">
        <w:rPr>
          <w:rFonts w:ascii="Times New Roman" w:hAnsi="Times New Roman"/>
        </w:rPr>
        <w:t xml:space="preserve">va </w:t>
      </w:r>
      <w:r w:rsidRPr="00100DDF">
        <w:rPr>
          <w:rFonts w:ascii="Times New Roman" w:hAnsi="Times New Roman"/>
        </w:rPr>
        <w:t>i slično), uvjetuje da se nakon njihovog održavanja (posebno onih u ljetnim mjesecima), prema potrebi, provede</w:t>
      </w:r>
      <w:r w:rsidRPr="00100DDF">
        <w:rPr>
          <w:rFonts w:ascii="Times New Roman" w:hAnsi="Times New Roman"/>
          <w:b/>
          <w:bCs/>
        </w:rPr>
        <w:t xml:space="preserve"> </w:t>
      </w:r>
      <w:r w:rsidRPr="00100DDF">
        <w:rPr>
          <w:rFonts w:ascii="Times New Roman" w:hAnsi="Times New Roman"/>
        </w:rPr>
        <w:t>deratizacija (trgovi i slično).</w:t>
      </w:r>
    </w:p>
    <w:p w:rsidR="00784D85" w:rsidRPr="00100DDF" w:rsidRDefault="00784D85">
      <w:pPr>
        <w:jc w:val="both"/>
        <w:rPr>
          <w:rFonts w:ascii="Times New Roman" w:hAnsi="Times New Roman"/>
          <w:b/>
          <w:bCs/>
          <w:color w:val="0000FF"/>
        </w:rPr>
      </w:pPr>
    </w:p>
    <w:p w:rsidR="000356A8" w:rsidRPr="00100DDF" w:rsidRDefault="000356A8">
      <w:pPr>
        <w:jc w:val="both"/>
        <w:rPr>
          <w:rFonts w:ascii="Times New Roman" w:hAnsi="Times New Roman"/>
          <w:b/>
          <w:bCs/>
          <w:color w:val="000000" w:themeColor="text1"/>
        </w:rPr>
      </w:pPr>
      <w:r w:rsidRPr="00100DDF">
        <w:rPr>
          <w:rFonts w:ascii="Times New Roman" w:hAnsi="Times New Roman"/>
          <w:b/>
          <w:bCs/>
          <w:color w:val="000000" w:themeColor="text1"/>
        </w:rPr>
        <w:t xml:space="preserve">Način i vrste primjene </w:t>
      </w:r>
      <w:proofErr w:type="spellStart"/>
      <w:r w:rsidRPr="00100DDF">
        <w:rPr>
          <w:rFonts w:ascii="Times New Roman" w:hAnsi="Times New Roman"/>
          <w:b/>
          <w:bCs/>
          <w:color w:val="000000" w:themeColor="text1"/>
        </w:rPr>
        <w:t>rodenticida</w:t>
      </w:r>
      <w:proofErr w:type="spellEnd"/>
    </w:p>
    <w:p w:rsidR="000356A8" w:rsidRPr="00100DDF" w:rsidRDefault="000356A8">
      <w:pPr>
        <w:jc w:val="both"/>
        <w:rPr>
          <w:rFonts w:ascii="Times New Roman" w:hAnsi="Times New Roman"/>
          <w:b/>
          <w:bCs/>
          <w:color w:val="000000" w:themeColor="text1"/>
        </w:rPr>
      </w:pPr>
    </w:p>
    <w:p w:rsidR="000356A8" w:rsidRPr="00100DDF" w:rsidRDefault="000356A8">
      <w:pPr>
        <w:jc w:val="both"/>
        <w:rPr>
          <w:rFonts w:ascii="Times New Roman" w:hAnsi="Times New Roman"/>
        </w:rPr>
      </w:pPr>
      <w:r w:rsidRPr="00100DDF">
        <w:rPr>
          <w:rFonts w:ascii="Times New Roman" w:hAnsi="Times New Roman"/>
          <w:color w:val="000000" w:themeColor="text1"/>
        </w:rPr>
        <w:t xml:space="preserve">Za deratizaciju na području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 xml:space="preserve"> mogu</w:t>
      </w:r>
      <w:r w:rsidRPr="00100DDF">
        <w:rPr>
          <w:rFonts w:ascii="Times New Roman" w:hAnsi="Times New Roman"/>
        </w:rPr>
        <w:t xml:space="preserve"> se koristiti samo tvornički pripremljene meke koje su propisno registrirane i dopuštene za primjenu u Republici Hrvatskoj s Rješenjem Ministarstva zdra</w:t>
      </w:r>
      <w:r w:rsidR="000279E2" w:rsidRPr="00100DDF">
        <w:rPr>
          <w:rFonts w:ascii="Times New Roman" w:hAnsi="Times New Roman"/>
        </w:rPr>
        <w:t>vstva</w:t>
      </w:r>
      <w:r w:rsidRPr="00100DDF">
        <w:rPr>
          <w:rFonts w:ascii="Times New Roman" w:hAnsi="Times New Roman"/>
        </w:rPr>
        <w:t xml:space="preserve"> te </w:t>
      </w:r>
      <w:r w:rsidR="00D02EA8" w:rsidRPr="00100DDF">
        <w:rPr>
          <w:rFonts w:ascii="Times New Roman" w:hAnsi="Times New Roman"/>
        </w:rPr>
        <w:t xml:space="preserve">da se nalaze u Registru </w:t>
      </w:r>
      <w:proofErr w:type="spellStart"/>
      <w:r w:rsidR="00D02EA8" w:rsidRPr="00100DDF">
        <w:rPr>
          <w:rFonts w:ascii="Times New Roman" w:hAnsi="Times New Roman"/>
        </w:rPr>
        <w:t>biocidnih</w:t>
      </w:r>
      <w:proofErr w:type="spellEnd"/>
      <w:r w:rsidR="00D02EA8" w:rsidRPr="00100DDF">
        <w:rPr>
          <w:rFonts w:ascii="Times New Roman" w:hAnsi="Times New Roman"/>
        </w:rPr>
        <w:t xml:space="preserve"> pripravaka (objavljen na web stranici Ministarstva </w:t>
      </w:r>
      <w:r w:rsidR="00D02EA8" w:rsidRPr="00100DDF">
        <w:rPr>
          <w:rFonts w:ascii="Times New Roman" w:hAnsi="Times New Roman"/>
          <w:color w:val="000000" w:themeColor="text1"/>
        </w:rPr>
        <w:t>zdrav</w:t>
      </w:r>
      <w:r w:rsidR="00C47F08" w:rsidRPr="00100DDF">
        <w:rPr>
          <w:rFonts w:ascii="Times New Roman" w:hAnsi="Times New Roman"/>
          <w:color w:val="000000" w:themeColor="text1"/>
        </w:rPr>
        <w:t>stva</w:t>
      </w:r>
      <w:r w:rsidR="00D02EA8" w:rsidRPr="00100DDF">
        <w:rPr>
          <w:rFonts w:ascii="Times New Roman" w:hAnsi="Times New Roman"/>
          <w:color w:val="000000" w:themeColor="text1"/>
        </w:rPr>
        <w:t>)</w:t>
      </w:r>
      <w:r w:rsidR="00E443FF" w:rsidRPr="00100DDF">
        <w:rPr>
          <w:rFonts w:ascii="Times New Roman" w:hAnsi="Times New Roman"/>
          <w:color w:val="000000" w:themeColor="text1"/>
        </w:rPr>
        <w:t>.</w:t>
      </w:r>
    </w:p>
    <w:p w:rsidR="000356A8" w:rsidRPr="00100DDF" w:rsidRDefault="000356A8">
      <w:pPr>
        <w:jc w:val="both"/>
        <w:rPr>
          <w:rFonts w:ascii="Times New Roman" w:hAnsi="Times New Roman"/>
        </w:rPr>
      </w:pPr>
      <w:r w:rsidRPr="00100DDF">
        <w:rPr>
          <w:rFonts w:ascii="Times New Roman" w:hAnsi="Times New Roman"/>
        </w:rPr>
        <w:t xml:space="preserve">Deratizacija se provodi izlaganjem meka zatrovanih </w:t>
      </w:r>
      <w:proofErr w:type="spellStart"/>
      <w:r w:rsidRPr="00100DDF">
        <w:rPr>
          <w:rFonts w:ascii="Times New Roman" w:hAnsi="Times New Roman"/>
        </w:rPr>
        <w:t>antikoagulantnim</w:t>
      </w:r>
      <w:proofErr w:type="spellEnd"/>
      <w:r w:rsidRPr="00100DDF">
        <w:rPr>
          <w:rFonts w:ascii="Times New Roman" w:hAnsi="Times New Roman"/>
        </w:rPr>
        <w:t xml:space="preserve"> </w:t>
      </w:r>
      <w:proofErr w:type="spellStart"/>
      <w:r w:rsidRPr="00100DDF">
        <w:rPr>
          <w:rFonts w:ascii="Times New Roman" w:hAnsi="Times New Roman"/>
        </w:rPr>
        <w:t>rodenticidima</w:t>
      </w:r>
      <w:proofErr w:type="spellEnd"/>
      <w:r w:rsidRPr="00100DDF">
        <w:rPr>
          <w:rFonts w:ascii="Times New Roman" w:hAnsi="Times New Roman"/>
        </w:rPr>
        <w:t>.</w:t>
      </w:r>
    </w:p>
    <w:p w:rsidR="000279E2" w:rsidRPr="00100DDF" w:rsidRDefault="00C8561A" w:rsidP="000279E2">
      <w:pPr>
        <w:jc w:val="both"/>
        <w:rPr>
          <w:rFonts w:ascii="Times New Roman" w:hAnsi="Times New Roman"/>
        </w:rPr>
      </w:pPr>
      <w:r w:rsidRPr="00100DDF">
        <w:rPr>
          <w:rFonts w:ascii="Times New Roman" w:hAnsi="Times New Roman"/>
        </w:rPr>
        <w:lastRenderedPageBreak/>
        <w:t xml:space="preserve">U sustavnoj provedbi deratizacije dopušteni su </w:t>
      </w:r>
      <w:proofErr w:type="spellStart"/>
      <w:r w:rsidRPr="00100DDF">
        <w:rPr>
          <w:rFonts w:ascii="Times New Roman" w:hAnsi="Times New Roman"/>
        </w:rPr>
        <w:t>rodenticidi</w:t>
      </w:r>
      <w:proofErr w:type="spellEnd"/>
      <w:r w:rsidRPr="00100DDF">
        <w:rPr>
          <w:rFonts w:ascii="Times New Roman" w:hAnsi="Times New Roman"/>
        </w:rPr>
        <w:t xml:space="preserve"> i </w:t>
      </w:r>
      <w:proofErr w:type="spellStart"/>
      <w:r w:rsidRPr="00100DDF">
        <w:rPr>
          <w:rFonts w:ascii="Times New Roman" w:hAnsi="Times New Roman"/>
        </w:rPr>
        <w:t>rodenticidni</w:t>
      </w:r>
      <w:proofErr w:type="spellEnd"/>
      <w:r w:rsidRPr="00100DDF">
        <w:rPr>
          <w:rFonts w:ascii="Times New Roman" w:hAnsi="Times New Roman"/>
        </w:rPr>
        <w:t xml:space="preserve"> pripravci industrijske proizvodnje, a na osnovi djelatnih </w:t>
      </w:r>
      <w:r w:rsidR="00AD7217" w:rsidRPr="00100DDF">
        <w:rPr>
          <w:rFonts w:ascii="Times New Roman" w:hAnsi="Times New Roman"/>
        </w:rPr>
        <w:t xml:space="preserve"> </w:t>
      </w:r>
      <w:proofErr w:type="spellStart"/>
      <w:r w:rsidR="000279E2" w:rsidRPr="00100DDF">
        <w:rPr>
          <w:rFonts w:ascii="Times New Roman" w:hAnsi="Times New Roman"/>
        </w:rPr>
        <w:t>difenakuma</w:t>
      </w:r>
      <w:proofErr w:type="spellEnd"/>
      <w:r w:rsidR="000279E2" w:rsidRPr="00100DDF">
        <w:rPr>
          <w:rFonts w:ascii="Times New Roman" w:hAnsi="Times New Roman"/>
        </w:rPr>
        <w:t xml:space="preserve">, </w:t>
      </w:r>
      <w:proofErr w:type="spellStart"/>
      <w:r w:rsidR="000279E2" w:rsidRPr="00100DDF">
        <w:rPr>
          <w:rFonts w:ascii="Times New Roman" w:hAnsi="Times New Roman"/>
        </w:rPr>
        <w:t>flokumafena</w:t>
      </w:r>
      <w:proofErr w:type="spellEnd"/>
      <w:r w:rsidR="000279E2" w:rsidRPr="00100DDF">
        <w:rPr>
          <w:rFonts w:ascii="Times New Roman" w:hAnsi="Times New Roman"/>
        </w:rPr>
        <w:t xml:space="preserve">, </w:t>
      </w:r>
      <w:proofErr w:type="spellStart"/>
      <w:r w:rsidR="000279E2" w:rsidRPr="00100DDF">
        <w:rPr>
          <w:rFonts w:ascii="Times New Roman" w:hAnsi="Times New Roman"/>
        </w:rPr>
        <w:t>bromadiolona</w:t>
      </w:r>
      <w:proofErr w:type="spellEnd"/>
      <w:r w:rsidR="000279E2" w:rsidRPr="00100DDF">
        <w:rPr>
          <w:rFonts w:ascii="Times New Roman" w:hAnsi="Times New Roman"/>
        </w:rPr>
        <w:t xml:space="preserve"> i </w:t>
      </w:r>
      <w:proofErr w:type="spellStart"/>
      <w:r w:rsidR="000279E2" w:rsidRPr="00100DDF">
        <w:rPr>
          <w:rFonts w:ascii="Times New Roman" w:hAnsi="Times New Roman"/>
        </w:rPr>
        <w:t>brodifakuma</w:t>
      </w:r>
      <w:proofErr w:type="spellEnd"/>
      <w:r w:rsidR="000279E2" w:rsidRPr="00100DDF">
        <w:rPr>
          <w:rFonts w:ascii="Times New Roman" w:hAnsi="Times New Roman"/>
        </w:rPr>
        <w:t xml:space="preserve"> iz II. generacije. Deratizacijske meke II. generacije moraju biti pod nadzorom, nedostupne ljudima i domaćim životinjama, izložene u kutijama ili u kanalizacijskim provodnicima i uz obalni rub, vezane žicom. </w:t>
      </w:r>
    </w:p>
    <w:p w:rsidR="00986779" w:rsidRPr="00100DDF" w:rsidRDefault="00986779">
      <w:pPr>
        <w:ind w:firstLine="720"/>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Način izlaganja zatrovanih mamaca mora biti pažljivo odabran, planiran i mora osigurati maksimalno pokrivanje </w:t>
      </w:r>
      <w:proofErr w:type="spellStart"/>
      <w:r w:rsidRPr="00100DDF">
        <w:rPr>
          <w:rFonts w:ascii="Times New Roman" w:hAnsi="Times New Roman"/>
        </w:rPr>
        <w:t>infestiranih</w:t>
      </w:r>
      <w:proofErr w:type="spellEnd"/>
      <w:r w:rsidRPr="00100DDF">
        <w:rPr>
          <w:rFonts w:ascii="Times New Roman" w:hAnsi="Times New Roman"/>
        </w:rPr>
        <w:t xml:space="preserve"> površina. </w:t>
      </w:r>
    </w:p>
    <w:p w:rsidR="000356A8" w:rsidRPr="00100DDF" w:rsidRDefault="000356A8">
      <w:pPr>
        <w:pStyle w:val="Tijeloteksta2"/>
        <w:rPr>
          <w:rFonts w:ascii="Times New Roman" w:hAnsi="Times New Roman" w:cs="Times New Roman"/>
          <w:bCs/>
          <w:sz w:val="24"/>
        </w:rPr>
      </w:pPr>
      <w:r w:rsidRPr="00100DDF">
        <w:rPr>
          <w:rFonts w:ascii="Times New Roman" w:hAnsi="Times New Roman" w:cs="Times New Roman"/>
          <w:bCs/>
          <w:sz w:val="24"/>
        </w:rPr>
        <w:t xml:space="preserve">Zatrovani mamci moraju biti postavljeni na mjesta na kojima su dostupni i prihvatljivi štetnim glodavcima. </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Zatrovane mamce:</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treba postavljati na i uz mjesta na kojima je uočen najveći broj glodavaca, na putove njihova kretanja i zadržavanja</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uvijek treba izlagati na skrovita i zaklonjena mjesta ili u za to predviđene kutije ili hranilišta</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koji se postavljaju na mjesta gdje postoji povećani rizik od neželjenog kontakta u svom sastavu moraju imati gorku tvar</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 xml:space="preserve">moraju biti izloženi na način da su nedostupni za sve </w:t>
      </w:r>
      <w:proofErr w:type="spellStart"/>
      <w:r w:rsidRPr="00100DDF">
        <w:rPr>
          <w:rFonts w:ascii="Times New Roman" w:hAnsi="Times New Roman"/>
        </w:rPr>
        <w:t>neciljane</w:t>
      </w:r>
      <w:proofErr w:type="spellEnd"/>
      <w:r w:rsidRPr="00100DDF">
        <w:rPr>
          <w:rFonts w:ascii="Times New Roman" w:hAnsi="Times New Roman"/>
        </w:rPr>
        <w:t xml:space="preserve"> vrste, domaće i ostale životinje, ljude, a posebno djecu</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koji su izloženi blizu domaćih životinja, posebno kruti (parafinski), moraju biti vezani žicom da ih štetni glodavci ne bi mogli ponijeti</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potrebno je postaviti u deratizacijske kutije na način da ne kontaminiraju hranu i da ne bi slučajno ili zabunom bili pomiješani s hranom. U prostorima u kojima vladaju vlažni uvjeti (kuhinja i slično) mamci se postavljaju u plastične ili metalne deratizacijske kutije kako ne bi došlo do destrukcije mamaca i njegovog rasapa zbog prisutne vlage</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 xml:space="preserve">u kanalizacijskim sustavima potrebno je postaviti na mjestima ili način da ih voda ne može otplaviti te moraju biti otporni na vlagu </w:t>
      </w:r>
    </w:p>
    <w:p w:rsidR="000356A8" w:rsidRPr="00100DDF" w:rsidRDefault="000356A8" w:rsidP="00EB37F0">
      <w:pPr>
        <w:pStyle w:val="Odlomakpopisa"/>
        <w:numPr>
          <w:ilvl w:val="0"/>
          <w:numId w:val="46"/>
        </w:numPr>
        <w:jc w:val="both"/>
        <w:rPr>
          <w:rFonts w:ascii="Times New Roman" w:hAnsi="Times New Roman"/>
        </w:rPr>
      </w:pPr>
      <w:r w:rsidRPr="00100DDF">
        <w:rPr>
          <w:rFonts w:ascii="Times New Roman" w:hAnsi="Times New Roman"/>
        </w:rPr>
        <w:t>ovlašteni izvođači DDD mjera ne smije davati korisnicima DDD mjera na korištenje bez nadzora</w:t>
      </w:r>
    </w:p>
    <w:p w:rsidR="00184E0A" w:rsidRPr="00100DDF" w:rsidRDefault="00184E0A" w:rsidP="00184E0A">
      <w:pPr>
        <w:pStyle w:val="Odlomakpopisa"/>
        <w:ind w:left="1140"/>
        <w:jc w:val="both"/>
        <w:rPr>
          <w:rFonts w:ascii="Times New Roman" w:hAnsi="Times New Roman"/>
        </w:rPr>
      </w:pPr>
    </w:p>
    <w:p w:rsidR="000356A8" w:rsidRPr="00100DDF" w:rsidRDefault="00791621">
      <w:pPr>
        <w:jc w:val="both"/>
        <w:rPr>
          <w:rFonts w:ascii="Times New Roman" w:hAnsi="Times New Roman"/>
        </w:rPr>
      </w:pPr>
      <w:r w:rsidRPr="00100DDF">
        <w:rPr>
          <w:rFonts w:ascii="Times New Roman" w:hAnsi="Times New Roman"/>
        </w:rPr>
        <w:t xml:space="preserve">Količina izloženih zatrovanih mamaca ovisi o utvrđenom stupnju </w:t>
      </w:r>
      <w:proofErr w:type="spellStart"/>
      <w:r w:rsidRPr="00100DDF">
        <w:rPr>
          <w:rFonts w:ascii="Times New Roman" w:hAnsi="Times New Roman"/>
        </w:rPr>
        <w:t>infestacije</w:t>
      </w:r>
      <w:proofErr w:type="spellEnd"/>
      <w:r w:rsidRPr="00100DDF">
        <w:rPr>
          <w:rFonts w:ascii="Times New Roman" w:hAnsi="Times New Roman"/>
        </w:rPr>
        <w:t xml:space="preserve"> površine, prostora ili objekta u trenutku provođenja mjere. </w:t>
      </w:r>
      <w:r w:rsidR="000356A8" w:rsidRPr="00100DDF">
        <w:rPr>
          <w:rFonts w:ascii="Times New Roman" w:hAnsi="Times New Roman"/>
        </w:rPr>
        <w:t xml:space="preserve">Tijekom pregleda, odnosno izvida uspješnosti provedene mjere, pojedeni zatrovani mamci moraju se obnavljati. </w:t>
      </w:r>
    </w:p>
    <w:p w:rsidR="000356A8" w:rsidRPr="00100DDF" w:rsidRDefault="000356A8">
      <w:pPr>
        <w:pStyle w:val="Tijeloteksta-uvlaka3"/>
        <w:rPr>
          <w:rFonts w:ascii="Times New Roman" w:hAnsi="Times New Roman" w:cs="Times New Roman"/>
          <w:b/>
          <w:color w:val="auto"/>
          <w:sz w:val="24"/>
          <w:szCs w:val="24"/>
        </w:rPr>
      </w:pPr>
    </w:p>
    <w:p w:rsidR="000356A8" w:rsidRPr="00100DDF" w:rsidRDefault="000356A8">
      <w:pPr>
        <w:pStyle w:val="Tijeloteksta2"/>
        <w:rPr>
          <w:rFonts w:ascii="Times New Roman" w:hAnsi="Times New Roman" w:cs="Times New Roman"/>
          <w:bCs/>
          <w:sz w:val="24"/>
        </w:rPr>
      </w:pPr>
      <w:r w:rsidRPr="00100DDF">
        <w:rPr>
          <w:rFonts w:ascii="Times New Roman" w:hAnsi="Times New Roman" w:cs="Times New Roman"/>
          <w:bCs/>
          <w:sz w:val="24"/>
        </w:rPr>
        <w:t>Deratizaciju parkova i javnih zelenih površina, provest će ovlašteni izvođači deratizacije istovremeno s deratizacijom zgrada na istom području.</w:t>
      </w:r>
    </w:p>
    <w:p w:rsidR="000356A8" w:rsidRPr="00100DDF" w:rsidRDefault="000356A8">
      <w:pPr>
        <w:pStyle w:val="Tijeloteksta-uvlaka2"/>
        <w:ind w:firstLine="0"/>
        <w:rPr>
          <w:rFonts w:ascii="Times New Roman" w:hAnsi="Times New Roman" w:cs="Times New Roman"/>
          <w:bCs/>
          <w:sz w:val="24"/>
          <w:szCs w:val="24"/>
        </w:rPr>
      </w:pPr>
    </w:p>
    <w:p w:rsidR="000356A8" w:rsidRPr="00100DDF" w:rsidRDefault="000356A8">
      <w:pPr>
        <w:pStyle w:val="Tijeloteksta-uvlaka2"/>
        <w:ind w:firstLine="0"/>
        <w:rPr>
          <w:rFonts w:ascii="Times New Roman" w:hAnsi="Times New Roman" w:cs="Times New Roman"/>
          <w:bCs/>
          <w:color w:val="000000" w:themeColor="text1"/>
          <w:sz w:val="24"/>
          <w:szCs w:val="24"/>
        </w:rPr>
      </w:pPr>
      <w:r w:rsidRPr="00100DDF">
        <w:rPr>
          <w:rFonts w:ascii="Times New Roman" w:hAnsi="Times New Roman" w:cs="Times New Roman"/>
          <w:bCs/>
          <w:sz w:val="24"/>
          <w:szCs w:val="24"/>
        </w:rPr>
        <w:t>Ovlašteni izvođači DDD mjera su obvezni prije početka izvođenja radova na određenim područjima pravovremeno izvijestiti (najmanje 48 sati prije početka provedbe) pučanstvo o početku i vremenu trajanja provođenja radova. Izvješćivanja će se provoditi tiskanim materijalima (sukladno Obrascu 7) koja će se izvjesiti na dobro vid</w:t>
      </w:r>
      <w:r w:rsidR="006E6862" w:rsidRPr="00100DDF">
        <w:rPr>
          <w:rFonts w:ascii="Times New Roman" w:hAnsi="Times New Roman" w:cs="Times New Roman"/>
          <w:bCs/>
          <w:sz w:val="24"/>
          <w:szCs w:val="24"/>
        </w:rPr>
        <w:t>ljivim frekventnim mjestima</w:t>
      </w:r>
      <w:r w:rsidRPr="00100DDF">
        <w:rPr>
          <w:rFonts w:ascii="Times New Roman" w:hAnsi="Times New Roman" w:cs="Times New Roman"/>
          <w:bCs/>
          <w:sz w:val="24"/>
          <w:szCs w:val="24"/>
        </w:rPr>
        <w:t xml:space="preserve"> i</w:t>
      </w:r>
      <w:r w:rsidR="006E6862" w:rsidRPr="00100DDF">
        <w:rPr>
          <w:rFonts w:ascii="Times New Roman" w:hAnsi="Times New Roman" w:cs="Times New Roman"/>
          <w:bCs/>
          <w:sz w:val="24"/>
          <w:szCs w:val="24"/>
        </w:rPr>
        <w:t>li</w:t>
      </w:r>
      <w:r w:rsidRPr="00100DDF">
        <w:rPr>
          <w:rFonts w:ascii="Times New Roman" w:hAnsi="Times New Roman" w:cs="Times New Roman"/>
          <w:bCs/>
          <w:sz w:val="24"/>
          <w:szCs w:val="24"/>
        </w:rPr>
        <w:t xml:space="preserve"> uz pomoć sredstava javnog priopćavanja.</w:t>
      </w:r>
    </w:p>
    <w:p w:rsidR="000356A8" w:rsidRPr="00100DDF" w:rsidRDefault="000356A8">
      <w:pPr>
        <w:ind w:firstLine="720"/>
        <w:jc w:val="both"/>
        <w:rPr>
          <w:rFonts w:ascii="Times New Roman" w:hAnsi="Times New Roman"/>
        </w:rPr>
      </w:pPr>
      <w:r w:rsidRPr="00100DDF">
        <w:rPr>
          <w:rFonts w:ascii="Times New Roman" w:hAnsi="Times New Roman"/>
          <w:color w:val="000000" w:themeColor="text1"/>
        </w:rPr>
        <w:t xml:space="preserve">Deratizacijske metode i postupci se moraju unificirati na području </w:t>
      </w:r>
      <w:r w:rsidR="009E5628" w:rsidRPr="00100DDF">
        <w:rPr>
          <w:rFonts w:ascii="Times New Roman" w:hAnsi="Times New Roman"/>
          <w:color w:val="000000" w:themeColor="text1"/>
        </w:rPr>
        <w:t>pojedine općine ili grada</w:t>
      </w:r>
      <w:r w:rsidRPr="00100DDF">
        <w:rPr>
          <w:rFonts w:ascii="Times New Roman" w:hAnsi="Times New Roman"/>
          <w:color w:val="000000" w:themeColor="text1"/>
        </w:rPr>
        <w:t xml:space="preserve"> u smislu ekološki prihvatljive meke i evidencije stanja okoliša, kako bi prosudba potrebe i učinkovitosti deratizacijskih postupaka bila što bolja. U tom smislu se utvrđuje </w:t>
      </w:r>
      <w:proofErr w:type="spellStart"/>
      <w:r w:rsidRPr="00100DDF">
        <w:rPr>
          <w:rFonts w:ascii="Times New Roman" w:hAnsi="Times New Roman"/>
          <w:color w:val="000000" w:themeColor="text1"/>
        </w:rPr>
        <w:t>sinhronizacija</w:t>
      </w:r>
      <w:proofErr w:type="spellEnd"/>
      <w:r w:rsidRPr="00100DDF">
        <w:rPr>
          <w:rFonts w:ascii="Times New Roman" w:hAnsi="Times New Roman"/>
          <w:color w:val="000000" w:themeColor="text1"/>
        </w:rPr>
        <w:t xml:space="preserve"> izlaganja meka u dvokratnom razdoblju za cijelo područje </w:t>
      </w:r>
      <w:r w:rsidR="009E5628" w:rsidRPr="00100DDF">
        <w:rPr>
          <w:rFonts w:ascii="Times New Roman" w:hAnsi="Times New Roman"/>
          <w:color w:val="000000" w:themeColor="text1"/>
        </w:rPr>
        <w:t>pojedine općine ili grada</w:t>
      </w:r>
      <w:r w:rsidRPr="00100DDF">
        <w:rPr>
          <w:rFonts w:ascii="Times New Roman" w:hAnsi="Times New Roman"/>
          <w:color w:val="000000" w:themeColor="text1"/>
        </w:rPr>
        <w:t>, koncentričnoj izvedbi plana s centripetalnom realizacijom, jedinstvenoj obradi cjelokupne komunalne</w:t>
      </w:r>
      <w:r w:rsidRPr="00100DDF">
        <w:rPr>
          <w:rFonts w:ascii="Times New Roman" w:hAnsi="Times New Roman"/>
        </w:rPr>
        <w:t xml:space="preserve"> infrastrukture, javnih gradskih </w:t>
      </w:r>
      <w:proofErr w:type="spellStart"/>
      <w:r w:rsidRPr="00100DDF">
        <w:rPr>
          <w:rFonts w:ascii="Times New Roman" w:hAnsi="Times New Roman"/>
        </w:rPr>
        <w:t>površina</w:t>
      </w:r>
      <w:r w:rsidR="006E6862" w:rsidRPr="00100DDF">
        <w:rPr>
          <w:rFonts w:ascii="Times New Roman" w:hAnsi="Times New Roman"/>
        </w:rPr>
        <w:t>.</w:t>
      </w:r>
      <w:proofErr w:type="spellEnd"/>
      <w:r w:rsidRPr="00100DDF">
        <w:rPr>
          <w:rFonts w:ascii="Times New Roman" w:hAnsi="Times New Roman"/>
        </w:rPr>
        <w:t>.</w:t>
      </w:r>
    </w:p>
    <w:p w:rsidR="000356A8" w:rsidRPr="00100DDF" w:rsidRDefault="000356A8">
      <w:pPr>
        <w:ind w:firstLine="708"/>
        <w:jc w:val="both"/>
        <w:rPr>
          <w:rFonts w:ascii="Times New Roman" w:hAnsi="Times New Roman"/>
          <w:b/>
          <w:bCs/>
        </w:rPr>
      </w:pPr>
    </w:p>
    <w:p w:rsidR="000356A8" w:rsidRPr="00100DDF" w:rsidRDefault="000356A8">
      <w:pPr>
        <w:ind w:firstLine="708"/>
        <w:jc w:val="both"/>
        <w:rPr>
          <w:rFonts w:ascii="Times New Roman" w:hAnsi="Times New Roman"/>
          <w:b/>
          <w:bCs/>
        </w:rPr>
      </w:pPr>
    </w:p>
    <w:p w:rsidR="000356A8" w:rsidRPr="00100DDF" w:rsidRDefault="000356A8">
      <w:pPr>
        <w:ind w:firstLine="708"/>
        <w:jc w:val="both"/>
        <w:rPr>
          <w:rFonts w:ascii="Times New Roman" w:hAnsi="Times New Roman"/>
        </w:rPr>
      </w:pPr>
      <w:r w:rsidRPr="00100DDF">
        <w:rPr>
          <w:rFonts w:ascii="Times New Roman" w:hAnsi="Times New Roman"/>
          <w:b/>
          <w:bCs/>
        </w:rPr>
        <w:t>U objektima javne namjene (bolnice, škole, vrtići i drugo)</w:t>
      </w:r>
      <w:r w:rsidRPr="00100DDF">
        <w:rPr>
          <w:rFonts w:ascii="Times New Roman" w:hAnsi="Times New Roman"/>
        </w:rPr>
        <w:t xml:space="preserve"> Meke će se izlagati na skrovitim i nepristupačnim mjestima u deratizacijskim kutijama, što bliže vjerojatnim </w:t>
      </w:r>
      <w:proofErr w:type="spellStart"/>
      <w:r w:rsidRPr="00100DDF">
        <w:rPr>
          <w:rFonts w:ascii="Times New Roman" w:hAnsi="Times New Roman"/>
        </w:rPr>
        <w:t>putevima</w:t>
      </w:r>
      <w:proofErr w:type="spellEnd"/>
      <w:r w:rsidRPr="00100DDF">
        <w:rPr>
          <w:rFonts w:ascii="Times New Roman" w:hAnsi="Times New Roman"/>
        </w:rPr>
        <w:t xml:space="preserve"> kretanja i zadržavanja štakora. </w:t>
      </w:r>
    </w:p>
    <w:p w:rsidR="006E6862" w:rsidRPr="00100DDF" w:rsidRDefault="000356A8" w:rsidP="006E6862">
      <w:pPr>
        <w:pStyle w:val="Tijeloteksta-uvlaka3"/>
        <w:rPr>
          <w:rFonts w:ascii="Times New Roman" w:hAnsi="Times New Roman" w:cs="Times New Roman"/>
          <w:color w:val="auto"/>
          <w:sz w:val="24"/>
          <w:szCs w:val="24"/>
        </w:rPr>
      </w:pPr>
      <w:r w:rsidRPr="00100DDF">
        <w:rPr>
          <w:rFonts w:ascii="Times New Roman" w:hAnsi="Times New Roman" w:cs="Times New Roman"/>
          <w:color w:val="auto"/>
          <w:sz w:val="24"/>
          <w:szCs w:val="24"/>
        </w:rPr>
        <w:t>Mamci se postavljaju u prostore u kojima ne borave djeca po Planu i rasporedu postave s točnom evidencijom o broju postavljenih mamaca, a u prostorima gdje djeca borave postavljaju se ljepljivi podlošci</w:t>
      </w:r>
    </w:p>
    <w:p w:rsidR="00E3084F" w:rsidRPr="00100DDF" w:rsidRDefault="00E3084F" w:rsidP="00E3084F">
      <w:pPr>
        <w:ind w:firstLine="708"/>
        <w:jc w:val="both"/>
        <w:rPr>
          <w:rFonts w:ascii="Times New Roman" w:hAnsi="Times New Roman"/>
          <w:b/>
          <w:bCs/>
        </w:rPr>
      </w:pPr>
      <w:r w:rsidRPr="00100DDF">
        <w:rPr>
          <w:rFonts w:ascii="Times New Roman" w:hAnsi="Times New Roman"/>
          <w:bCs/>
        </w:rPr>
        <w:t xml:space="preserve">Plan </w:t>
      </w:r>
      <w:r w:rsidRPr="00100DDF">
        <w:rPr>
          <w:rFonts w:ascii="Times New Roman" w:hAnsi="Times New Roman"/>
        </w:rPr>
        <w:t>je potrebno izraditi kod svake provedbe deratizacije kako bi se moglo pratiti uzimanje i nestanak zatrovanih mamaca. Plan mora sadržavati podatke o kritičnom mjestu i količini izloženog zatrovanog mamca, kao i količinu nadomještenog zatrovanog mamca na kritičnoj točki tijekom provedenog izvida uspješnosti provedene mjere</w:t>
      </w:r>
    </w:p>
    <w:p w:rsidR="00E3084F" w:rsidRPr="00100DDF" w:rsidRDefault="00E3084F">
      <w:pPr>
        <w:ind w:firstLine="708"/>
        <w:jc w:val="both"/>
        <w:rPr>
          <w:rFonts w:ascii="Times New Roman" w:hAnsi="Times New Roman"/>
          <w:b/>
          <w:bCs/>
        </w:rPr>
      </w:pPr>
    </w:p>
    <w:p w:rsidR="000356A8" w:rsidRPr="00100DDF" w:rsidRDefault="000356A8">
      <w:pPr>
        <w:ind w:firstLine="708"/>
        <w:jc w:val="both"/>
        <w:rPr>
          <w:rFonts w:ascii="Times New Roman" w:hAnsi="Times New Roman"/>
        </w:rPr>
      </w:pPr>
      <w:r w:rsidRPr="00100DDF">
        <w:rPr>
          <w:rFonts w:ascii="Times New Roman" w:hAnsi="Times New Roman"/>
          <w:b/>
          <w:bCs/>
        </w:rPr>
        <w:t xml:space="preserve">Za deratizaciju prostora u kojima se proizvode, obavlja promet i skladište namirnice </w:t>
      </w:r>
      <w:r w:rsidRPr="00100DDF">
        <w:rPr>
          <w:rFonts w:ascii="Times New Roman" w:hAnsi="Times New Roman"/>
        </w:rPr>
        <w:t>koristi se po mogućnosti više tipova meka različitog sastava hranjive tvari (zavisno o lokalnim sojevima i navikama prehrane iz lokalnih izvora), djelatne tvorbe (</w:t>
      </w:r>
      <w:proofErr w:type="spellStart"/>
      <w:r w:rsidRPr="00100DDF">
        <w:rPr>
          <w:rFonts w:ascii="Times New Roman" w:hAnsi="Times New Roman"/>
        </w:rPr>
        <w:t>antikoagulanata</w:t>
      </w:r>
      <w:proofErr w:type="spellEnd"/>
      <w:r w:rsidRPr="00100DDF">
        <w:rPr>
          <w:rFonts w:ascii="Times New Roman" w:hAnsi="Times New Roman"/>
        </w:rPr>
        <w:t xml:space="preserve"> II. generacije) te oblika </w:t>
      </w:r>
      <w:r w:rsidR="006C1658" w:rsidRPr="00100DDF">
        <w:rPr>
          <w:rFonts w:ascii="Times New Roman" w:hAnsi="Times New Roman"/>
          <w:color w:val="000000" w:themeColor="text1"/>
        </w:rPr>
        <w:t>rasuti mamac</w:t>
      </w:r>
      <w:r w:rsidR="006E6862" w:rsidRPr="00100DDF">
        <w:rPr>
          <w:rFonts w:ascii="Times New Roman" w:hAnsi="Times New Roman"/>
          <w:color w:val="000000" w:themeColor="text1"/>
        </w:rPr>
        <w:t>, meki mamac</w:t>
      </w:r>
      <w:r w:rsidR="006C1658" w:rsidRPr="00100DDF">
        <w:rPr>
          <w:rFonts w:ascii="Times New Roman" w:hAnsi="Times New Roman"/>
          <w:color w:val="000000" w:themeColor="text1"/>
        </w:rPr>
        <w:t xml:space="preserve"> </w:t>
      </w:r>
      <w:r w:rsidRPr="00100DDF">
        <w:rPr>
          <w:rFonts w:ascii="Times New Roman" w:hAnsi="Times New Roman"/>
          <w:color w:val="000000" w:themeColor="text1"/>
        </w:rPr>
        <w:t>i</w:t>
      </w:r>
      <w:r w:rsidRPr="00100DDF">
        <w:rPr>
          <w:rFonts w:ascii="Times New Roman" w:hAnsi="Times New Roman"/>
        </w:rPr>
        <w:t xml:space="preserve"> parafinski blokovi). Međutim obvezatno sve se meke uvijek moraju postavljati u zatvorene deratizacijske kutije koje materijalom od kojeg su izrađene, veličinom i oblikom odgovaraju mjestu postave. </w:t>
      </w:r>
    </w:p>
    <w:p w:rsidR="000356A8" w:rsidRPr="00100DDF" w:rsidRDefault="000356A8">
      <w:pPr>
        <w:ind w:firstLine="708"/>
        <w:jc w:val="both"/>
        <w:rPr>
          <w:rFonts w:ascii="Times New Roman" w:hAnsi="Times New Roman"/>
        </w:rPr>
      </w:pPr>
      <w:r w:rsidRPr="00100DDF">
        <w:rPr>
          <w:rFonts w:ascii="Times New Roman" w:hAnsi="Times New Roman"/>
          <w:b/>
          <w:bCs/>
        </w:rPr>
        <w:t>Za</w:t>
      </w:r>
      <w:r w:rsidRPr="00100DDF">
        <w:rPr>
          <w:rFonts w:ascii="Times New Roman" w:hAnsi="Times New Roman"/>
        </w:rPr>
        <w:t xml:space="preserve"> </w:t>
      </w:r>
      <w:r w:rsidRPr="00100DDF">
        <w:rPr>
          <w:rFonts w:ascii="Times New Roman" w:hAnsi="Times New Roman"/>
          <w:b/>
          <w:bCs/>
        </w:rPr>
        <w:t>deratizaciju javnih gradskih površina, trgova, parkova</w:t>
      </w:r>
      <w:r w:rsidRPr="00100DDF">
        <w:rPr>
          <w:rFonts w:ascii="Times New Roman" w:hAnsi="Times New Roman"/>
        </w:rPr>
        <w:t xml:space="preserve"> koriste se </w:t>
      </w:r>
      <w:proofErr w:type="spellStart"/>
      <w:r w:rsidRPr="00100DDF">
        <w:rPr>
          <w:rFonts w:ascii="Times New Roman" w:hAnsi="Times New Roman"/>
        </w:rPr>
        <w:t>parafinizirane</w:t>
      </w:r>
      <w:proofErr w:type="spellEnd"/>
      <w:r w:rsidRPr="00100DDF">
        <w:rPr>
          <w:rFonts w:ascii="Times New Roman" w:hAnsi="Times New Roman"/>
        </w:rPr>
        <w:t xml:space="preserve"> meke</w:t>
      </w:r>
      <w:r w:rsidR="006E6862" w:rsidRPr="00100DDF">
        <w:rPr>
          <w:rFonts w:ascii="Times New Roman" w:hAnsi="Times New Roman"/>
        </w:rPr>
        <w:t xml:space="preserve">. </w:t>
      </w:r>
      <w:r w:rsidRPr="00100DDF">
        <w:rPr>
          <w:rFonts w:ascii="Times New Roman" w:hAnsi="Times New Roman"/>
        </w:rPr>
        <w:t xml:space="preserve">Meke u gradskim parkovima i na javnim zelenim površinama postavljat će se isključivo u dubinu aktivnih rupa te na druga nepristupačna mjesta koja su sigurno zaštićena od dodira neovlaštenih osoba, djece i </w:t>
      </w:r>
      <w:proofErr w:type="spellStart"/>
      <w:r w:rsidRPr="00100DDF">
        <w:rPr>
          <w:rFonts w:ascii="Times New Roman" w:hAnsi="Times New Roman"/>
        </w:rPr>
        <w:t>neciljanih</w:t>
      </w:r>
      <w:proofErr w:type="spellEnd"/>
      <w:r w:rsidRPr="00100DDF">
        <w:rPr>
          <w:rFonts w:ascii="Times New Roman" w:hAnsi="Times New Roman"/>
        </w:rPr>
        <w:t xml:space="preserve"> životinja.</w:t>
      </w:r>
    </w:p>
    <w:p w:rsidR="000356A8" w:rsidRPr="00100DDF" w:rsidRDefault="000356A8">
      <w:pPr>
        <w:ind w:firstLine="708"/>
        <w:jc w:val="both"/>
        <w:rPr>
          <w:rFonts w:ascii="Times New Roman" w:hAnsi="Times New Roman"/>
          <w:color w:val="000000" w:themeColor="text1"/>
        </w:rPr>
      </w:pPr>
      <w:r w:rsidRPr="00100DDF">
        <w:rPr>
          <w:rFonts w:ascii="Times New Roman" w:hAnsi="Times New Roman"/>
          <w:b/>
          <w:bCs/>
          <w:color w:val="000000" w:themeColor="text1"/>
        </w:rPr>
        <w:t xml:space="preserve">Za deratizaciju </w:t>
      </w:r>
      <w:r w:rsidR="005D731A" w:rsidRPr="00100DDF">
        <w:rPr>
          <w:rFonts w:ascii="Times New Roman" w:hAnsi="Times New Roman"/>
          <w:b/>
          <w:bCs/>
          <w:color w:val="000000" w:themeColor="text1"/>
        </w:rPr>
        <w:t xml:space="preserve">fekalnog i </w:t>
      </w:r>
      <w:proofErr w:type="spellStart"/>
      <w:r w:rsidR="005D731A" w:rsidRPr="00100DDF">
        <w:rPr>
          <w:rFonts w:ascii="Times New Roman" w:hAnsi="Times New Roman"/>
          <w:b/>
          <w:bCs/>
          <w:color w:val="000000" w:themeColor="text1"/>
        </w:rPr>
        <w:t>oborinskog</w:t>
      </w:r>
      <w:proofErr w:type="spellEnd"/>
      <w:r w:rsidR="005D731A" w:rsidRPr="00100DDF">
        <w:rPr>
          <w:rFonts w:ascii="Times New Roman" w:hAnsi="Times New Roman"/>
          <w:b/>
          <w:bCs/>
          <w:color w:val="000000" w:themeColor="text1"/>
        </w:rPr>
        <w:t xml:space="preserve"> </w:t>
      </w:r>
      <w:r w:rsidRPr="00100DDF">
        <w:rPr>
          <w:rFonts w:ascii="Times New Roman" w:hAnsi="Times New Roman"/>
          <w:b/>
          <w:bCs/>
          <w:color w:val="000000" w:themeColor="text1"/>
        </w:rPr>
        <w:t>kanalizacijskog sustava</w:t>
      </w:r>
      <w:r w:rsidRPr="00100DDF">
        <w:rPr>
          <w:rFonts w:ascii="Times New Roman" w:hAnsi="Times New Roman"/>
          <w:color w:val="000000" w:themeColor="text1"/>
        </w:rPr>
        <w:t xml:space="preserve"> </w:t>
      </w:r>
      <w:r w:rsidR="005D731A" w:rsidRPr="00100DDF">
        <w:rPr>
          <w:rFonts w:ascii="Times New Roman" w:hAnsi="Times New Roman"/>
          <w:color w:val="000000" w:themeColor="text1"/>
        </w:rPr>
        <w:t xml:space="preserve">koriste se </w:t>
      </w:r>
      <w:proofErr w:type="spellStart"/>
      <w:r w:rsidR="005D731A" w:rsidRPr="00100DDF">
        <w:rPr>
          <w:rFonts w:ascii="Times New Roman" w:hAnsi="Times New Roman"/>
          <w:color w:val="000000" w:themeColor="text1"/>
        </w:rPr>
        <w:t>parafinizirani</w:t>
      </w:r>
      <w:proofErr w:type="spellEnd"/>
      <w:r w:rsidR="005D731A" w:rsidRPr="00100DDF">
        <w:rPr>
          <w:rFonts w:ascii="Times New Roman" w:hAnsi="Times New Roman"/>
          <w:color w:val="000000" w:themeColor="text1"/>
        </w:rPr>
        <w:t xml:space="preserve"> mamci </w:t>
      </w:r>
      <w:r w:rsidRPr="00100DDF">
        <w:rPr>
          <w:rFonts w:ascii="Times New Roman" w:hAnsi="Times New Roman"/>
          <w:color w:val="000000" w:themeColor="text1"/>
        </w:rPr>
        <w:t>vezan</w:t>
      </w:r>
      <w:r w:rsidR="005D731A" w:rsidRPr="00100DDF">
        <w:rPr>
          <w:rFonts w:ascii="Times New Roman" w:hAnsi="Times New Roman"/>
          <w:color w:val="000000" w:themeColor="text1"/>
        </w:rPr>
        <w:t>i</w:t>
      </w:r>
      <w:r w:rsidRPr="00100DDF">
        <w:rPr>
          <w:rFonts w:ascii="Times New Roman" w:hAnsi="Times New Roman"/>
          <w:color w:val="000000" w:themeColor="text1"/>
        </w:rPr>
        <w:t xml:space="preserve"> na žicu i položen</w:t>
      </w:r>
      <w:r w:rsidR="005D731A" w:rsidRPr="00100DDF">
        <w:rPr>
          <w:rFonts w:ascii="Times New Roman" w:hAnsi="Times New Roman"/>
          <w:color w:val="000000" w:themeColor="text1"/>
        </w:rPr>
        <w:t>i</w:t>
      </w:r>
      <w:r w:rsidRPr="00100DDF">
        <w:rPr>
          <w:rFonts w:ascii="Times New Roman" w:hAnsi="Times New Roman"/>
          <w:color w:val="000000" w:themeColor="text1"/>
        </w:rPr>
        <w:t xml:space="preserve"> u revizijski otvor kolaterala kanalizacijskog sustava. Tretirani revizijski otvor </w:t>
      </w:r>
      <w:r w:rsidR="005D731A" w:rsidRPr="00100DDF">
        <w:rPr>
          <w:rFonts w:ascii="Times New Roman" w:hAnsi="Times New Roman"/>
          <w:color w:val="000000" w:themeColor="text1"/>
        </w:rPr>
        <w:t xml:space="preserve">fekalne kanalizacije </w:t>
      </w:r>
      <w:r w:rsidRPr="00100DDF">
        <w:rPr>
          <w:rFonts w:ascii="Times New Roman" w:hAnsi="Times New Roman"/>
          <w:color w:val="000000" w:themeColor="text1"/>
        </w:rPr>
        <w:t>potrebno je na reviziji s vanjske strane</w:t>
      </w:r>
      <w:r w:rsidRPr="00100DDF">
        <w:rPr>
          <w:rFonts w:ascii="Times New Roman" w:hAnsi="Times New Roman"/>
        </w:rPr>
        <w:t xml:space="preserve"> označiti bojom, kako bi se naknadnim izvidom mogla utvrditi postojeća </w:t>
      </w:r>
      <w:proofErr w:type="spellStart"/>
      <w:r w:rsidRPr="00100DDF">
        <w:rPr>
          <w:rFonts w:ascii="Times New Roman" w:hAnsi="Times New Roman"/>
        </w:rPr>
        <w:t>infestacija</w:t>
      </w:r>
      <w:proofErr w:type="spellEnd"/>
      <w:r w:rsidRPr="00100DDF">
        <w:rPr>
          <w:rFonts w:ascii="Times New Roman" w:hAnsi="Times New Roman"/>
        </w:rPr>
        <w:t>. Ukoliko se naknadnim izvidima zaključi da su pojedini revizijski otvori zbog visoke vlažnosti otvora nepovoljni za izlaganje meka takvo se “radno mjesto” ukida te se meke premještaju na drugo povoljnije mjesto.</w:t>
      </w:r>
      <w:r w:rsidR="00945F34" w:rsidRPr="00100DDF">
        <w:rPr>
          <w:rFonts w:ascii="Times New Roman" w:hAnsi="Times New Roman"/>
        </w:rPr>
        <w:t xml:space="preserve"> </w:t>
      </w:r>
      <w:r w:rsidR="00945F34" w:rsidRPr="00100DDF">
        <w:rPr>
          <w:rFonts w:ascii="Times New Roman" w:hAnsi="Times New Roman"/>
          <w:color w:val="000000" w:themeColor="text1"/>
        </w:rPr>
        <w:t xml:space="preserve">Deratizaciju je obavezno provesti u </w:t>
      </w:r>
      <w:proofErr w:type="spellStart"/>
      <w:r w:rsidR="00945F34" w:rsidRPr="00100DDF">
        <w:rPr>
          <w:rFonts w:ascii="Times New Roman" w:hAnsi="Times New Roman"/>
          <w:color w:val="000000" w:themeColor="text1"/>
        </w:rPr>
        <w:t>oborinskoj</w:t>
      </w:r>
      <w:proofErr w:type="spellEnd"/>
      <w:r w:rsidR="00945F34" w:rsidRPr="00100DDF">
        <w:rPr>
          <w:rFonts w:ascii="Times New Roman" w:hAnsi="Times New Roman"/>
          <w:color w:val="000000" w:themeColor="text1"/>
        </w:rPr>
        <w:t xml:space="preserve"> kanalizaciji onih urbanih prostora i mjesta gdje nema fekalne kanalizacije ili su uočeni tehnički propusti u izvedbi odnosno uporabi pojedinih dijelova sustava odvodnje.</w:t>
      </w:r>
    </w:p>
    <w:p w:rsidR="00945F34" w:rsidRPr="00100DDF" w:rsidRDefault="000356A8">
      <w:pPr>
        <w:ind w:firstLine="708"/>
        <w:jc w:val="both"/>
        <w:rPr>
          <w:rFonts w:ascii="Times New Roman" w:hAnsi="Times New Roman"/>
        </w:rPr>
      </w:pPr>
      <w:r w:rsidRPr="00100DDF">
        <w:rPr>
          <w:rFonts w:ascii="Times New Roman" w:hAnsi="Times New Roman"/>
          <w:b/>
          <w:bCs/>
        </w:rPr>
        <w:t>Za derat</w:t>
      </w:r>
      <w:r w:rsidR="003408F3" w:rsidRPr="00100DDF">
        <w:rPr>
          <w:rFonts w:ascii="Times New Roman" w:hAnsi="Times New Roman"/>
          <w:b/>
          <w:bCs/>
        </w:rPr>
        <w:t xml:space="preserve">izaciju obalnih prostora </w:t>
      </w:r>
      <w:r w:rsidRPr="00100DDF">
        <w:rPr>
          <w:rFonts w:ascii="Times New Roman" w:hAnsi="Times New Roman"/>
          <w:b/>
          <w:bCs/>
        </w:rPr>
        <w:t>vodotoka</w:t>
      </w:r>
      <w:r w:rsidRPr="00100DDF">
        <w:rPr>
          <w:rFonts w:ascii="Times New Roman" w:hAnsi="Times New Roman"/>
        </w:rPr>
        <w:t xml:space="preserve"> aplicira</w:t>
      </w:r>
      <w:r w:rsidR="00945F34" w:rsidRPr="00100DDF">
        <w:rPr>
          <w:rFonts w:ascii="Times New Roman" w:hAnsi="Times New Roman"/>
        </w:rPr>
        <w:t>ju</w:t>
      </w:r>
      <w:r w:rsidRPr="00100DDF">
        <w:rPr>
          <w:rFonts w:ascii="Times New Roman" w:hAnsi="Times New Roman"/>
        </w:rPr>
        <w:t xml:space="preserve"> </w:t>
      </w:r>
      <w:r w:rsidRPr="00100DDF">
        <w:rPr>
          <w:rFonts w:ascii="Times New Roman" w:hAnsi="Times New Roman"/>
          <w:color w:val="000000" w:themeColor="text1"/>
        </w:rPr>
        <w:t xml:space="preserve">se </w:t>
      </w:r>
      <w:r w:rsidRPr="00100DDF">
        <w:rPr>
          <w:rFonts w:ascii="Times New Roman" w:hAnsi="Times New Roman"/>
          <w:strike/>
          <w:color w:val="000000" w:themeColor="text1"/>
        </w:rPr>
        <w:t>(</w:t>
      </w:r>
      <w:proofErr w:type="spellStart"/>
      <w:r w:rsidRPr="00100DDF">
        <w:rPr>
          <w:rFonts w:ascii="Times New Roman" w:hAnsi="Times New Roman"/>
          <w:color w:val="000000" w:themeColor="text1"/>
        </w:rPr>
        <w:t>parafinizirane</w:t>
      </w:r>
      <w:proofErr w:type="spellEnd"/>
      <w:r w:rsidRPr="00100DDF">
        <w:rPr>
          <w:rFonts w:ascii="Times New Roman" w:hAnsi="Times New Roman"/>
        </w:rPr>
        <w:t xml:space="preserve"> deratizacijske meke </w:t>
      </w:r>
      <w:proofErr w:type="spellStart"/>
      <w:r w:rsidRPr="00100DDF">
        <w:rPr>
          <w:rFonts w:ascii="Times New Roman" w:hAnsi="Times New Roman"/>
        </w:rPr>
        <w:t>antikoagulanta</w:t>
      </w:r>
      <w:proofErr w:type="spellEnd"/>
      <w:r w:rsidRPr="00100DDF">
        <w:rPr>
          <w:rFonts w:ascii="Times New Roman" w:hAnsi="Times New Roman"/>
        </w:rPr>
        <w:t xml:space="preserve"> II. generacije obal</w:t>
      </w:r>
      <w:r w:rsidR="00945F34" w:rsidRPr="00100DDF">
        <w:rPr>
          <w:rFonts w:ascii="Times New Roman" w:hAnsi="Times New Roman"/>
        </w:rPr>
        <w:t>i</w:t>
      </w:r>
      <w:r w:rsidRPr="00100DDF">
        <w:rPr>
          <w:rFonts w:ascii="Times New Roman" w:hAnsi="Times New Roman"/>
        </w:rPr>
        <w:t xml:space="preserve"> vodotoka vezane na žicu i učvršćene na jednoj strani koja onemogućuje odvlačenje meka ili odnos od strane ž</w:t>
      </w:r>
      <w:r w:rsidR="000673E7" w:rsidRPr="00100DDF">
        <w:rPr>
          <w:rFonts w:ascii="Times New Roman" w:hAnsi="Times New Roman"/>
        </w:rPr>
        <w:t>ivotinja i kiše</w:t>
      </w:r>
      <w:r w:rsidRPr="00100DDF">
        <w:rPr>
          <w:rFonts w:ascii="Times New Roman" w:hAnsi="Times New Roman"/>
        </w:rPr>
        <w:t xml:space="preserve">. Za obale u koje se izlijeva fekalna kanalizacija </w:t>
      </w:r>
      <w:r w:rsidR="00945F34" w:rsidRPr="00100DDF">
        <w:rPr>
          <w:rFonts w:ascii="Times New Roman" w:hAnsi="Times New Roman"/>
        </w:rPr>
        <w:t>udvostručuje se postava mamaca.</w:t>
      </w:r>
    </w:p>
    <w:p w:rsidR="00945F34" w:rsidRPr="00100DDF" w:rsidRDefault="00945F34">
      <w:pPr>
        <w:ind w:firstLine="708"/>
        <w:jc w:val="both"/>
        <w:rPr>
          <w:rFonts w:ascii="Times New Roman" w:hAnsi="Times New Roman"/>
        </w:rPr>
      </w:pPr>
    </w:p>
    <w:p w:rsidR="000356A8" w:rsidRPr="00100DDF" w:rsidRDefault="000356A8">
      <w:pPr>
        <w:ind w:firstLine="708"/>
        <w:jc w:val="both"/>
        <w:rPr>
          <w:rFonts w:ascii="Times New Roman" w:hAnsi="Times New Roman"/>
          <w:b/>
          <w:bCs/>
        </w:rPr>
      </w:pPr>
    </w:p>
    <w:p w:rsidR="000356A8" w:rsidRPr="00100DDF" w:rsidRDefault="000356A8">
      <w:pPr>
        <w:jc w:val="both"/>
        <w:rPr>
          <w:rFonts w:ascii="Times New Roman" w:hAnsi="Times New Roman"/>
        </w:rPr>
      </w:pPr>
    </w:p>
    <w:p w:rsidR="008059DD" w:rsidRPr="00100DDF" w:rsidRDefault="00E104C7">
      <w:pPr>
        <w:rPr>
          <w:rFonts w:ascii="Times New Roman" w:hAnsi="Times New Roman"/>
          <w:bCs/>
        </w:rPr>
      </w:pPr>
      <w:r w:rsidRPr="00100DDF">
        <w:rPr>
          <w:rFonts w:ascii="Times New Roman" w:hAnsi="Times New Roman"/>
          <w:bCs/>
        </w:rPr>
        <w:t xml:space="preserve">Ukoliko integrirane mjere deratizacije uporabom </w:t>
      </w:r>
      <w:proofErr w:type="spellStart"/>
      <w:r w:rsidRPr="00100DDF">
        <w:rPr>
          <w:rFonts w:ascii="Times New Roman" w:hAnsi="Times New Roman"/>
          <w:bCs/>
        </w:rPr>
        <w:t>nekemijskih</w:t>
      </w:r>
      <w:proofErr w:type="spellEnd"/>
      <w:r w:rsidRPr="00100DDF">
        <w:rPr>
          <w:rFonts w:ascii="Times New Roman" w:hAnsi="Times New Roman"/>
          <w:bCs/>
        </w:rPr>
        <w:t xml:space="preserve"> sredstava nisu dovele do smanjenja populacije na biološki minimum, zatrovani mamci na bazi 0,005% aktivne tvari se koriste sukladno sljedećim općim normativima prema Tablici 2.</w:t>
      </w:r>
    </w:p>
    <w:p w:rsidR="000356A8" w:rsidRPr="00100DDF" w:rsidRDefault="00B15D43">
      <w:pPr>
        <w:rPr>
          <w:rFonts w:ascii="Times New Roman" w:hAnsi="Times New Roman"/>
          <w:color w:val="000000" w:themeColor="text1"/>
        </w:rPr>
      </w:pPr>
      <w:r w:rsidRPr="00100DDF">
        <w:rPr>
          <w:rFonts w:ascii="Times New Roman" w:hAnsi="Times New Roman"/>
          <w:bCs/>
        </w:rPr>
        <w:br w:type="page"/>
      </w:r>
      <w:r w:rsidR="008059DD" w:rsidRPr="00100DDF">
        <w:rPr>
          <w:rFonts w:ascii="Times New Roman" w:hAnsi="Times New Roman"/>
          <w:b/>
          <w:bCs/>
          <w:color w:val="000000" w:themeColor="text1"/>
        </w:rPr>
        <w:lastRenderedPageBreak/>
        <w:t>T</w:t>
      </w:r>
      <w:r w:rsidR="000356A8" w:rsidRPr="00100DDF">
        <w:rPr>
          <w:rFonts w:ascii="Times New Roman" w:hAnsi="Times New Roman"/>
          <w:b/>
          <w:bCs/>
          <w:color w:val="000000" w:themeColor="text1"/>
        </w:rPr>
        <w:t>ablica 2.</w:t>
      </w:r>
      <w:r w:rsidR="000356A8" w:rsidRPr="00100DDF">
        <w:rPr>
          <w:rFonts w:ascii="Times New Roman" w:hAnsi="Times New Roman"/>
          <w:color w:val="000000" w:themeColor="text1"/>
        </w:rPr>
        <w:t xml:space="preserve"> Normativi i način izlaganja </w:t>
      </w:r>
      <w:proofErr w:type="spellStart"/>
      <w:r w:rsidR="000356A8" w:rsidRPr="00100DDF">
        <w:rPr>
          <w:rFonts w:ascii="Times New Roman" w:hAnsi="Times New Roman"/>
          <w:color w:val="000000" w:themeColor="text1"/>
        </w:rPr>
        <w:t>rodenticida</w:t>
      </w:r>
      <w:proofErr w:type="spellEnd"/>
      <w:r w:rsidR="000356A8" w:rsidRPr="00100DDF">
        <w:rPr>
          <w:rFonts w:ascii="Times New Roman" w:hAnsi="Times New Roman"/>
          <w:color w:val="000000" w:themeColor="text1"/>
        </w:rPr>
        <w:t xml:space="preserve"> </w:t>
      </w:r>
      <w:r w:rsidR="006D3715" w:rsidRPr="00100DDF">
        <w:rPr>
          <w:rFonts w:ascii="Times New Roman" w:hAnsi="Times New Roman"/>
          <w:bCs/>
          <w:color w:val="000000" w:themeColor="text1"/>
        </w:rPr>
        <w:t>na bazi 0,005% aktivne tvari</w:t>
      </w:r>
    </w:p>
    <w:p w:rsidR="000356A8" w:rsidRPr="00100DDF" w:rsidRDefault="000356A8">
      <w:pPr>
        <w:rPr>
          <w:rFonts w:ascii="Times New Roman" w:hAnsi="Times New Roman"/>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6"/>
        <w:gridCol w:w="1410"/>
        <w:gridCol w:w="7"/>
        <w:gridCol w:w="1984"/>
        <w:gridCol w:w="1847"/>
        <w:gridCol w:w="2686"/>
      </w:tblGrid>
      <w:tr w:rsidR="00100DDF" w:rsidRPr="00100DDF" w:rsidTr="00252190">
        <w:trPr>
          <w:trHeight w:val="412"/>
        </w:trPr>
        <w:tc>
          <w:tcPr>
            <w:tcW w:w="2947" w:type="dxa"/>
            <w:gridSpan w:val="4"/>
            <w:vAlign w:val="center"/>
          </w:tcPr>
          <w:p w:rsidR="00100DDF" w:rsidRPr="00100DDF" w:rsidRDefault="00100DDF" w:rsidP="00252190">
            <w:pPr>
              <w:pStyle w:val="Default"/>
              <w:jc w:val="center"/>
            </w:pPr>
            <w:r w:rsidRPr="00100DDF">
              <w:rPr>
                <w:b/>
                <w:bCs/>
              </w:rPr>
              <w:t>Vrsta objekta</w:t>
            </w:r>
          </w:p>
        </w:tc>
        <w:tc>
          <w:tcPr>
            <w:tcW w:w="1984" w:type="dxa"/>
            <w:vAlign w:val="center"/>
          </w:tcPr>
          <w:p w:rsidR="00100DDF" w:rsidRPr="00100DDF" w:rsidRDefault="00100DDF" w:rsidP="00252190">
            <w:pPr>
              <w:pStyle w:val="Default"/>
              <w:jc w:val="center"/>
            </w:pPr>
            <w:r w:rsidRPr="00100DDF">
              <w:rPr>
                <w:b/>
                <w:bCs/>
              </w:rPr>
              <w:t xml:space="preserve">Količina krutog </w:t>
            </w:r>
            <w:proofErr w:type="spellStart"/>
            <w:r w:rsidRPr="00100DDF">
              <w:rPr>
                <w:b/>
                <w:bCs/>
              </w:rPr>
              <w:t>parafiniziranog</w:t>
            </w:r>
            <w:proofErr w:type="spellEnd"/>
            <w:r w:rsidRPr="00100DDF">
              <w:rPr>
                <w:b/>
                <w:bCs/>
              </w:rPr>
              <w:t xml:space="preserve"> ili želatinoznog (mekog) mamca</w:t>
            </w:r>
          </w:p>
        </w:tc>
        <w:tc>
          <w:tcPr>
            <w:tcW w:w="1847" w:type="dxa"/>
            <w:vAlign w:val="center"/>
          </w:tcPr>
          <w:p w:rsidR="00100DDF" w:rsidRPr="00100DDF" w:rsidRDefault="00100DDF" w:rsidP="00252190">
            <w:pPr>
              <w:pStyle w:val="Default"/>
              <w:jc w:val="center"/>
            </w:pPr>
            <w:r w:rsidRPr="00100DDF">
              <w:rPr>
                <w:b/>
                <w:bCs/>
              </w:rPr>
              <w:t>Površina</w:t>
            </w:r>
          </w:p>
          <w:p w:rsidR="00100DDF" w:rsidRPr="00100DDF" w:rsidRDefault="00100DDF" w:rsidP="00252190">
            <w:pPr>
              <w:pStyle w:val="Default"/>
              <w:jc w:val="center"/>
            </w:pPr>
            <w:r w:rsidRPr="00100DDF">
              <w:rPr>
                <w:b/>
                <w:bCs/>
              </w:rPr>
              <w:t>tretiranja</w:t>
            </w:r>
          </w:p>
        </w:tc>
        <w:tc>
          <w:tcPr>
            <w:tcW w:w="2686" w:type="dxa"/>
            <w:vAlign w:val="center"/>
          </w:tcPr>
          <w:p w:rsidR="00100DDF" w:rsidRPr="00100DDF" w:rsidRDefault="00100DDF" w:rsidP="00252190">
            <w:pPr>
              <w:pStyle w:val="Default"/>
              <w:jc w:val="center"/>
            </w:pPr>
            <w:r w:rsidRPr="00100DDF">
              <w:rPr>
                <w:b/>
                <w:bCs/>
              </w:rPr>
              <w:t>Obvezna uporaba deratizacijske kutije koju nije moguće slučajno otvoriti</w:t>
            </w:r>
          </w:p>
        </w:tc>
      </w:tr>
      <w:tr w:rsidR="00100DDF" w:rsidRPr="00100DDF" w:rsidTr="00252190">
        <w:trPr>
          <w:trHeight w:val="195"/>
        </w:trPr>
        <w:tc>
          <w:tcPr>
            <w:tcW w:w="534" w:type="dxa"/>
          </w:tcPr>
          <w:p w:rsidR="00100DDF" w:rsidRPr="00100DDF" w:rsidRDefault="00100DDF" w:rsidP="00252190">
            <w:pPr>
              <w:pStyle w:val="Default"/>
            </w:pPr>
            <w:r w:rsidRPr="00100DDF">
              <w:t xml:space="preserve">1. </w:t>
            </w:r>
          </w:p>
        </w:tc>
        <w:tc>
          <w:tcPr>
            <w:tcW w:w="2413" w:type="dxa"/>
            <w:gridSpan w:val="3"/>
          </w:tcPr>
          <w:p w:rsidR="00100DDF" w:rsidRPr="00100DDF" w:rsidRDefault="00100DDF" w:rsidP="00252190">
            <w:pPr>
              <w:pStyle w:val="Default"/>
            </w:pPr>
            <w:r w:rsidRPr="00100DDF">
              <w:t xml:space="preserve">Stambeni objekti i okućnice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30 m2 </w:t>
            </w:r>
          </w:p>
        </w:tc>
        <w:tc>
          <w:tcPr>
            <w:tcW w:w="2686" w:type="dxa"/>
          </w:tcPr>
          <w:p w:rsidR="00100DDF" w:rsidRPr="00100DDF" w:rsidRDefault="00100DDF" w:rsidP="00252190">
            <w:pPr>
              <w:pStyle w:val="Default"/>
            </w:pPr>
            <w:r w:rsidRPr="00100DDF">
              <w:t xml:space="preserve">DA; u okućnicama mamci skriveni u aktivne rupe </w:t>
            </w:r>
          </w:p>
        </w:tc>
      </w:tr>
      <w:tr w:rsidR="00100DDF" w:rsidRPr="00100DDF" w:rsidTr="00252190">
        <w:trPr>
          <w:trHeight w:val="195"/>
        </w:trPr>
        <w:tc>
          <w:tcPr>
            <w:tcW w:w="534" w:type="dxa"/>
          </w:tcPr>
          <w:p w:rsidR="00100DDF" w:rsidRPr="00100DDF" w:rsidRDefault="00100DDF" w:rsidP="00252190">
            <w:pPr>
              <w:pStyle w:val="Default"/>
            </w:pPr>
            <w:r w:rsidRPr="00100DDF">
              <w:t xml:space="preserve">2. </w:t>
            </w:r>
          </w:p>
        </w:tc>
        <w:tc>
          <w:tcPr>
            <w:tcW w:w="2413" w:type="dxa"/>
            <w:gridSpan w:val="3"/>
          </w:tcPr>
          <w:p w:rsidR="00100DDF" w:rsidRPr="00100DDF" w:rsidRDefault="00100DDF" w:rsidP="00252190">
            <w:pPr>
              <w:pStyle w:val="Default"/>
            </w:pPr>
            <w:r w:rsidRPr="00100DDF">
              <w:t xml:space="preserve">Gospodarski objekti i pripadajući prostori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20 m2 </w:t>
            </w:r>
          </w:p>
        </w:tc>
        <w:tc>
          <w:tcPr>
            <w:tcW w:w="2686" w:type="dxa"/>
          </w:tcPr>
          <w:p w:rsidR="00100DDF" w:rsidRPr="00100DDF" w:rsidRDefault="00100DDF" w:rsidP="00252190">
            <w:pPr>
              <w:pStyle w:val="Default"/>
            </w:pPr>
            <w:r w:rsidRPr="00100DDF">
              <w:t xml:space="preserve">DA </w:t>
            </w:r>
          </w:p>
        </w:tc>
      </w:tr>
      <w:tr w:rsidR="00100DDF" w:rsidRPr="00100DDF" w:rsidTr="00252190">
        <w:trPr>
          <w:trHeight w:val="304"/>
        </w:trPr>
        <w:tc>
          <w:tcPr>
            <w:tcW w:w="534" w:type="dxa"/>
          </w:tcPr>
          <w:p w:rsidR="00100DDF" w:rsidRPr="00100DDF" w:rsidRDefault="00100DDF" w:rsidP="00252190">
            <w:pPr>
              <w:pStyle w:val="Default"/>
            </w:pPr>
            <w:r w:rsidRPr="00100DDF">
              <w:t xml:space="preserve">3. </w:t>
            </w:r>
          </w:p>
        </w:tc>
        <w:tc>
          <w:tcPr>
            <w:tcW w:w="2413" w:type="dxa"/>
            <w:gridSpan w:val="3"/>
          </w:tcPr>
          <w:p w:rsidR="00100DDF" w:rsidRPr="00100DDF" w:rsidRDefault="00100DDF" w:rsidP="00252190">
            <w:pPr>
              <w:pStyle w:val="Default"/>
            </w:pPr>
            <w:r w:rsidRPr="00100DDF">
              <w:t xml:space="preserve">Površine oko gospodarskih objekata (vanjska strana objekta)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na svakih 10-15 m </w:t>
            </w:r>
          </w:p>
        </w:tc>
        <w:tc>
          <w:tcPr>
            <w:tcW w:w="2686" w:type="dxa"/>
          </w:tcPr>
          <w:p w:rsidR="00100DDF" w:rsidRPr="00100DDF" w:rsidRDefault="00100DDF" w:rsidP="00252190">
            <w:pPr>
              <w:pStyle w:val="Default"/>
            </w:pPr>
            <w:r w:rsidRPr="00100DDF">
              <w:t xml:space="preserve">DA; na pripadajućem okolišu mamci skriveni u aktivne rupe </w:t>
            </w:r>
          </w:p>
        </w:tc>
      </w:tr>
      <w:tr w:rsidR="00100DDF" w:rsidRPr="00100DDF" w:rsidTr="00252190">
        <w:trPr>
          <w:trHeight w:val="195"/>
        </w:trPr>
        <w:tc>
          <w:tcPr>
            <w:tcW w:w="534" w:type="dxa"/>
          </w:tcPr>
          <w:p w:rsidR="00100DDF" w:rsidRPr="00100DDF" w:rsidRDefault="00100DDF" w:rsidP="00252190">
            <w:pPr>
              <w:pStyle w:val="Default"/>
            </w:pPr>
            <w:r w:rsidRPr="00100DDF">
              <w:t xml:space="preserve">4. </w:t>
            </w:r>
          </w:p>
        </w:tc>
        <w:tc>
          <w:tcPr>
            <w:tcW w:w="2413" w:type="dxa"/>
            <w:gridSpan w:val="3"/>
          </w:tcPr>
          <w:p w:rsidR="00100DDF" w:rsidRPr="00100DDF" w:rsidRDefault="00100DDF" w:rsidP="00252190">
            <w:pPr>
              <w:pStyle w:val="Default"/>
            </w:pPr>
            <w:r w:rsidRPr="00100DDF">
              <w:t xml:space="preserve">Subjekti (objekti) u poslovanju s hranom </w:t>
            </w:r>
          </w:p>
        </w:tc>
        <w:tc>
          <w:tcPr>
            <w:tcW w:w="1984" w:type="dxa"/>
            <w:tcBorders>
              <w:bottom w:val="single" w:sz="4" w:space="0" w:color="auto"/>
            </w:tcBorders>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 </w:t>
            </w:r>
          </w:p>
        </w:tc>
        <w:tc>
          <w:tcPr>
            <w:tcW w:w="1847" w:type="dxa"/>
          </w:tcPr>
          <w:p w:rsidR="00100DDF" w:rsidRPr="00100DDF" w:rsidRDefault="00100DDF" w:rsidP="00252190">
            <w:pPr>
              <w:pStyle w:val="Default"/>
            </w:pPr>
            <w:r w:rsidRPr="00100DDF">
              <w:t xml:space="preserve">10 m2 </w:t>
            </w:r>
          </w:p>
        </w:tc>
        <w:tc>
          <w:tcPr>
            <w:tcW w:w="2686" w:type="dxa"/>
          </w:tcPr>
          <w:p w:rsidR="00100DDF" w:rsidRPr="00100DDF" w:rsidRDefault="00100DDF" w:rsidP="00252190">
            <w:pPr>
              <w:pStyle w:val="Default"/>
            </w:pPr>
            <w:r w:rsidRPr="00100DDF">
              <w:t xml:space="preserve">DA </w:t>
            </w:r>
          </w:p>
        </w:tc>
      </w:tr>
      <w:tr w:rsidR="00100DDF" w:rsidRPr="00100DDF" w:rsidTr="00252190">
        <w:trPr>
          <w:trHeight w:val="304"/>
        </w:trPr>
        <w:tc>
          <w:tcPr>
            <w:tcW w:w="534" w:type="dxa"/>
          </w:tcPr>
          <w:p w:rsidR="00100DDF" w:rsidRPr="00100DDF" w:rsidRDefault="00100DDF" w:rsidP="00252190">
            <w:pPr>
              <w:pStyle w:val="Default"/>
            </w:pPr>
            <w:r w:rsidRPr="00100DDF">
              <w:t xml:space="preserve">5. </w:t>
            </w:r>
          </w:p>
        </w:tc>
        <w:tc>
          <w:tcPr>
            <w:tcW w:w="2413" w:type="dxa"/>
            <w:gridSpan w:val="3"/>
          </w:tcPr>
          <w:p w:rsidR="00100DDF" w:rsidRPr="00100DDF" w:rsidRDefault="00100DDF" w:rsidP="00252190">
            <w:pPr>
              <w:pStyle w:val="Default"/>
            </w:pPr>
            <w:r w:rsidRPr="00100DDF">
              <w:t xml:space="preserve">Površine oko subjekata (objekti) u poslovanju s hranom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 </w:t>
            </w:r>
          </w:p>
        </w:tc>
        <w:tc>
          <w:tcPr>
            <w:tcW w:w="1847" w:type="dxa"/>
          </w:tcPr>
          <w:p w:rsidR="00100DDF" w:rsidRPr="00100DDF" w:rsidRDefault="00100DDF" w:rsidP="00252190">
            <w:pPr>
              <w:pStyle w:val="Default"/>
            </w:pPr>
            <w:r w:rsidRPr="00100DDF">
              <w:t xml:space="preserve">na svakih 10-15m </w:t>
            </w:r>
          </w:p>
        </w:tc>
        <w:tc>
          <w:tcPr>
            <w:tcW w:w="2686" w:type="dxa"/>
          </w:tcPr>
          <w:p w:rsidR="00100DDF" w:rsidRPr="00100DDF" w:rsidRDefault="00100DDF" w:rsidP="00252190">
            <w:pPr>
              <w:pStyle w:val="Default"/>
            </w:pPr>
            <w:r w:rsidRPr="00100DDF">
              <w:t xml:space="preserve">DA; na pripadajućem okolišu mamci skriveni u aktivne rupe </w:t>
            </w:r>
          </w:p>
        </w:tc>
      </w:tr>
      <w:tr w:rsidR="00100DDF" w:rsidRPr="00100DDF" w:rsidTr="00252190">
        <w:trPr>
          <w:trHeight w:val="195"/>
        </w:trPr>
        <w:tc>
          <w:tcPr>
            <w:tcW w:w="534" w:type="dxa"/>
          </w:tcPr>
          <w:p w:rsidR="00100DDF" w:rsidRPr="00100DDF" w:rsidRDefault="00100DDF" w:rsidP="00252190">
            <w:pPr>
              <w:pStyle w:val="Default"/>
            </w:pPr>
            <w:r w:rsidRPr="00100DDF">
              <w:t xml:space="preserve">6. </w:t>
            </w:r>
          </w:p>
        </w:tc>
        <w:tc>
          <w:tcPr>
            <w:tcW w:w="2413" w:type="dxa"/>
            <w:gridSpan w:val="3"/>
          </w:tcPr>
          <w:p w:rsidR="00100DDF" w:rsidRPr="00100DDF" w:rsidRDefault="00100DDF" w:rsidP="00252190">
            <w:pPr>
              <w:pStyle w:val="Default"/>
            </w:pPr>
            <w:r w:rsidRPr="00100DDF">
              <w:t xml:space="preserve">Svi drugi objekti javne namjene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 </w:t>
            </w:r>
          </w:p>
        </w:tc>
        <w:tc>
          <w:tcPr>
            <w:tcW w:w="1847" w:type="dxa"/>
          </w:tcPr>
          <w:p w:rsidR="00100DDF" w:rsidRPr="00100DDF" w:rsidRDefault="00100DDF" w:rsidP="00252190">
            <w:pPr>
              <w:pStyle w:val="Default"/>
            </w:pPr>
            <w:r w:rsidRPr="00100DDF">
              <w:t xml:space="preserve">20 m 2 </w:t>
            </w:r>
          </w:p>
        </w:tc>
        <w:tc>
          <w:tcPr>
            <w:tcW w:w="2686" w:type="dxa"/>
          </w:tcPr>
          <w:p w:rsidR="00100DDF" w:rsidRPr="00100DDF" w:rsidRDefault="00100DDF" w:rsidP="00252190">
            <w:pPr>
              <w:pStyle w:val="Default"/>
            </w:pPr>
            <w:r w:rsidRPr="00100DDF">
              <w:t xml:space="preserve">DA </w:t>
            </w:r>
          </w:p>
        </w:tc>
      </w:tr>
      <w:tr w:rsidR="00100DDF" w:rsidRPr="00100DDF" w:rsidTr="00252190">
        <w:trPr>
          <w:trHeight w:val="255"/>
        </w:trPr>
        <w:tc>
          <w:tcPr>
            <w:tcW w:w="534" w:type="dxa"/>
          </w:tcPr>
          <w:p w:rsidR="00100DDF" w:rsidRPr="00100DDF" w:rsidRDefault="00100DDF" w:rsidP="00252190">
            <w:pPr>
              <w:pStyle w:val="Default"/>
            </w:pPr>
            <w:r w:rsidRPr="00100DDF">
              <w:t xml:space="preserve">7. </w:t>
            </w:r>
          </w:p>
        </w:tc>
        <w:tc>
          <w:tcPr>
            <w:tcW w:w="2413" w:type="dxa"/>
            <w:gridSpan w:val="3"/>
          </w:tcPr>
          <w:p w:rsidR="00100DDF" w:rsidRPr="00100DDF" w:rsidRDefault="00100DDF" w:rsidP="00252190">
            <w:pPr>
              <w:pStyle w:val="Default"/>
            </w:pPr>
            <w:r w:rsidRPr="00100DDF">
              <w:t xml:space="preserve">Površine oko svih drugih objekata javne namjene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 </w:t>
            </w:r>
          </w:p>
        </w:tc>
        <w:tc>
          <w:tcPr>
            <w:tcW w:w="1847" w:type="dxa"/>
          </w:tcPr>
          <w:p w:rsidR="00100DDF" w:rsidRPr="00100DDF" w:rsidRDefault="00100DDF" w:rsidP="00252190">
            <w:pPr>
              <w:pStyle w:val="Default"/>
            </w:pPr>
            <w:r w:rsidRPr="00100DDF">
              <w:t xml:space="preserve">na svakih 15-20 m </w:t>
            </w:r>
          </w:p>
        </w:tc>
        <w:tc>
          <w:tcPr>
            <w:tcW w:w="2686" w:type="dxa"/>
          </w:tcPr>
          <w:p w:rsidR="00100DDF" w:rsidRPr="00100DDF" w:rsidRDefault="00100DDF" w:rsidP="00252190">
            <w:pPr>
              <w:pStyle w:val="Default"/>
            </w:pPr>
            <w:r w:rsidRPr="00100DDF">
              <w:t xml:space="preserve">DA; na pripadajućem okolišu mamci skriveni u aktivne rupe </w:t>
            </w:r>
          </w:p>
        </w:tc>
      </w:tr>
      <w:tr w:rsidR="00100DDF" w:rsidRPr="00100DDF" w:rsidTr="00252190">
        <w:trPr>
          <w:trHeight w:val="522"/>
        </w:trPr>
        <w:tc>
          <w:tcPr>
            <w:tcW w:w="534" w:type="dxa"/>
          </w:tcPr>
          <w:p w:rsidR="00100DDF" w:rsidRPr="00100DDF" w:rsidRDefault="00100DDF" w:rsidP="00252190">
            <w:pPr>
              <w:pStyle w:val="Default"/>
            </w:pPr>
            <w:r w:rsidRPr="00100DDF">
              <w:t xml:space="preserve">8. </w:t>
            </w:r>
          </w:p>
        </w:tc>
        <w:tc>
          <w:tcPr>
            <w:tcW w:w="2413" w:type="dxa"/>
            <w:gridSpan w:val="3"/>
          </w:tcPr>
          <w:p w:rsidR="00100DDF" w:rsidRPr="00100DDF" w:rsidRDefault="00100DDF" w:rsidP="00252190">
            <w:pPr>
              <w:pStyle w:val="Default"/>
            </w:pPr>
            <w:r w:rsidRPr="00100DDF">
              <w:t xml:space="preserve">Obale </w:t>
            </w:r>
            <w:proofErr w:type="spellStart"/>
            <w:r w:rsidRPr="00100DDF">
              <w:t>vodotokova</w:t>
            </w:r>
            <w:proofErr w:type="spellEnd"/>
            <w:r w:rsidRPr="00100DDF">
              <w:t xml:space="preserve">, potoka, rijeka, jezera, kanala, brana i mora </w:t>
            </w:r>
          </w:p>
        </w:tc>
        <w:tc>
          <w:tcPr>
            <w:tcW w:w="1984" w:type="dxa"/>
          </w:tcPr>
          <w:p w:rsidR="00100DDF" w:rsidRPr="00100DDF" w:rsidRDefault="00100DDF" w:rsidP="00252190">
            <w:pPr>
              <w:pStyle w:val="Default"/>
            </w:pPr>
            <w:r w:rsidRPr="00100DDF">
              <w:t xml:space="preserve">min. 1 parafinski mamac (20-50 </w:t>
            </w:r>
            <w:proofErr w:type="spellStart"/>
            <w:r w:rsidRPr="00100DDF">
              <w:t>gr</w:t>
            </w:r>
            <w:proofErr w:type="spellEnd"/>
            <w:r w:rsidRPr="00100DDF">
              <w:t xml:space="preserve"> ) </w:t>
            </w:r>
          </w:p>
        </w:tc>
        <w:tc>
          <w:tcPr>
            <w:tcW w:w="1847" w:type="dxa"/>
          </w:tcPr>
          <w:p w:rsidR="00100DDF" w:rsidRPr="00100DDF" w:rsidRDefault="00100DDF" w:rsidP="00252190">
            <w:pPr>
              <w:pStyle w:val="Default"/>
            </w:pPr>
            <w:r w:rsidRPr="00100DDF">
              <w:t xml:space="preserve">na svakih 20-30 metara obje strane obale </w:t>
            </w:r>
          </w:p>
        </w:tc>
        <w:tc>
          <w:tcPr>
            <w:tcW w:w="2686" w:type="dxa"/>
          </w:tcPr>
          <w:p w:rsidR="00100DDF" w:rsidRPr="00100DDF" w:rsidRDefault="00100DDF" w:rsidP="00252190">
            <w:pPr>
              <w:pStyle w:val="Default"/>
            </w:pPr>
            <w:r w:rsidRPr="00100DDF">
              <w:t xml:space="preserve">mamci skriveni u pukotine obalnog ruba, aktivne rupe ili pričvršćeni na žicu uz kanalizacijske izljeve ili rub obale </w:t>
            </w:r>
          </w:p>
        </w:tc>
      </w:tr>
      <w:tr w:rsidR="00100DDF" w:rsidRPr="00100DDF" w:rsidTr="00252190">
        <w:trPr>
          <w:trHeight w:val="633"/>
        </w:trPr>
        <w:tc>
          <w:tcPr>
            <w:tcW w:w="534" w:type="dxa"/>
          </w:tcPr>
          <w:p w:rsidR="00100DDF" w:rsidRPr="00100DDF" w:rsidRDefault="00100DDF" w:rsidP="00252190">
            <w:pPr>
              <w:pStyle w:val="Default"/>
            </w:pPr>
            <w:r w:rsidRPr="00100DDF">
              <w:t xml:space="preserve">9. </w:t>
            </w:r>
          </w:p>
        </w:tc>
        <w:tc>
          <w:tcPr>
            <w:tcW w:w="2413" w:type="dxa"/>
            <w:gridSpan w:val="3"/>
          </w:tcPr>
          <w:p w:rsidR="00100DDF" w:rsidRPr="00100DDF" w:rsidRDefault="00100DDF" w:rsidP="00252190">
            <w:pPr>
              <w:pStyle w:val="Default"/>
            </w:pPr>
            <w:r w:rsidRPr="00100DDF">
              <w:t xml:space="preserve">Parkovi i zelene površine </w:t>
            </w:r>
          </w:p>
        </w:tc>
        <w:tc>
          <w:tcPr>
            <w:tcW w:w="1984" w:type="dxa"/>
          </w:tcPr>
          <w:p w:rsidR="00100DDF" w:rsidRPr="00100DDF" w:rsidRDefault="00100DDF" w:rsidP="00252190">
            <w:pPr>
              <w:pStyle w:val="Default"/>
            </w:pPr>
            <w:r w:rsidRPr="00100DDF">
              <w:t xml:space="preserve">1 parafinski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50 - 100 m 2 </w:t>
            </w:r>
          </w:p>
        </w:tc>
        <w:tc>
          <w:tcPr>
            <w:tcW w:w="2686" w:type="dxa"/>
          </w:tcPr>
          <w:p w:rsidR="00100DDF" w:rsidRPr="00100DDF" w:rsidRDefault="00100DDF" w:rsidP="00252190">
            <w:pPr>
              <w:pStyle w:val="Default"/>
            </w:pPr>
            <w:r w:rsidRPr="00100DDF">
              <w:t xml:space="preserve">mamci izloženi u aktivne rupe i/ili sigurnosne deratizacijske kutije na način da su nedostupni za sve </w:t>
            </w:r>
            <w:proofErr w:type="spellStart"/>
            <w:r w:rsidRPr="00100DDF">
              <w:t>neciljane</w:t>
            </w:r>
            <w:proofErr w:type="spellEnd"/>
            <w:r w:rsidRPr="00100DDF">
              <w:t xml:space="preserve"> vrste, domaće i ostale životinje (npr. ptice, divljač), ljude, a posebno djecu </w:t>
            </w:r>
          </w:p>
        </w:tc>
      </w:tr>
      <w:tr w:rsidR="00100DDF" w:rsidRPr="00100DDF" w:rsidTr="00252190">
        <w:trPr>
          <w:trHeight w:val="632"/>
        </w:trPr>
        <w:tc>
          <w:tcPr>
            <w:tcW w:w="534" w:type="dxa"/>
            <w:tcBorders>
              <w:bottom w:val="nil"/>
            </w:tcBorders>
          </w:tcPr>
          <w:p w:rsidR="00100DDF" w:rsidRPr="00100DDF" w:rsidRDefault="00100DDF" w:rsidP="00252190">
            <w:pPr>
              <w:pStyle w:val="Default"/>
            </w:pPr>
            <w:r w:rsidRPr="00100DDF">
              <w:t xml:space="preserve">10. </w:t>
            </w:r>
          </w:p>
        </w:tc>
        <w:tc>
          <w:tcPr>
            <w:tcW w:w="2413" w:type="dxa"/>
            <w:gridSpan w:val="3"/>
            <w:tcBorders>
              <w:bottom w:val="nil"/>
            </w:tcBorders>
          </w:tcPr>
          <w:p w:rsidR="00100DDF" w:rsidRPr="00100DDF" w:rsidRDefault="00100DDF" w:rsidP="00252190">
            <w:pPr>
              <w:pStyle w:val="Default"/>
            </w:pPr>
            <w:r w:rsidRPr="00100DDF">
              <w:t xml:space="preserve">Kanalizacija </w:t>
            </w:r>
          </w:p>
        </w:tc>
        <w:tc>
          <w:tcPr>
            <w:tcW w:w="1984" w:type="dxa"/>
          </w:tcPr>
          <w:p w:rsidR="00100DDF" w:rsidRPr="00100DDF" w:rsidRDefault="00100DDF" w:rsidP="00252190">
            <w:pPr>
              <w:pStyle w:val="Default"/>
            </w:pPr>
            <w:r w:rsidRPr="00100DDF">
              <w:t xml:space="preserve">1 parafinski mamac (100-200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na svakih 100 m </w:t>
            </w:r>
          </w:p>
        </w:tc>
        <w:tc>
          <w:tcPr>
            <w:tcW w:w="2686" w:type="dxa"/>
            <w:vMerge w:val="restart"/>
          </w:tcPr>
          <w:p w:rsidR="00100DDF" w:rsidRPr="00100DDF" w:rsidRDefault="00100DDF" w:rsidP="00252190">
            <w:pPr>
              <w:pStyle w:val="Default"/>
            </w:pPr>
            <w:r w:rsidRPr="00100DDF">
              <w:t xml:space="preserve">mamac pričvršćen žicom za željezne penjalice uz obilježavanje revizionog otvora bojom koja mora biti različita od boje korištene u </w:t>
            </w:r>
            <w:proofErr w:type="spellStart"/>
            <w:r w:rsidRPr="00100DDF">
              <w:t>predhodnoj</w:t>
            </w:r>
            <w:proofErr w:type="spellEnd"/>
            <w:r w:rsidRPr="00100DDF">
              <w:t xml:space="preserve"> akciji </w:t>
            </w:r>
          </w:p>
        </w:tc>
      </w:tr>
      <w:tr w:rsidR="00100DDF" w:rsidRPr="00100DDF" w:rsidTr="00252190">
        <w:trPr>
          <w:trHeight w:val="196"/>
        </w:trPr>
        <w:tc>
          <w:tcPr>
            <w:tcW w:w="534" w:type="dxa"/>
            <w:vMerge w:val="restart"/>
            <w:tcBorders>
              <w:top w:val="nil"/>
            </w:tcBorders>
          </w:tcPr>
          <w:p w:rsidR="00100DDF" w:rsidRPr="00100DDF" w:rsidRDefault="00100DDF" w:rsidP="00252190">
            <w:pPr>
              <w:pStyle w:val="Default"/>
            </w:pPr>
          </w:p>
        </w:tc>
        <w:tc>
          <w:tcPr>
            <w:tcW w:w="2413" w:type="dxa"/>
            <w:gridSpan w:val="3"/>
            <w:vMerge w:val="restart"/>
            <w:tcBorders>
              <w:top w:val="nil"/>
            </w:tcBorders>
          </w:tcPr>
          <w:p w:rsidR="00100DDF" w:rsidRPr="00100DDF" w:rsidRDefault="00100DDF" w:rsidP="00252190">
            <w:pPr>
              <w:pStyle w:val="Default"/>
            </w:pPr>
          </w:p>
        </w:tc>
        <w:tc>
          <w:tcPr>
            <w:tcW w:w="1984" w:type="dxa"/>
          </w:tcPr>
          <w:p w:rsidR="00100DDF" w:rsidRPr="00100DDF" w:rsidRDefault="00100DDF" w:rsidP="00252190">
            <w:pPr>
              <w:pStyle w:val="Default"/>
            </w:pPr>
            <w:r w:rsidRPr="00100DDF">
              <w:t xml:space="preserve">1 parafinski mamac (100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u svako 2. ili 3. reviziono okno </w:t>
            </w:r>
          </w:p>
        </w:tc>
        <w:tc>
          <w:tcPr>
            <w:tcW w:w="2686" w:type="dxa"/>
            <w:vMerge/>
          </w:tcPr>
          <w:p w:rsidR="00100DDF" w:rsidRPr="00100DDF" w:rsidRDefault="00100DDF" w:rsidP="00252190">
            <w:pPr>
              <w:pStyle w:val="Default"/>
            </w:pPr>
          </w:p>
        </w:tc>
      </w:tr>
      <w:tr w:rsidR="00100DDF" w:rsidRPr="00100DDF" w:rsidTr="00252190">
        <w:trPr>
          <w:trHeight w:val="195"/>
        </w:trPr>
        <w:tc>
          <w:tcPr>
            <w:tcW w:w="534" w:type="dxa"/>
            <w:vMerge/>
          </w:tcPr>
          <w:p w:rsidR="00100DDF" w:rsidRPr="00100DDF" w:rsidRDefault="00100DDF" w:rsidP="00252190">
            <w:pPr>
              <w:pStyle w:val="Default"/>
            </w:pPr>
          </w:p>
        </w:tc>
        <w:tc>
          <w:tcPr>
            <w:tcW w:w="2413" w:type="dxa"/>
            <w:gridSpan w:val="3"/>
            <w:vMerge/>
          </w:tcPr>
          <w:p w:rsidR="00100DDF" w:rsidRPr="00100DDF" w:rsidRDefault="00100DDF" w:rsidP="00252190">
            <w:pPr>
              <w:pStyle w:val="Default"/>
            </w:pPr>
          </w:p>
        </w:tc>
        <w:tc>
          <w:tcPr>
            <w:tcW w:w="1984" w:type="dxa"/>
          </w:tcPr>
          <w:p w:rsidR="00100DDF" w:rsidRPr="00100DDF" w:rsidRDefault="00100DDF" w:rsidP="00252190">
            <w:pPr>
              <w:pStyle w:val="Default"/>
            </w:pPr>
            <w:r w:rsidRPr="00100DDF">
              <w:t xml:space="preserve">5-10 parafinskih mamaca (1000 </w:t>
            </w:r>
            <w:proofErr w:type="spellStart"/>
            <w:r w:rsidRPr="00100DDF">
              <w:t>gr</w:t>
            </w:r>
            <w:proofErr w:type="spellEnd"/>
            <w:r w:rsidRPr="00100DDF">
              <w:t>)</w:t>
            </w:r>
          </w:p>
        </w:tc>
        <w:tc>
          <w:tcPr>
            <w:tcW w:w="1847" w:type="dxa"/>
          </w:tcPr>
          <w:p w:rsidR="00100DDF" w:rsidRPr="00100DDF" w:rsidRDefault="00100DDF" w:rsidP="00252190">
            <w:pPr>
              <w:pStyle w:val="Default"/>
            </w:pPr>
            <w:r w:rsidRPr="00100DDF">
              <w:t xml:space="preserve">na 500 m kanalizacije raspoređeno na10 mjesta </w:t>
            </w:r>
          </w:p>
        </w:tc>
        <w:tc>
          <w:tcPr>
            <w:tcW w:w="2686" w:type="dxa"/>
          </w:tcPr>
          <w:p w:rsidR="00100DDF" w:rsidRPr="00100DDF" w:rsidRDefault="00100DDF" w:rsidP="00252190">
            <w:pPr>
              <w:pStyle w:val="Default"/>
            </w:pPr>
            <w:r w:rsidRPr="00100DDF">
              <w:t xml:space="preserve">mamac pričvršćen na žicu </w:t>
            </w:r>
          </w:p>
        </w:tc>
      </w:tr>
      <w:tr w:rsidR="00100DDF" w:rsidRPr="00100DDF" w:rsidTr="00252190">
        <w:trPr>
          <w:trHeight w:val="633"/>
        </w:trPr>
        <w:tc>
          <w:tcPr>
            <w:tcW w:w="534" w:type="dxa"/>
            <w:tcBorders>
              <w:bottom w:val="nil"/>
            </w:tcBorders>
          </w:tcPr>
          <w:p w:rsidR="00100DDF" w:rsidRPr="00100DDF" w:rsidRDefault="00100DDF" w:rsidP="00252190">
            <w:pPr>
              <w:pStyle w:val="Default"/>
            </w:pPr>
            <w:r w:rsidRPr="00100DDF">
              <w:lastRenderedPageBreak/>
              <w:t xml:space="preserve">11. </w:t>
            </w:r>
          </w:p>
        </w:tc>
        <w:tc>
          <w:tcPr>
            <w:tcW w:w="2413" w:type="dxa"/>
            <w:gridSpan w:val="3"/>
            <w:tcBorders>
              <w:bottom w:val="nil"/>
            </w:tcBorders>
          </w:tcPr>
          <w:p w:rsidR="00100DDF" w:rsidRPr="00100DDF" w:rsidRDefault="00100DDF" w:rsidP="00252190">
            <w:pPr>
              <w:pStyle w:val="Default"/>
            </w:pPr>
            <w:r w:rsidRPr="00100DDF">
              <w:t xml:space="preserve">Deponije krutog i organskog otpada (organizirani ili divlji) </w:t>
            </w:r>
          </w:p>
        </w:tc>
        <w:tc>
          <w:tcPr>
            <w:tcW w:w="1984" w:type="dxa"/>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20 m 2 </w:t>
            </w:r>
          </w:p>
        </w:tc>
        <w:tc>
          <w:tcPr>
            <w:tcW w:w="2686" w:type="dxa"/>
            <w:vMerge w:val="restart"/>
          </w:tcPr>
          <w:p w:rsidR="00100DDF" w:rsidRPr="00100DDF" w:rsidRDefault="00100DDF" w:rsidP="00252190">
            <w:pPr>
              <w:pStyle w:val="Default"/>
            </w:pPr>
            <w:r w:rsidRPr="00100DDF">
              <w:t xml:space="preserve">mamci izloženi u aktivne rupe i/ili sigurnosne deratizacijske kutije na način da su nedostupni za sve </w:t>
            </w:r>
            <w:proofErr w:type="spellStart"/>
            <w:r w:rsidRPr="00100DDF">
              <w:t>neciljane</w:t>
            </w:r>
            <w:proofErr w:type="spellEnd"/>
            <w:r w:rsidRPr="00100DDF">
              <w:t xml:space="preserve"> vrste, domaće i ostale životinje (npr. ptice, divljač), ljude, a posebno djecu </w:t>
            </w:r>
          </w:p>
        </w:tc>
      </w:tr>
      <w:tr w:rsidR="00100DDF" w:rsidRPr="00100DDF" w:rsidTr="00252190">
        <w:trPr>
          <w:trHeight w:val="195"/>
        </w:trPr>
        <w:tc>
          <w:tcPr>
            <w:tcW w:w="534" w:type="dxa"/>
            <w:tcBorders>
              <w:top w:val="nil"/>
            </w:tcBorders>
          </w:tcPr>
          <w:p w:rsidR="00100DDF" w:rsidRPr="00100DDF" w:rsidRDefault="00100DDF" w:rsidP="00252190">
            <w:pPr>
              <w:pStyle w:val="Default"/>
            </w:pPr>
          </w:p>
        </w:tc>
        <w:tc>
          <w:tcPr>
            <w:tcW w:w="2406" w:type="dxa"/>
            <w:gridSpan w:val="2"/>
            <w:tcBorders>
              <w:top w:val="nil"/>
            </w:tcBorders>
          </w:tcPr>
          <w:p w:rsidR="00100DDF" w:rsidRPr="00100DDF" w:rsidRDefault="00100DDF" w:rsidP="00252190">
            <w:pPr>
              <w:pStyle w:val="Default"/>
            </w:pPr>
          </w:p>
        </w:tc>
        <w:tc>
          <w:tcPr>
            <w:tcW w:w="1991" w:type="dxa"/>
            <w:gridSpan w:val="2"/>
          </w:tcPr>
          <w:p w:rsidR="00100DDF" w:rsidRPr="00100DDF" w:rsidRDefault="00100DDF" w:rsidP="00252190">
            <w:pPr>
              <w:pStyle w:val="Default"/>
            </w:pPr>
            <w:r w:rsidRPr="00100DDF">
              <w:t xml:space="preserve">1 mamac (20-50 </w:t>
            </w:r>
            <w:proofErr w:type="spellStart"/>
            <w:r w:rsidRPr="00100DDF">
              <w:t>gr</w:t>
            </w:r>
            <w:proofErr w:type="spellEnd"/>
            <w:r w:rsidRPr="00100DDF">
              <w:t xml:space="preserve"> )</w:t>
            </w:r>
          </w:p>
        </w:tc>
        <w:tc>
          <w:tcPr>
            <w:tcW w:w="1847" w:type="dxa"/>
          </w:tcPr>
          <w:p w:rsidR="00100DDF" w:rsidRPr="00100DDF" w:rsidRDefault="00100DDF" w:rsidP="00252190">
            <w:pPr>
              <w:pStyle w:val="Default"/>
            </w:pPr>
            <w:r w:rsidRPr="00100DDF">
              <w:t xml:space="preserve">na svakih 10-15 m u prstenu </w:t>
            </w:r>
          </w:p>
          <w:p w:rsidR="00100DDF" w:rsidRPr="00100DDF" w:rsidRDefault="00100DDF" w:rsidP="00252190">
            <w:pPr>
              <w:pStyle w:val="Default"/>
            </w:pPr>
          </w:p>
        </w:tc>
        <w:tc>
          <w:tcPr>
            <w:tcW w:w="2686" w:type="dxa"/>
            <w:vMerge/>
          </w:tcPr>
          <w:p w:rsidR="00100DDF" w:rsidRPr="00100DDF" w:rsidRDefault="00100DDF" w:rsidP="00252190">
            <w:pPr>
              <w:pStyle w:val="Default"/>
            </w:pPr>
          </w:p>
        </w:tc>
      </w:tr>
      <w:tr w:rsidR="00100DDF" w:rsidRPr="00100DDF" w:rsidTr="00252190">
        <w:trPr>
          <w:trHeight w:val="506"/>
        </w:trPr>
        <w:tc>
          <w:tcPr>
            <w:tcW w:w="1530" w:type="dxa"/>
            <w:gridSpan w:val="2"/>
            <w:vMerge w:val="restart"/>
          </w:tcPr>
          <w:p w:rsidR="00100DDF" w:rsidRPr="00100DDF" w:rsidRDefault="00100DDF" w:rsidP="00252190">
            <w:pPr>
              <w:pStyle w:val="Default"/>
            </w:pPr>
            <w:r w:rsidRPr="00100DDF">
              <w:rPr>
                <w:b/>
                <w:bCs/>
              </w:rPr>
              <w:t xml:space="preserve">Dinamika </w:t>
            </w:r>
          </w:p>
          <w:p w:rsidR="00100DDF" w:rsidRPr="00100DDF" w:rsidRDefault="00100DDF" w:rsidP="00252190">
            <w:pPr>
              <w:pStyle w:val="Default"/>
            </w:pPr>
          </w:p>
        </w:tc>
        <w:tc>
          <w:tcPr>
            <w:tcW w:w="1417" w:type="dxa"/>
            <w:gridSpan w:val="2"/>
          </w:tcPr>
          <w:p w:rsidR="00100DDF" w:rsidRPr="00100DDF" w:rsidRDefault="00100DDF" w:rsidP="00252190">
            <w:pPr>
              <w:pStyle w:val="Default"/>
            </w:pPr>
            <w:r w:rsidRPr="00100DDF">
              <w:t xml:space="preserve">1, 3, 5, 7, 8, 9, 10 </w:t>
            </w:r>
          </w:p>
        </w:tc>
        <w:tc>
          <w:tcPr>
            <w:tcW w:w="6517" w:type="dxa"/>
            <w:gridSpan w:val="3"/>
          </w:tcPr>
          <w:p w:rsidR="00100DDF" w:rsidRPr="00100DDF" w:rsidRDefault="00100DDF" w:rsidP="00252190">
            <w:pPr>
              <w:pStyle w:val="Default"/>
            </w:pPr>
            <w:r w:rsidRPr="00100DDF">
              <w:t>obvezno 2 puta godišnje u dinamici: proljetna akcija deratizacije provodi se tijekom ožujka, travnja i svibnja, a jesenska akcija deratizacije provodi se tijekom rujna, listopada i studenog uz razmak između dvije akcije 6 (</w:t>
            </w:r>
            <w:proofErr w:type="spellStart"/>
            <w:r w:rsidRPr="00100DDF">
              <w:t>max</w:t>
            </w:r>
            <w:proofErr w:type="spellEnd"/>
            <w:r w:rsidRPr="00100DDF">
              <w:t xml:space="preserve">. 8) mjeseci </w:t>
            </w:r>
          </w:p>
        </w:tc>
      </w:tr>
      <w:tr w:rsidR="00100DDF" w:rsidRPr="00100DDF" w:rsidTr="00252190">
        <w:trPr>
          <w:trHeight w:val="195"/>
        </w:trPr>
        <w:tc>
          <w:tcPr>
            <w:tcW w:w="1530" w:type="dxa"/>
            <w:gridSpan w:val="2"/>
            <w:vMerge/>
          </w:tcPr>
          <w:p w:rsidR="00100DDF" w:rsidRPr="00100DDF" w:rsidRDefault="00100DDF" w:rsidP="00252190">
            <w:pPr>
              <w:pStyle w:val="Default"/>
            </w:pPr>
          </w:p>
        </w:tc>
        <w:tc>
          <w:tcPr>
            <w:tcW w:w="1417" w:type="dxa"/>
            <w:gridSpan w:val="2"/>
          </w:tcPr>
          <w:p w:rsidR="00100DDF" w:rsidRPr="00100DDF" w:rsidRDefault="00100DDF" w:rsidP="00252190">
            <w:pPr>
              <w:pStyle w:val="Default"/>
            </w:pPr>
            <w:r w:rsidRPr="00100DDF">
              <w:t>10</w:t>
            </w:r>
          </w:p>
        </w:tc>
        <w:tc>
          <w:tcPr>
            <w:tcW w:w="6517" w:type="dxa"/>
            <w:gridSpan w:val="3"/>
          </w:tcPr>
          <w:p w:rsidR="00100DDF" w:rsidRPr="00100DDF" w:rsidRDefault="00100DDF" w:rsidP="00252190">
            <w:pPr>
              <w:pStyle w:val="Default"/>
            </w:pPr>
            <w:r w:rsidRPr="00100DDF">
              <w:t xml:space="preserve">... odnosno do prestanka konzumacije zatrovanih mamaca i ovisno o epidemiološkim indikacijama </w:t>
            </w:r>
          </w:p>
        </w:tc>
      </w:tr>
      <w:tr w:rsidR="00100DDF" w:rsidRPr="00100DDF" w:rsidTr="00252190">
        <w:trPr>
          <w:trHeight w:val="304"/>
        </w:trPr>
        <w:tc>
          <w:tcPr>
            <w:tcW w:w="1530" w:type="dxa"/>
            <w:gridSpan w:val="2"/>
            <w:vMerge/>
          </w:tcPr>
          <w:p w:rsidR="00100DDF" w:rsidRPr="00100DDF" w:rsidRDefault="00100DDF" w:rsidP="00252190">
            <w:pPr>
              <w:pStyle w:val="Default"/>
            </w:pPr>
          </w:p>
        </w:tc>
        <w:tc>
          <w:tcPr>
            <w:tcW w:w="1417" w:type="dxa"/>
            <w:gridSpan w:val="2"/>
          </w:tcPr>
          <w:p w:rsidR="00100DDF" w:rsidRPr="00100DDF" w:rsidRDefault="00100DDF" w:rsidP="00252190">
            <w:pPr>
              <w:pStyle w:val="Default"/>
            </w:pPr>
            <w:r w:rsidRPr="00100DDF">
              <w:t>2, 6</w:t>
            </w:r>
          </w:p>
        </w:tc>
        <w:tc>
          <w:tcPr>
            <w:tcW w:w="6517" w:type="dxa"/>
            <w:gridSpan w:val="3"/>
          </w:tcPr>
          <w:p w:rsidR="00100DDF" w:rsidRPr="00100DDF" w:rsidRDefault="00100DDF" w:rsidP="00252190">
            <w:pPr>
              <w:pStyle w:val="Default"/>
            </w:pPr>
            <w:r w:rsidRPr="00100DDF">
              <w:t xml:space="preserve">do prestanka konzumacije zatrovanih mamaca, a najmanje 2 puta godišnje; u slučaju registrirane </w:t>
            </w:r>
            <w:proofErr w:type="spellStart"/>
            <w:r w:rsidRPr="00100DDF">
              <w:t>infestacije</w:t>
            </w:r>
            <w:proofErr w:type="spellEnd"/>
            <w:r w:rsidRPr="00100DDF">
              <w:t xml:space="preserve"> obvezna kontrola deratizacije 15 – 20 dana nakon izlaganja mamaca </w:t>
            </w:r>
          </w:p>
        </w:tc>
      </w:tr>
      <w:tr w:rsidR="00100DDF" w:rsidRPr="00100DDF" w:rsidTr="00252190">
        <w:trPr>
          <w:trHeight w:val="195"/>
        </w:trPr>
        <w:tc>
          <w:tcPr>
            <w:tcW w:w="1530" w:type="dxa"/>
            <w:gridSpan w:val="2"/>
            <w:vMerge/>
          </w:tcPr>
          <w:p w:rsidR="00100DDF" w:rsidRPr="00100DDF" w:rsidRDefault="00100DDF" w:rsidP="00252190">
            <w:pPr>
              <w:pStyle w:val="Default"/>
            </w:pPr>
          </w:p>
        </w:tc>
        <w:tc>
          <w:tcPr>
            <w:tcW w:w="1417" w:type="dxa"/>
            <w:gridSpan w:val="2"/>
          </w:tcPr>
          <w:p w:rsidR="00100DDF" w:rsidRPr="00100DDF" w:rsidRDefault="00100DDF" w:rsidP="00252190">
            <w:pPr>
              <w:pStyle w:val="Default"/>
            </w:pPr>
            <w:r w:rsidRPr="00100DDF">
              <w:t>4, 11</w:t>
            </w:r>
          </w:p>
        </w:tc>
        <w:tc>
          <w:tcPr>
            <w:tcW w:w="6517" w:type="dxa"/>
            <w:gridSpan w:val="3"/>
          </w:tcPr>
          <w:p w:rsidR="00100DDF" w:rsidRPr="00100DDF" w:rsidRDefault="00100DDF" w:rsidP="00252190">
            <w:pPr>
              <w:pStyle w:val="Default"/>
            </w:pPr>
            <w:r w:rsidRPr="00100DDF">
              <w:t xml:space="preserve">do prestanka konzumacije zatrovanih mamaca, a najmanje 4 puta godišnje; u slučaju registrirane </w:t>
            </w:r>
            <w:proofErr w:type="spellStart"/>
            <w:r w:rsidRPr="00100DDF">
              <w:t>infestacije</w:t>
            </w:r>
            <w:proofErr w:type="spellEnd"/>
            <w:r w:rsidRPr="00100DDF">
              <w:t xml:space="preserve"> obvezna kontrola deratizacije 15 – 20 dana nakon izlaganja </w:t>
            </w:r>
          </w:p>
        </w:tc>
      </w:tr>
    </w:tbl>
    <w:p w:rsidR="00477F3F" w:rsidRPr="00100DDF" w:rsidRDefault="00477F3F">
      <w:pPr>
        <w:rPr>
          <w:rFonts w:ascii="Times New Roman" w:hAnsi="Times New Roman"/>
          <w:color w:val="000000" w:themeColor="text1"/>
        </w:rPr>
      </w:pPr>
    </w:p>
    <w:p w:rsidR="00477F3F" w:rsidRPr="00100DDF" w:rsidRDefault="00477F3F">
      <w:pPr>
        <w:rPr>
          <w:rFonts w:ascii="Times New Roman" w:hAnsi="Times New Roman"/>
          <w:color w:val="000000" w:themeColor="text1"/>
        </w:rPr>
      </w:pPr>
    </w:p>
    <w:p w:rsidR="000356A8" w:rsidRPr="00100DDF" w:rsidRDefault="000356A8">
      <w:pPr>
        <w:pStyle w:val="Naslov1"/>
        <w:jc w:val="left"/>
        <w:rPr>
          <w:rFonts w:ascii="Times New Roman" w:hAnsi="Times New Roman"/>
          <w:bCs/>
          <w:color w:val="000000" w:themeColor="text1"/>
        </w:rPr>
      </w:pPr>
      <w:r w:rsidRPr="00100DDF">
        <w:rPr>
          <w:rFonts w:ascii="Times New Roman" w:hAnsi="Times New Roman"/>
          <w:color w:val="000000" w:themeColor="text1"/>
        </w:rPr>
        <w:t>IZVRŠITELJI DDD MJERA</w:t>
      </w:r>
    </w:p>
    <w:p w:rsidR="000356A8" w:rsidRPr="00100DDF" w:rsidRDefault="000356A8">
      <w:pPr>
        <w:pStyle w:val="Uvuenotijeloteksta"/>
        <w:rPr>
          <w:rFonts w:ascii="Times New Roman" w:hAnsi="Times New Roman" w:cs="Times New Roman"/>
          <w:b/>
        </w:rPr>
      </w:pPr>
    </w:p>
    <w:p w:rsidR="000356A8" w:rsidRPr="00100DDF" w:rsidRDefault="000356A8">
      <w:pPr>
        <w:pStyle w:val="Uvuenotijeloteksta"/>
        <w:rPr>
          <w:rFonts w:ascii="Times New Roman" w:hAnsi="Times New Roman" w:cs="Times New Roman"/>
          <w:bCs/>
        </w:rPr>
      </w:pPr>
      <w:r w:rsidRPr="00100DDF">
        <w:rPr>
          <w:rFonts w:ascii="Times New Roman" w:hAnsi="Times New Roman" w:cs="Times New Roman"/>
          <w:bCs/>
        </w:rPr>
        <w:t xml:space="preserve">Deratizaciju i dezinsekciju, stambenih prostora, javnih gradskih prostora te svih drugih prostora određenih ovim Programom kao i dezinfekciju svih javnih površina na području </w:t>
      </w:r>
      <w:r w:rsidR="000F0D82" w:rsidRPr="00100DDF">
        <w:rPr>
          <w:rFonts w:ascii="Times New Roman" w:hAnsi="Times New Roman" w:cs="Times New Roman"/>
          <w:bCs/>
          <w:color w:val="000000" w:themeColor="text1"/>
        </w:rPr>
        <w:t>Požeško-slavonske županije</w:t>
      </w:r>
      <w:r w:rsidRPr="00100DDF">
        <w:rPr>
          <w:rFonts w:ascii="Times New Roman" w:hAnsi="Times New Roman" w:cs="Times New Roman"/>
          <w:bCs/>
          <w:color w:val="000000" w:themeColor="text1"/>
        </w:rPr>
        <w:t xml:space="preserve"> mogu</w:t>
      </w:r>
      <w:r w:rsidRPr="00100DDF">
        <w:rPr>
          <w:rFonts w:ascii="Times New Roman" w:hAnsi="Times New Roman" w:cs="Times New Roman"/>
          <w:bCs/>
        </w:rPr>
        <w:t xml:space="preserve"> obavljati samo pravne osobe koje obavljaju zdravstvenu djelatnost i druge pravne osobe koje je ministar </w:t>
      </w:r>
      <w:r w:rsidR="00611268" w:rsidRPr="00100DDF">
        <w:rPr>
          <w:rFonts w:ascii="Times New Roman" w:hAnsi="Times New Roman" w:cs="Times New Roman"/>
          <w:bCs/>
        </w:rPr>
        <w:t>zdravstva</w:t>
      </w:r>
      <w:r w:rsidR="008D60CD" w:rsidRPr="00100DDF">
        <w:rPr>
          <w:rFonts w:ascii="Times New Roman" w:hAnsi="Times New Roman" w:cs="Times New Roman"/>
          <w:bCs/>
        </w:rPr>
        <w:t xml:space="preserve"> </w:t>
      </w:r>
      <w:r w:rsidRPr="00100DDF">
        <w:rPr>
          <w:rFonts w:ascii="Times New Roman" w:hAnsi="Times New Roman" w:cs="Times New Roman"/>
          <w:bCs/>
        </w:rPr>
        <w:t>ovlastio za provođenje tih mjera, a sukladno programu iz članka 5. Zakona, a iste se moraju provoditi pod stručnim nadzorom nadležnog Zavoda (članak 24. Zakona).</w:t>
      </w:r>
      <w:r w:rsidR="00CA06BA" w:rsidRPr="00100DDF">
        <w:rPr>
          <w:rFonts w:ascii="Times New Roman" w:hAnsi="Times New Roman" w:cs="Times New Roman"/>
          <w:bCs/>
        </w:rPr>
        <w:t xml:space="preserve"> Ako mjere preventivne i obvezne preventivne dezinfekcije, dezinsekcije i deratizacije provodi zavod za javno zdravstvo županije, odnosno Grada Zagreba, stručni nadzor nad provedbom tih mjera provodi Hrvatski zavod za javno zdravstvo.</w:t>
      </w:r>
    </w:p>
    <w:p w:rsidR="000356A8" w:rsidRPr="00100DDF" w:rsidRDefault="000356A8">
      <w:pPr>
        <w:jc w:val="both"/>
        <w:rPr>
          <w:rFonts w:ascii="Times New Roman" w:hAnsi="Times New Roman"/>
          <w:bCs/>
        </w:rPr>
      </w:pPr>
    </w:p>
    <w:p w:rsidR="000356A8" w:rsidRPr="00100DDF" w:rsidRDefault="000356A8">
      <w:pPr>
        <w:pStyle w:val="Tijeloteksta"/>
        <w:ind w:firstLine="0"/>
        <w:rPr>
          <w:rFonts w:ascii="Times New Roman" w:hAnsi="Times New Roman" w:cs="Times New Roman"/>
          <w:bCs/>
          <w:lang w:val="hr-HR"/>
        </w:rPr>
      </w:pPr>
      <w:r w:rsidRPr="00100DDF">
        <w:rPr>
          <w:rFonts w:ascii="Times New Roman" w:hAnsi="Times New Roman" w:cs="Times New Roman"/>
          <w:bCs/>
          <w:lang w:val="hr-HR"/>
        </w:rPr>
        <w:t>Ovlašteni izvođači DDD mjera moraju ispunjavati uvjete propisane Pravilnikom o uvjetima kojima moraju udovoljavati pravne i fizičke osobe koje obavljaju djelatnost obvezatne dezinfekcije, dezinsekcije i deratizacije kao mjere za sprečavanje i suzbijanje zaraznih bolesti pučanstva (NN 35/07), te ih moraju provoditi u skladu s Pravilnikom o načinu provedbe obvezatne dezinfekcije, dezinsekcije i deratizacije (NN 35/07</w:t>
      </w:r>
      <w:r w:rsidR="009E383C" w:rsidRPr="00100DDF">
        <w:rPr>
          <w:rFonts w:ascii="Times New Roman" w:hAnsi="Times New Roman" w:cs="Times New Roman"/>
          <w:bCs/>
          <w:lang w:val="hr-HR"/>
        </w:rPr>
        <w:t>, 76/12</w:t>
      </w:r>
      <w:r w:rsidRPr="00100DDF">
        <w:rPr>
          <w:rFonts w:ascii="Times New Roman" w:hAnsi="Times New Roman" w:cs="Times New Roman"/>
          <w:bCs/>
          <w:lang w:val="hr-HR"/>
        </w:rPr>
        <w:t>) (u daljnjem tekstu Pravilnik).</w:t>
      </w:r>
    </w:p>
    <w:p w:rsidR="000356A8" w:rsidRPr="00100DDF" w:rsidRDefault="000356A8">
      <w:pPr>
        <w:pStyle w:val="Tijeloteksta"/>
        <w:ind w:firstLine="0"/>
        <w:rPr>
          <w:rFonts w:ascii="Times New Roman" w:hAnsi="Times New Roman" w:cs="Times New Roman"/>
          <w:bCs/>
          <w:lang w:val="hr-HR"/>
        </w:rPr>
      </w:pPr>
    </w:p>
    <w:p w:rsidR="002F5168" w:rsidRPr="00100DDF" w:rsidRDefault="002F5168" w:rsidP="002F5168">
      <w:pPr>
        <w:spacing w:before="120"/>
        <w:ind w:left="284" w:hanging="284"/>
        <w:jc w:val="both"/>
        <w:rPr>
          <w:rFonts w:ascii="Times New Roman" w:hAnsi="Times New Roman"/>
          <w:b/>
          <w:color w:val="000000" w:themeColor="text1"/>
        </w:rPr>
      </w:pPr>
      <w:r w:rsidRPr="00100DDF">
        <w:rPr>
          <w:rFonts w:ascii="Times New Roman" w:hAnsi="Times New Roman"/>
          <w:b/>
          <w:color w:val="000000" w:themeColor="text1"/>
        </w:rPr>
        <w:t>Sastav ekipe izvoditelja:</w:t>
      </w:r>
    </w:p>
    <w:p w:rsidR="002F5168" w:rsidRPr="00100DDF" w:rsidRDefault="002F5168" w:rsidP="00EB37F0">
      <w:pPr>
        <w:pStyle w:val="t-9-8"/>
        <w:numPr>
          <w:ilvl w:val="0"/>
          <w:numId w:val="29"/>
        </w:numPr>
        <w:spacing w:before="0" w:beforeAutospacing="0" w:after="0" w:afterAutospacing="0"/>
        <w:jc w:val="both"/>
        <w:rPr>
          <w:color w:val="000000" w:themeColor="text1"/>
        </w:rPr>
      </w:pPr>
      <w:r w:rsidRPr="00100DDF">
        <w:rPr>
          <w:color w:val="000000" w:themeColor="text1"/>
        </w:rPr>
        <w:t>od dva do pet članova bez obzira o kojoj vrsti mjere se radi</w:t>
      </w:r>
    </w:p>
    <w:p w:rsidR="002F5168" w:rsidRPr="00100DDF" w:rsidRDefault="002F5168" w:rsidP="00EB37F0">
      <w:pPr>
        <w:pStyle w:val="t-9-8"/>
        <w:numPr>
          <w:ilvl w:val="0"/>
          <w:numId w:val="29"/>
        </w:numPr>
        <w:spacing w:before="0" w:beforeAutospacing="0" w:after="0" w:afterAutospacing="0"/>
        <w:jc w:val="both"/>
        <w:rPr>
          <w:color w:val="000000" w:themeColor="text1"/>
        </w:rPr>
      </w:pPr>
      <w:r w:rsidRPr="00100DDF">
        <w:rPr>
          <w:color w:val="000000" w:themeColor="text1"/>
        </w:rPr>
        <w:t xml:space="preserve">voditelj svake terenske ekipe mora biti sanitarni inženjer, tj. najmanje sanitarni tehničar s odgovarajućim iskustvom od najmanje 1 godine rada na poslovima DDD-a </w:t>
      </w:r>
    </w:p>
    <w:p w:rsidR="002F5168" w:rsidRPr="00100DDF" w:rsidRDefault="002F5168" w:rsidP="00EB37F0">
      <w:pPr>
        <w:pStyle w:val="t-9-8"/>
        <w:numPr>
          <w:ilvl w:val="0"/>
          <w:numId w:val="29"/>
        </w:numPr>
        <w:spacing w:before="0" w:beforeAutospacing="0" w:after="0" w:afterAutospacing="0"/>
        <w:jc w:val="both"/>
        <w:rPr>
          <w:color w:val="000000" w:themeColor="text1"/>
        </w:rPr>
      </w:pPr>
      <w:r w:rsidRPr="00100DDF">
        <w:rPr>
          <w:color w:val="000000" w:themeColor="text1"/>
        </w:rPr>
        <w:t>izvoditelj drugih struka s minimalno srednj</w:t>
      </w:r>
      <w:r w:rsidR="00C83880" w:rsidRPr="00100DDF">
        <w:rPr>
          <w:color w:val="000000" w:themeColor="text1"/>
        </w:rPr>
        <w:t>o</w:t>
      </w:r>
      <w:r w:rsidRPr="00100DDF">
        <w:rPr>
          <w:color w:val="000000" w:themeColor="text1"/>
        </w:rPr>
        <w:t xml:space="preserve">školskim obrazovanjem može biti član ekipe ukoliko je u kontinuiranom radu na DDD poslovima u trajanju od najmanje 6 mjeseci stekao potrebno znanje i vještine u provođenju mjera te ima položen tečaj za </w:t>
      </w:r>
      <w:r w:rsidRPr="00100DDF">
        <w:rPr>
          <w:color w:val="000000" w:themeColor="text1"/>
        </w:rPr>
        <w:lastRenderedPageBreak/>
        <w:t>rad s kemikalijama i programom obvezne »Trajne edukacije za izvoditelje obveznih DDD mjera</w:t>
      </w:r>
    </w:p>
    <w:p w:rsidR="002F5168" w:rsidRPr="00100DDF" w:rsidRDefault="002F5168">
      <w:pPr>
        <w:pStyle w:val="Tijeloteksta"/>
        <w:ind w:firstLine="0"/>
        <w:rPr>
          <w:rFonts w:ascii="Times New Roman" w:hAnsi="Times New Roman" w:cs="Times New Roman"/>
          <w:bCs/>
          <w:lang w:val="hr-HR"/>
        </w:rPr>
      </w:pPr>
    </w:p>
    <w:p w:rsidR="00BF3057" w:rsidRPr="00100DDF" w:rsidRDefault="000356A8" w:rsidP="00BF3057">
      <w:pPr>
        <w:pStyle w:val="Tijeloteksta2"/>
        <w:rPr>
          <w:rFonts w:ascii="Times New Roman" w:hAnsi="Times New Roman" w:cs="Times New Roman"/>
          <w:color w:val="000000" w:themeColor="text1"/>
          <w:sz w:val="24"/>
        </w:rPr>
      </w:pPr>
      <w:r w:rsidRPr="00100DDF">
        <w:rPr>
          <w:rFonts w:ascii="Times New Roman" w:hAnsi="Times New Roman" w:cs="Times New Roman"/>
          <w:bCs/>
          <w:color w:val="000000" w:themeColor="text1"/>
          <w:sz w:val="24"/>
        </w:rPr>
        <w:t xml:space="preserve">Izvođači za provedbu DDD mjera moraju primjenjivati sredstva </w:t>
      </w:r>
      <w:r w:rsidR="00D02EA8" w:rsidRPr="00100DDF">
        <w:rPr>
          <w:rFonts w:ascii="Times New Roman" w:hAnsi="Times New Roman" w:cs="Times New Roman"/>
          <w:bCs/>
          <w:color w:val="000000" w:themeColor="text1"/>
          <w:sz w:val="24"/>
        </w:rPr>
        <w:t xml:space="preserve">koja su navedena u Registru </w:t>
      </w:r>
      <w:proofErr w:type="spellStart"/>
      <w:r w:rsidR="00D02EA8" w:rsidRPr="00100DDF">
        <w:rPr>
          <w:rFonts w:ascii="Times New Roman" w:hAnsi="Times New Roman" w:cs="Times New Roman"/>
          <w:bCs/>
          <w:color w:val="000000" w:themeColor="text1"/>
          <w:sz w:val="24"/>
        </w:rPr>
        <w:t>biocidnih</w:t>
      </w:r>
      <w:proofErr w:type="spellEnd"/>
      <w:r w:rsidR="00D02EA8" w:rsidRPr="00100DDF">
        <w:rPr>
          <w:rFonts w:ascii="Times New Roman" w:hAnsi="Times New Roman" w:cs="Times New Roman"/>
          <w:bCs/>
          <w:color w:val="000000" w:themeColor="text1"/>
          <w:sz w:val="24"/>
        </w:rPr>
        <w:t xml:space="preserve"> pripravaka (objavljen na we</w:t>
      </w:r>
      <w:r w:rsidR="000673E7" w:rsidRPr="00100DDF">
        <w:rPr>
          <w:rFonts w:ascii="Times New Roman" w:hAnsi="Times New Roman" w:cs="Times New Roman"/>
          <w:bCs/>
          <w:color w:val="000000" w:themeColor="text1"/>
          <w:sz w:val="24"/>
        </w:rPr>
        <w:t>b stranici Ministarstva zdravstva</w:t>
      </w:r>
      <w:r w:rsidR="00D02EA8" w:rsidRPr="00100DDF">
        <w:rPr>
          <w:rFonts w:ascii="Times New Roman" w:hAnsi="Times New Roman" w:cs="Times New Roman"/>
          <w:bCs/>
          <w:color w:val="000000" w:themeColor="text1"/>
          <w:sz w:val="24"/>
        </w:rPr>
        <w:t>)</w:t>
      </w:r>
      <w:r w:rsidR="00BF3057" w:rsidRPr="00100DDF">
        <w:rPr>
          <w:rFonts w:ascii="Times New Roman" w:hAnsi="Times New Roman" w:cs="Times New Roman"/>
          <w:bCs/>
          <w:color w:val="000000" w:themeColor="text1"/>
          <w:sz w:val="24"/>
        </w:rPr>
        <w:t xml:space="preserve"> </w:t>
      </w:r>
      <w:r w:rsidR="00BF3057" w:rsidRPr="00100DDF">
        <w:rPr>
          <w:rFonts w:ascii="Times New Roman" w:hAnsi="Times New Roman" w:cs="Times New Roman"/>
          <w:color w:val="000000" w:themeColor="text1"/>
          <w:sz w:val="24"/>
        </w:rPr>
        <w:t xml:space="preserve">odnosno da su navedeni u važećem Popisu </w:t>
      </w:r>
      <w:proofErr w:type="spellStart"/>
      <w:r w:rsidR="00BF3057" w:rsidRPr="00100DDF">
        <w:rPr>
          <w:rFonts w:ascii="Times New Roman" w:hAnsi="Times New Roman" w:cs="Times New Roman"/>
          <w:color w:val="000000" w:themeColor="text1"/>
          <w:sz w:val="24"/>
        </w:rPr>
        <w:t>biocidnih</w:t>
      </w:r>
      <w:proofErr w:type="spellEnd"/>
      <w:r w:rsidR="00BF3057" w:rsidRPr="00100DDF">
        <w:rPr>
          <w:rFonts w:ascii="Times New Roman" w:hAnsi="Times New Roman" w:cs="Times New Roman"/>
          <w:color w:val="000000" w:themeColor="text1"/>
          <w:sz w:val="24"/>
        </w:rPr>
        <w:t xml:space="preserve"> pripravaka koji je objavljen u Narodnim novinama, tj. da imaju Rješenje Ministarstva zdravstva.</w:t>
      </w:r>
    </w:p>
    <w:p w:rsidR="000356A8" w:rsidRPr="00100DDF" w:rsidRDefault="000356A8">
      <w:pPr>
        <w:jc w:val="both"/>
        <w:rPr>
          <w:rFonts w:ascii="Times New Roman" w:hAnsi="Times New Roman"/>
          <w:bCs/>
        </w:rPr>
      </w:pPr>
    </w:p>
    <w:p w:rsidR="000356A8" w:rsidRPr="00100DDF" w:rsidRDefault="000356A8">
      <w:pPr>
        <w:jc w:val="both"/>
        <w:rPr>
          <w:rFonts w:ascii="Times New Roman" w:hAnsi="Times New Roman"/>
        </w:rPr>
      </w:pPr>
      <w:r w:rsidRPr="00100DDF">
        <w:rPr>
          <w:rFonts w:ascii="Times New Roman" w:hAnsi="Times New Roman"/>
        </w:rPr>
        <w:t>Pravna ili fizička osoba koja obavlja dezinsekciju i deratizaciju kao i dezinfekciju javnih prostora, odgovorna je za ostvarivanje mjera kojima se štiti zdravlje ljudi i domaćih životinja, a okoliš od onečišćenja, trovanja i nanošenja šteta</w:t>
      </w:r>
      <w:r w:rsidR="00EF2043" w:rsidRPr="00100DDF">
        <w:rPr>
          <w:rFonts w:ascii="Times New Roman" w:hAnsi="Times New Roman"/>
        </w:rPr>
        <w:t>.</w:t>
      </w:r>
    </w:p>
    <w:p w:rsidR="00EF2043" w:rsidRPr="00100DDF" w:rsidRDefault="00EF2043">
      <w:pPr>
        <w:jc w:val="both"/>
        <w:rPr>
          <w:rFonts w:ascii="Times New Roman" w:hAnsi="Times New Roman"/>
        </w:rPr>
      </w:pPr>
    </w:p>
    <w:p w:rsidR="00EF2043" w:rsidRPr="00100DDF" w:rsidRDefault="00EF2043">
      <w:pPr>
        <w:jc w:val="both"/>
        <w:rPr>
          <w:rFonts w:ascii="Times New Roman" w:hAnsi="Times New Roman"/>
        </w:rPr>
      </w:pPr>
      <w:r w:rsidRPr="00100DDF">
        <w:rPr>
          <w:rFonts w:ascii="Times New Roman" w:hAnsi="Times New Roman"/>
        </w:rPr>
        <w:t>Obuhvat površina, prostora i objekata koje ekipa terenskih izvoditelja dnevno može obraditi ovisno o vrsti štetnika koji se suzbija:</w:t>
      </w:r>
    </w:p>
    <w:p w:rsidR="00EF2043" w:rsidRPr="00100DDF" w:rsidRDefault="00EF2043" w:rsidP="00EB37F0">
      <w:pPr>
        <w:pStyle w:val="Odlomakpopisa"/>
        <w:numPr>
          <w:ilvl w:val="0"/>
          <w:numId w:val="47"/>
        </w:numPr>
        <w:jc w:val="both"/>
        <w:rPr>
          <w:rFonts w:ascii="Times New Roman" w:hAnsi="Times New Roman"/>
        </w:rPr>
      </w:pPr>
      <w:r w:rsidRPr="00100DDF">
        <w:rPr>
          <w:rFonts w:ascii="Times New Roman" w:hAnsi="Times New Roman"/>
        </w:rPr>
        <w:t>kod</w:t>
      </w:r>
      <w:r w:rsidRPr="00100DDF">
        <w:rPr>
          <w:rFonts w:ascii="Times New Roman" w:hAnsi="Times New Roman"/>
          <w:b/>
        </w:rPr>
        <w:t xml:space="preserve"> dezinfekcije</w:t>
      </w:r>
      <w:r w:rsidRPr="00100DDF">
        <w:rPr>
          <w:rFonts w:ascii="Times New Roman" w:hAnsi="Times New Roman"/>
        </w:rPr>
        <w:t xml:space="preserve"> broj terenskih ekipa izvoditelja od najmanje 2 člana određuje se na osnovi obujma površine, vrsti postupka, stupnju </w:t>
      </w:r>
      <w:proofErr w:type="spellStart"/>
      <w:r w:rsidRPr="00100DDF">
        <w:rPr>
          <w:rFonts w:ascii="Times New Roman" w:hAnsi="Times New Roman"/>
        </w:rPr>
        <w:t>infestacije</w:t>
      </w:r>
      <w:proofErr w:type="spellEnd"/>
      <w:r w:rsidRPr="00100DDF">
        <w:rPr>
          <w:rFonts w:ascii="Times New Roman" w:hAnsi="Times New Roman"/>
        </w:rPr>
        <w:t xml:space="preserve"> površine patogenim mikroorganizmima i roku izvršenja mjere</w:t>
      </w:r>
    </w:p>
    <w:p w:rsidR="00EF2043" w:rsidRPr="00100DDF" w:rsidRDefault="00EF2043" w:rsidP="00EB37F0">
      <w:pPr>
        <w:pStyle w:val="Odlomakpopisa"/>
        <w:numPr>
          <w:ilvl w:val="0"/>
          <w:numId w:val="47"/>
        </w:numPr>
        <w:jc w:val="both"/>
        <w:rPr>
          <w:rFonts w:ascii="Times New Roman" w:hAnsi="Times New Roman"/>
        </w:rPr>
      </w:pPr>
      <w:r w:rsidRPr="00100DDF">
        <w:rPr>
          <w:rFonts w:ascii="Times New Roman" w:hAnsi="Times New Roman"/>
        </w:rPr>
        <w:t xml:space="preserve">kod </w:t>
      </w:r>
      <w:r w:rsidRPr="00100DDF">
        <w:rPr>
          <w:rFonts w:ascii="Times New Roman" w:hAnsi="Times New Roman"/>
          <w:b/>
        </w:rPr>
        <w:t>suzbijanja komaraca</w:t>
      </w:r>
      <w:r w:rsidRPr="00100DDF">
        <w:rPr>
          <w:rFonts w:ascii="Times New Roman" w:hAnsi="Times New Roman"/>
        </w:rPr>
        <w:t xml:space="preserve"> broj terenskih ekipa izvoditelja određuje se na osnovi broja potrebnih uređaja za </w:t>
      </w:r>
      <w:proofErr w:type="spellStart"/>
      <w:r w:rsidRPr="00100DDF">
        <w:rPr>
          <w:rFonts w:ascii="Times New Roman" w:hAnsi="Times New Roman"/>
        </w:rPr>
        <w:t>adulticidni</w:t>
      </w:r>
      <w:proofErr w:type="spellEnd"/>
      <w:r w:rsidRPr="00100DDF">
        <w:rPr>
          <w:rFonts w:ascii="Times New Roman" w:hAnsi="Times New Roman"/>
        </w:rPr>
        <w:t xml:space="preserve"> tretman te zadanom području (veličina područja koje mora biti obuhvaćeno tretmanom), s time da je za svaki uređaj koji se koristi s vozila u pokretu potrebna jedna terenska ekipa od najmanje 2 člana</w:t>
      </w:r>
    </w:p>
    <w:p w:rsidR="00EF2043" w:rsidRPr="00100DDF" w:rsidRDefault="00EF2043" w:rsidP="00EB37F0">
      <w:pPr>
        <w:pStyle w:val="Odlomakpopisa"/>
        <w:numPr>
          <w:ilvl w:val="0"/>
          <w:numId w:val="47"/>
        </w:numPr>
        <w:jc w:val="both"/>
        <w:rPr>
          <w:rFonts w:ascii="Times New Roman" w:hAnsi="Times New Roman"/>
        </w:rPr>
      </w:pPr>
      <w:r w:rsidRPr="00100DDF">
        <w:rPr>
          <w:rFonts w:ascii="Times New Roman" w:hAnsi="Times New Roman"/>
        </w:rPr>
        <w:t xml:space="preserve">kod </w:t>
      </w:r>
      <w:r w:rsidRPr="00100DDF">
        <w:rPr>
          <w:rFonts w:ascii="Times New Roman" w:hAnsi="Times New Roman"/>
          <w:b/>
        </w:rPr>
        <w:t>suzbijanja drugih vrsta člankonožaca</w:t>
      </w:r>
      <w:r w:rsidRPr="00100DDF">
        <w:rPr>
          <w:rFonts w:ascii="Times New Roman" w:hAnsi="Times New Roman"/>
        </w:rPr>
        <w:t xml:space="preserve"> (</w:t>
      </w:r>
      <w:proofErr w:type="spellStart"/>
      <w:r w:rsidRPr="00100DDF">
        <w:rPr>
          <w:rFonts w:ascii="Times New Roman" w:hAnsi="Times New Roman"/>
        </w:rPr>
        <w:t>Arthropoda</w:t>
      </w:r>
      <w:proofErr w:type="spellEnd"/>
      <w:r w:rsidRPr="00100DDF">
        <w:rPr>
          <w:rFonts w:ascii="Times New Roman" w:hAnsi="Times New Roman"/>
        </w:rPr>
        <w:t xml:space="preserve">) čije je planirano, organizirano i sustavno suzbijanje od javnozdravstvene važnosti broj terenskih ekipa izvoditelja od najmanje 2 člana određuje se ovisno o obujmu površine, vrsti postupka, stupnju </w:t>
      </w:r>
      <w:proofErr w:type="spellStart"/>
      <w:r w:rsidRPr="00100DDF">
        <w:rPr>
          <w:rFonts w:ascii="Times New Roman" w:hAnsi="Times New Roman"/>
        </w:rPr>
        <w:t>infestacije</w:t>
      </w:r>
      <w:proofErr w:type="spellEnd"/>
      <w:r w:rsidRPr="00100DDF">
        <w:rPr>
          <w:rFonts w:ascii="Times New Roman" w:hAnsi="Times New Roman"/>
        </w:rPr>
        <w:t xml:space="preserve"> i roku izvršenja mjere</w:t>
      </w:r>
    </w:p>
    <w:p w:rsidR="00EF2043" w:rsidRPr="00100DDF" w:rsidRDefault="00EF2043" w:rsidP="00EB37F0">
      <w:pPr>
        <w:pStyle w:val="Odlomakpopisa"/>
        <w:numPr>
          <w:ilvl w:val="0"/>
          <w:numId w:val="47"/>
        </w:numPr>
        <w:jc w:val="both"/>
        <w:rPr>
          <w:rFonts w:ascii="Times New Roman" w:hAnsi="Times New Roman"/>
        </w:rPr>
      </w:pPr>
      <w:r w:rsidRPr="00100DDF">
        <w:rPr>
          <w:rFonts w:ascii="Times New Roman" w:hAnsi="Times New Roman"/>
        </w:rPr>
        <w:t xml:space="preserve">kod </w:t>
      </w:r>
      <w:r w:rsidRPr="00100DDF">
        <w:rPr>
          <w:rFonts w:ascii="Times New Roman" w:hAnsi="Times New Roman"/>
          <w:b/>
        </w:rPr>
        <w:t>suzbijanja štetnih glodavaca</w:t>
      </w:r>
      <w:r w:rsidRPr="00100DDF">
        <w:rPr>
          <w:rFonts w:ascii="Times New Roman" w:hAnsi="Times New Roman"/>
        </w:rPr>
        <w:t xml:space="preserve"> jedna terenska ekipa izvoditelja od najmanje 2 člana dnevno može napraviti 40-100 objekata što ovisi o vrsti objekta (poljoprivredno gospodarstvo ili stambena zgrada ili obiteljska kuća), lokaciji objekta (ruralno ili urbano područje), stupnju </w:t>
      </w:r>
      <w:proofErr w:type="spellStart"/>
      <w:r w:rsidRPr="00100DDF">
        <w:rPr>
          <w:rFonts w:ascii="Times New Roman" w:hAnsi="Times New Roman"/>
        </w:rPr>
        <w:t>infestacije</w:t>
      </w:r>
      <w:proofErr w:type="spellEnd"/>
      <w:r w:rsidRPr="00100DDF">
        <w:rPr>
          <w:rFonts w:ascii="Times New Roman" w:hAnsi="Times New Roman"/>
        </w:rPr>
        <w:t xml:space="preserve"> te broju radnih dana propisanih Programom mjera i Provedbenim planom, tj. roku u kojem se mjera mora izvršiti.</w:t>
      </w:r>
    </w:p>
    <w:p w:rsidR="002F5168" w:rsidRPr="00100DDF" w:rsidRDefault="002F5168">
      <w:pPr>
        <w:jc w:val="both"/>
        <w:rPr>
          <w:rFonts w:ascii="Times New Roman" w:hAnsi="Times New Roman"/>
        </w:rPr>
      </w:pPr>
    </w:p>
    <w:p w:rsidR="00EF2043" w:rsidRPr="00100DDF" w:rsidRDefault="00EF2043">
      <w:pPr>
        <w:jc w:val="both"/>
        <w:rPr>
          <w:rFonts w:ascii="Times New Roman" w:hAnsi="Times New Roman"/>
          <w:b/>
          <w:color w:val="000000" w:themeColor="text1"/>
        </w:rPr>
      </w:pPr>
      <w:r w:rsidRPr="00100DDF">
        <w:rPr>
          <w:rFonts w:ascii="Times New Roman" w:hAnsi="Times New Roman"/>
          <w:b/>
          <w:color w:val="000000" w:themeColor="text1"/>
        </w:rPr>
        <w:t>Oprema za rad:</w:t>
      </w:r>
    </w:p>
    <w:p w:rsidR="00EF2043" w:rsidRPr="00100DDF" w:rsidRDefault="00EF2043" w:rsidP="00EB37F0">
      <w:pPr>
        <w:numPr>
          <w:ilvl w:val="0"/>
          <w:numId w:val="48"/>
        </w:numPr>
        <w:jc w:val="both"/>
        <w:rPr>
          <w:rFonts w:ascii="Times New Roman" w:hAnsi="Times New Roman"/>
          <w:color w:val="000000" w:themeColor="text1"/>
        </w:rPr>
      </w:pPr>
      <w:r w:rsidRPr="00100DDF">
        <w:rPr>
          <w:rFonts w:ascii="Times New Roman" w:hAnsi="Times New Roman"/>
          <w:color w:val="000000" w:themeColor="text1"/>
        </w:rPr>
        <w:t xml:space="preserve">kod dezinfekcije količina i vrsta opreme za rad potrebna za provedbu mjere određuje se na temelju površine, vrste postupka, stupnja </w:t>
      </w:r>
      <w:proofErr w:type="spellStart"/>
      <w:r w:rsidRPr="00100DDF">
        <w:rPr>
          <w:rFonts w:ascii="Times New Roman" w:hAnsi="Times New Roman"/>
          <w:color w:val="000000" w:themeColor="text1"/>
        </w:rPr>
        <w:t>infestacije</w:t>
      </w:r>
      <w:proofErr w:type="spellEnd"/>
      <w:r w:rsidRPr="00100DDF">
        <w:rPr>
          <w:rFonts w:ascii="Times New Roman" w:hAnsi="Times New Roman"/>
          <w:color w:val="000000" w:themeColor="text1"/>
        </w:rPr>
        <w:t xml:space="preserve"> površine patogenim mikroorganizmima i roku izvršenja mjere</w:t>
      </w:r>
    </w:p>
    <w:p w:rsidR="00EF2043" w:rsidRPr="00100DDF" w:rsidRDefault="00EF2043" w:rsidP="00EB37F0">
      <w:pPr>
        <w:numPr>
          <w:ilvl w:val="0"/>
          <w:numId w:val="48"/>
        </w:numPr>
        <w:jc w:val="both"/>
        <w:rPr>
          <w:rFonts w:ascii="Times New Roman" w:hAnsi="Times New Roman"/>
          <w:color w:val="000000" w:themeColor="text1"/>
        </w:rPr>
      </w:pPr>
      <w:r w:rsidRPr="00100DDF">
        <w:rPr>
          <w:rFonts w:ascii="Times New Roman" w:hAnsi="Times New Roman"/>
          <w:color w:val="000000" w:themeColor="text1"/>
        </w:rPr>
        <w:t xml:space="preserve">kod suzbijanja komaraca za obradu 300 hektara </w:t>
      </w:r>
      <w:proofErr w:type="spellStart"/>
      <w:r w:rsidRPr="00100DDF">
        <w:rPr>
          <w:rFonts w:ascii="Times New Roman" w:hAnsi="Times New Roman"/>
          <w:color w:val="000000" w:themeColor="text1"/>
        </w:rPr>
        <w:t>adulticidnim</w:t>
      </w:r>
      <w:proofErr w:type="spellEnd"/>
      <w:r w:rsidRPr="00100DDF">
        <w:rPr>
          <w:rFonts w:ascii="Times New Roman" w:hAnsi="Times New Roman"/>
          <w:color w:val="000000" w:themeColor="text1"/>
        </w:rPr>
        <w:t xml:space="preserve"> tretmanom u jednom danu potrebno je:</w:t>
      </w:r>
    </w:p>
    <w:p w:rsidR="00EF2043" w:rsidRPr="00100DDF" w:rsidRDefault="00EF2043" w:rsidP="00EB37F0">
      <w:pPr>
        <w:numPr>
          <w:ilvl w:val="1"/>
          <w:numId w:val="48"/>
        </w:numPr>
        <w:jc w:val="both"/>
        <w:rPr>
          <w:rFonts w:ascii="Times New Roman" w:hAnsi="Times New Roman"/>
          <w:color w:val="000000" w:themeColor="text1"/>
        </w:rPr>
      </w:pPr>
      <w:r w:rsidRPr="00100DDF">
        <w:rPr>
          <w:rFonts w:ascii="Times New Roman" w:hAnsi="Times New Roman"/>
          <w:color w:val="000000" w:themeColor="text1"/>
        </w:rPr>
        <w:t>1 uređaj za hladno zamagljivanje ULV postupkom s vozila u pokretu kapaciteta rezervoara minimalno 50 litara i</w:t>
      </w:r>
    </w:p>
    <w:p w:rsidR="00EF2043" w:rsidRPr="00100DDF" w:rsidRDefault="00EF2043" w:rsidP="00EB37F0">
      <w:pPr>
        <w:numPr>
          <w:ilvl w:val="1"/>
          <w:numId w:val="48"/>
        </w:numPr>
        <w:jc w:val="both"/>
        <w:rPr>
          <w:rFonts w:ascii="Times New Roman" w:hAnsi="Times New Roman"/>
          <w:color w:val="000000" w:themeColor="text1"/>
        </w:rPr>
      </w:pPr>
      <w:r w:rsidRPr="00100DDF">
        <w:rPr>
          <w:rFonts w:ascii="Times New Roman" w:hAnsi="Times New Roman"/>
          <w:color w:val="000000" w:themeColor="text1"/>
        </w:rPr>
        <w:t>1 uređaj za toplo zamagljivanje s vozila u pokretu kapaciteta rezervoara minimalno 50 litara i</w:t>
      </w:r>
    </w:p>
    <w:p w:rsidR="00EF2043" w:rsidRPr="00100DDF" w:rsidRDefault="00EF2043" w:rsidP="00EB37F0">
      <w:pPr>
        <w:numPr>
          <w:ilvl w:val="1"/>
          <w:numId w:val="48"/>
        </w:numPr>
        <w:jc w:val="both"/>
        <w:rPr>
          <w:rFonts w:ascii="Times New Roman" w:hAnsi="Times New Roman"/>
          <w:color w:val="000000" w:themeColor="text1"/>
        </w:rPr>
      </w:pPr>
      <w:r w:rsidRPr="00100DDF">
        <w:rPr>
          <w:rFonts w:ascii="Times New Roman" w:hAnsi="Times New Roman"/>
          <w:color w:val="000000" w:themeColor="text1"/>
        </w:rPr>
        <w:t>prijenosni uređaj za toplo zamagljivanje kapaciteta rezervoara minimalno 5 litara</w:t>
      </w:r>
      <w:r w:rsidR="00FA3F26" w:rsidRPr="00100DDF">
        <w:rPr>
          <w:rFonts w:ascii="Times New Roman" w:hAnsi="Times New Roman"/>
          <w:color w:val="000000" w:themeColor="text1"/>
        </w:rPr>
        <w:t>.</w:t>
      </w:r>
    </w:p>
    <w:p w:rsidR="00EF2043" w:rsidRPr="00100DDF" w:rsidRDefault="00EF2043" w:rsidP="00EB37F0">
      <w:pPr>
        <w:pStyle w:val="Odlomakpopisa"/>
        <w:numPr>
          <w:ilvl w:val="1"/>
          <w:numId w:val="48"/>
        </w:numPr>
        <w:jc w:val="both"/>
        <w:rPr>
          <w:rFonts w:ascii="Times New Roman" w:hAnsi="Times New Roman"/>
          <w:color w:val="000000" w:themeColor="text1"/>
        </w:rPr>
      </w:pPr>
      <w:r w:rsidRPr="00100DDF">
        <w:rPr>
          <w:rFonts w:ascii="Times New Roman" w:hAnsi="Times New Roman"/>
          <w:color w:val="000000" w:themeColor="text1"/>
        </w:rPr>
        <w:t xml:space="preserve">U područjima specifičnog okoliša nadležni zavod za javno zdravstvo donosi odluku o vrsti uređaja koji su potrebni za tretiranje npr. 300 hektara </w:t>
      </w:r>
      <w:proofErr w:type="spellStart"/>
      <w:r w:rsidRPr="00100DDF">
        <w:rPr>
          <w:rFonts w:ascii="Times New Roman" w:hAnsi="Times New Roman"/>
          <w:color w:val="000000" w:themeColor="text1"/>
        </w:rPr>
        <w:t>adulticidnim</w:t>
      </w:r>
      <w:proofErr w:type="spellEnd"/>
      <w:r w:rsidRPr="00100DDF">
        <w:rPr>
          <w:rFonts w:ascii="Times New Roman" w:hAnsi="Times New Roman"/>
          <w:color w:val="000000" w:themeColor="text1"/>
        </w:rPr>
        <w:t xml:space="preserve"> postupkom.</w:t>
      </w:r>
    </w:p>
    <w:p w:rsidR="00EF2043" w:rsidRPr="00100DDF" w:rsidRDefault="00EF2043" w:rsidP="00EB37F0">
      <w:pPr>
        <w:numPr>
          <w:ilvl w:val="0"/>
          <w:numId w:val="48"/>
        </w:numPr>
        <w:jc w:val="both"/>
        <w:rPr>
          <w:rFonts w:ascii="Times New Roman" w:hAnsi="Times New Roman"/>
        </w:rPr>
      </w:pPr>
      <w:r w:rsidRPr="00100DDF">
        <w:rPr>
          <w:rFonts w:ascii="Times New Roman" w:hAnsi="Times New Roman"/>
          <w:color w:val="000000" w:themeColor="text1"/>
        </w:rPr>
        <w:t>broj vozila registriranih za obavljanje djelatnosti</w:t>
      </w:r>
      <w:r w:rsidRPr="00100DDF">
        <w:rPr>
          <w:rFonts w:ascii="Times New Roman" w:hAnsi="Times New Roman"/>
        </w:rPr>
        <w:t xml:space="preserve"> za prijevoz terenskih ekipa izvoditelja i opreme određuje se na temelju broja uređaja potrebnih za </w:t>
      </w:r>
      <w:proofErr w:type="spellStart"/>
      <w:r w:rsidRPr="00100DDF">
        <w:rPr>
          <w:rFonts w:ascii="Times New Roman" w:hAnsi="Times New Roman"/>
        </w:rPr>
        <w:t>adulticidni</w:t>
      </w:r>
      <w:proofErr w:type="spellEnd"/>
      <w:r w:rsidRPr="00100DDF">
        <w:rPr>
          <w:rFonts w:ascii="Times New Roman" w:hAnsi="Times New Roman"/>
        </w:rPr>
        <w:t xml:space="preserve"> tretman na zadanom području, s time da je za svaki uređaj potrebno jedno vozilo</w:t>
      </w:r>
    </w:p>
    <w:p w:rsidR="00865BDC" w:rsidRPr="00100DDF" w:rsidRDefault="00865BDC" w:rsidP="00EB37F0">
      <w:pPr>
        <w:numPr>
          <w:ilvl w:val="0"/>
          <w:numId w:val="48"/>
        </w:numPr>
        <w:jc w:val="both"/>
        <w:rPr>
          <w:rFonts w:ascii="Times New Roman" w:hAnsi="Times New Roman"/>
        </w:rPr>
      </w:pPr>
      <w:r w:rsidRPr="00100DDF">
        <w:rPr>
          <w:rFonts w:ascii="Times New Roman" w:hAnsi="Times New Roman"/>
        </w:rPr>
        <w:lastRenderedPageBreak/>
        <w:t>kod suzbijanja drugih vrsta člankonožaca (</w:t>
      </w:r>
      <w:proofErr w:type="spellStart"/>
      <w:r w:rsidRPr="00100DDF">
        <w:rPr>
          <w:rFonts w:ascii="Times New Roman" w:hAnsi="Times New Roman"/>
        </w:rPr>
        <w:t>Arthropoda</w:t>
      </w:r>
      <w:proofErr w:type="spellEnd"/>
      <w:r w:rsidRPr="00100DDF">
        <w:rPr>
          <w:rFonts w:ascii="Times New Roman" w:hAnsi="Times New Roman"/>
        </w:rPr>
        <w:t xml:space="preserve">) čije je planirano, organizirano i sustavno suzbijanje od javnozdravstvene važnosti količina i vrsta opreme za rad određuje se ovisno o površini, vrsti postupka, stupnju </w:t>
      </w:r>
      <w:proofErr w:type="spellStart"/>
      <w:r w:rsidRPr="00100DDF">
        <w:rPr>
          <w:rFonts w:ascii="Times New Roman" w:hAnsi="Times New Roman"/>
        </w:rPr>
        <w:t>infestacije</w:t>
      </w:r>
      <w:proofErr w:type="spellEnd"/>
      <w:r w:rsidRPr="00100DDF">
        <w:rPr>
          <w:rFonts w:ascii="Times New Roman" w:hAnsi="Times New Roman"/>
        </w:rPr>
        <w:t xml:space="preserve"> i roku izvršenja mjere</w:t>
      </w:r>
    </w:p>
    <w:p w:rsidR="00865BDC" w:rsidRPr="00100DDF" w:rsidRDefault="00865BDC" w:rsidP="00EB37F0">
      <w:pPr>
        <w:numPr>
          <w:ilvl w:val="0"/>
          <w:numId w:val="48"/>
        </w:numPr>
        <w:jc w:val="both"/>
        <w:rPr>
          <w:rFonts w:ascii="Times New Roman" w:hAnsi="Times New Roman"/>
        </w:rPr>
      </w:pPr>
      <w:r w:rsidRPr="00100DDF">
        <w:rPr>
          <w:rFonts w:ascii="Times New Roman" w:hAnsi="Times New Roman"/>
        </w:rPr>
        <w:t>kod suzbijanja štetnih glodavaca:</w:t>
      </w:r>
    </w:p>
    <w:p w:rsidR="00865BDC" w:rsidRPr="00100DDF" w:rsidRDefault="00865BDC" w:rsidP="00EB37F0">
      <w:pPr>
        <w:numPr>
          <w:ilvl w:val="1"/>
          <w:numId w:val="48"/>
        </w:numPr>
        <w:jc w:val="both"/>
        <w:rPr>
          <w:rFonts w:ascii="Times New Roman" w:hAnsi="Times New Roman"/>
        </w:rPr>
      </w:pPr>
      <w:r w:rsidRPr="00100DDF">
        <w:rPr>
          <w:rFonts w:ascii="Times New Roman" w:hAnsi="Times New Roman"/>
        </w:rPr>
        <w:t>broj vozila registriranih za obavljanje djelatnosti za prijevoz terenskih ekipa izvoditelja određuje se na temelju sjedećih mjesta i potrebnom broju neposrednih izvoditelja, tj. članova terenskih ekipa</w:t>
      </w:r>
    </w:p>
    <w:p w:rsidR="00EF2043" w:rsidRPr="00100DDF" w:rsidRDefault="00EF2043">
      <w:pPr>
        <w:jc w:val="both"/>
        <w:rPr>
          <w:rFonts w:ascii="Times New Roman" w:hAnsi="Times New Roman"/>
        </w:rPr>
      </w:pPr>
    </w:p>
    <w:p w:rsidR="00A95AE7" w:rsidRPr="00100DDF" w:rsidRDefault="00A95AE7">
      <w:pPr>
        <w:jc w:val="both"/>
        <w:rPr>
          <w:rFonts w:ascii="Times New Roman" w:hAnsi="Times New Roman"/>
          <w:color w:val="000000" w:themeColor="text1"/>
        </w:rPr>
      </w:pPr>
      <w:r w:rsidRPr="00100DDF">
        <w:rPr>
          <w:rFonts w:ascii="Times New Roman" w:hAnsi="Times New Roman"/>
          <w:color w:val="000000" w:themeColor="text1"/>
        </w:rPr>
        <w:t>Na osnovi Provedbenog plana ovlašteni izvoditelj izrađuje Operativni plan, tj. detaljno razrađenu organizaciju i raspored plana rada za svaki dan u tjednu provedbe mjere deratizacije te u pisanom obliku najkasnije 3 do 7 dana prije početka akcije u idućem tjednu izvješćuje nadležni zavod za javno zdravstvo i nositelje Programa mjera (općina ili grad).</w:t>
      </w:r>
    </w:p>
    <w:p w:rsidR="00A95AE7" w:rsidRPr="00100DDF" w:rsidRDefault="00A95AE7">
      <w:pPr>
        <w:jc w:val="both"/>
        <w:rPr>
          <w:rFonts w:ascii="Times New Roman" w:hAnsi="Times New Roman"/>
        </w:rPr>
      </w:pPr>
    </w:p>
    <w:p w:rsidR="000356A8" w:rsidRPr="00100DDF" w:rsidRDefault="00734762">
      <w:pPr>
        <w:pStyle w:val="Tijeloteksta"/>
        <w:ind w:firstLine="0"/>
        <w:rPr>
          <w:rFonts w:ascii="Times New Roman" w:hAnsi="Times New Roman" w:cs="Times New Roman"/>
          <w:lang w:val="hr-HR"/>
        </w:rPr>
      </w:pPr>
      <w:r w:rsidRPr="00100DDF">
        <w:rPr>
          <w:rFonts w:ascii="Times New Roman" w:hAnsi="Times New Roman" w:cs="Times New Roman"/>
          <w:b/>
          <w:lang w:val="hr-HR"/>
        </w:rPr>
        <w:t>Operativni p</w:t>
      </w:r>
      <w:r w:rsidR="000356A8" w:rsidRPr="00100DDF">
        <w:rPr>
          <w:rFonts w:ascii="Times New Roman" w:hAnsi="Times New Roman" w:cs="Times New Roman"/>
          <w:b/>
          <w:lang w:val="hr-HR"/>
        </w:rPr>
        <w:t>lanovi moraju sadržavati sljedeće podatke:</w:t>
      </w:r>
      <w:r w:rsidR="000356A8" w:rsidRPr="00100DDF">
        <w:rPr>
          <w:rFonts w:ascii="Times New Roman" w:hAnsi="Times New Roman" w:cs="Times New Roman"/>
          <w:lang w:val="hr-HR"/>
        </w:rPr>
        <w:t xml:space="preserve"> opis mjere koja se provodi, popis ulica, objekata ili prostora na kojima se mjera provodi, okvirno vrijeme početka i završetka poduzetih mjera</w:t>
      </w:r>
      <w:r w:rsidR="000356A8" w:rsidRPr="00100DDF">
        <w:rPr>
          <w:rFonts w:ascii="Times New Roman" w:hAnsi="Times New Roman" w:cs="Times New Roman"/>
          <w:color w:val="0000FF"/>
          <w:lang w:val="hr-HR"/>
        </w:rPr>
        <w:t xml:space="preserve">, </w:t>
      </w:r>
      <w:r w:rsidR="000356A8" w:rsidRPr="00100DDF">
        <w:rPr>
          <w:rFonts w:ascii="Times New Roman" w:hAnsi="Times New Roman" w:cs="Times New Roman"/>
          <w:lang w:val="hr-HR"/>
        </w:rPr>
        <w:t>način izvješćivanja građana, zdravstvenih službi, sanitarne inspekcije i drugih,</w:t>
      </w:r>
      <w:r w:rsidR="000356A8" w:rsidRPr="00100DDF">
        <w:rPr>
          <w:rFonts w:ascii="Times New Roman" w:hAnsi="Times New Roman" w:cs="Times New Roman"/>
          <w:color w:val="0000FF"/>
          <w:lang w:val="hr-HR"/>
        </w:rPr>
        <w:t xml:space="preserve"> </w:t>
      </w:r>
      <w:r w:rsidR="000356A8" w:rsidRPr="00100DDF">
        <w:rPr>
          <w:rFonts w:ascii="Times New Roman" w:hAnsi="Times New Roman" w:cs="Times New Roman"/>
          <w:lang w:val="hr-HR"/>
        </w:rPr>
        <w:t>broj djelatnika i ekipa, sredstva i opremu koja će se koristiti, opis tehnološke primjene,</w:t>
      </w:r>
      <w:r w:rsidR="000356A8" w:rsidRPr="00100DDF">
        <w:rPr>
          <w:rFonts w:ascii="Times New Roman" w:hAnsi="Times New Roman" w:cs="Times New Roman"/>
          <w:color w:val="0000FF"/>
          <w:lang w:val="hr-HR"/>
        </w:rPr>
        <w:t xml:space="preserve"> </w:t>
      </w:r>
      <w:r w:rsidR="000356A8" w:rsidRPr="00100DDF">
        <w:rPr>
          <w:rFonts w:ascii="Times New Roman" w:hAnsi="Times New Roman" w:cs="Times New Roman"/>
          <w:lang w:val="hr-HR"/>
        </w:rPr>
        <w:t xml:space="preserve">kao i provedene mjere zaštite opreza, zaštitu prostora, objekata i okoliša. </w:t>
      </w:r>
    </w:p>
    <w:p w:rsidR="000356A8" w:rsidRPr="00100DDF" w:rsidRDefault="000356A8">
      <w:pPr>
        <w:pStyle w:val="Tijeloteksta"/>
        <w:rPr>
          <w:rFonts w:ascii="Times New Roman" w:hAnsi="Times New Roman" w:cs="Times New Roman"/>
          <w:lang w:val="hr-HR"/>
        </w:rPr>
      </w:pPr>
    </w:p>
    <w:p w:rsidR="000356A8" w:rsidRPr="00100DDF" w:rsidRDefault="000356A8">
      <w:pPr>
        <w:pStyle w:val="Tijeloteksta"/>
        <w:ind w:firstLine="0"/>
        <w:rPr>
          <w:rFonts w:ascii="Times New Roman" w:hAnsi="Times New Roman" w:cs="Times New Roman"/>
          <w:lang w:val="hr-HR"/>
        </w:rPr>
      </w:pPr>
      <w:r w:rsidRPr="00100DDF">
        <w:rPr>
          <w:rFonts w:ascii="Times New Roman" w:hAnsi="Times New Roman" w:cs="Times New Roman"/>
          <w:lang w:val="hr-HR"/>
        </w:rPr>
        <w:t xml:space="preserve">Budući da Zavod izrađuje prijedlog Programa, kojeg iz godine u godinu korigira i nadopunjava sukladno stanju na terenu te organizira provedbu stručnog nadzora nad realizacijom Programa ovlašteni izvođači obavezuju se: </w:t>
      </w:r>
    </w:p>
    <w:p w:rsidR="000356A8" w:rsidRPr="00100DDF" w:rsidRDefault="000356A8">
      <w:pPr>
        <w:jc w:val="both"/>
        <w:rPr>
          <w:rFonts w:ascii="Times New Roman" w:hAnsi="Times New Roman"/>
        </w:rPr>
      </w:pPr>
    </w:p>
    <w:p w:rsidR="000356A8" w:rsidRPr="00100DDF" w:rsidRDefault="000356A8">
      <w:pPr>
        <w:pStyle w:val="Tijeloteksta2"/>
        <w:rPr>
          <w:rFonts w:ascii="Times New Roman" w:hAnsi="Times New Roman" w:cs="Times New Roman"/>
          <w:bCs/>
          <w:sz w:val="24"/>
        </w:rPr>
      </w:pPr>
    </w:p>
    <w:p w:rsidR="000356A8" w:rsidRPr="00100DDF" w:rsidRDefault="00221C88">
      <w:pPr>
        <w:pStyle w:val="Tijeloteksta2"/>
        <w:rPr>
          <w:rFonts w:ascii="Times New Roman" w:hAnsi="Times New Roman" w:cs="Times New Roman"/>
          <w:bCs/>
          <w:sz w:val="24"/>
        </w:rPr>
      </w:pPr>
      <w:r w:rsidRPr="00100DDF">
        <w:rPr>
          <w:rFonts w:ascii="Times New Roman" w:hAnsi="Times New Roman" w:cs="Times New Roman"/>
          <w:bCs/>
          <w:sz w:val="24"/>
        </w:rPr>
        <w:t>1.1</w:t>
      </w:r>
      <w:r w:rsidR="000356A8" w:rsidRPr="00100DDF">
        <w:rPr>
          <w:rFonts w:ascii="Times New Roman" w:hAnsi="Times New Roman" w:cs="Times New Roman"/>
          <w:bCs/>
          <w:sz w:val="24"/>
        </w:rPr>
        <w:t xml:space="preserve">. Dva tjedna nakon proljetne, dodatne odnosno jesenje akcije provedenih DDD mjera na javnim površinama </w:t>
      </w:r>
      <w:r w:rsidR="0090004E" w:rsidRPr="00100DDF">
        <w:rPr>
          <w:rFonts w:ascii="Times New Roman" w:hAnsi="Times New Roman" w:cs="Times New Roman"/>
          <w:bCs/>
          <w:color w:val="000000" w:themeColor="text1"/>
          <w:sz w:val="24"/>
        </w:rPr>
        <w:t>ovlašteni izvođač mora</w:t>
      </w:r>
      <w:r w:rsidR="000356A8" w:rsidRPr="00100DDF">
        <w:rPr>
          <w:rFonts w:ascii="Times New Roman" w:hAnsi="Times New Roman" w:cs="Times New Roman"/>
          <w:bCs/>
          <w:sz w:val="24"/>
        </w:rPr>
        <w:t xml:space="preserve"> izraditi i dostaviti Zavodu Izvješće o provedenim DDD mjerama, u kojem se navodi vrijeme trajanja akcije, vrste štetnika koji su suzbijani te vrste i količine utrošenog materijala. </w:t>
      </w:r>
    </w:p>
    <w:p w:rsidR="0090004E" w:rsidRPr="00100DDF" w:rsidRDefault="0090004E">
      <w:pPr>
        <w:pStyle w:val="Tijeloteksta2"/>
        <w:rPr>
          <w:rFonts w:ascii="Times New Roman" w:hAnsi="Times New Roman" w:cs="Times New Roman"/>
          <w:bCs/>
          <w:sz w:val="24"/>
        </w:rPr>
      </w:pPr>
    </w:p>
    <w:p w:rsidR="000356A8" w:rsidRPr="00100DDF" w:rsidRDefault="00221C88">
      <w:pPr>
        <w:pStyle w:val="Tijeloteksta2"/>
        <w:rPr>
          <w:rFonts w:ascii="Times New Roman" w:hAnsi="Times New Roman" w:cs="Times New Roman"/>
          <w:bCs/>
          <w:sz w:val="24"/>
        </w:rPr>
      </w:pPr>
      <w:r w:rsidRPr="00100DDF">
        <w:rPr>
          <w:rFonts w:ascii="Times New Roman" w:hAnsi="Times New Roman" w:cs="Times New Roman"/>
          <w:bCs/>
          <w:sz w:val="24"/>
        </w:rPr>
        <w:t>1.2</w:t>
      </w:r>
      <w:r w:rsidR="000356A8" w:rsidRPr="00100DDF">
        <w:rPr>
          <w:rFonts w:ascii="Times New Roman" w:hAnsi="Times New Roman" w:cs="Times New Roman"/>
          <w:bCs/>
          <w:sz w:val="24"/>
        </w:rPr>
        <w:t xml:space="preserve">. Do 31. siječnja iduće godine, za područje </w:t>
      </w:r>
      <w:r w:rsidR="000F0D82" w:rsidRPr="00100DDF">
        <w:rPr>
          <w:rFonts w:ascii="Times New Roman" w:hAnsi="Times New Roman" w:cs="Times New Roman"/>
          <w:bCs/>
          <w:color w:val="000000" w:themeColor="text1"/>
          <w:sz w:val="24"/>
        </w:rPr>
        <w:t>Požeško-slavonske županije</w:t>
      </w:r>
      <w:r w:rsidR="000356A8" w:rsidRPr="00100DDF">
        <w:rPr>
          <w:rFonts w:ascii="Times New Roman" w:hAnsi="Times New Roman" w:cs="Times New Roman"/>
          <w:bCs/>
          <w:color w:val="000000" w:themeColor="text1"/>
          <w:sz w:val="24"/>
        </w:rPr>
        <w:t>,</w:t>
      </w:r>
      <w:r w:rsidR="000356A8" w:rsidRPr="00100DDF">
        <w:rPr>
          <w:rFonts w:ascii="Times New Roman" w:hAnsi="Times New Roman" w:cs="Times New Roman"/>
          <w:bCs/>
          <w:sz w:val="24"/>
        </w:rPr>
        <w:t xml:space="preserve"> Zavodu dostaviti Izvješće o provedenim DDD mjerama za prethodnu godinu, u kojem se navode subjekti provedbe, vrste štetnika koji su suzbijani, vrste i količine utrošenog materijala u skladu s obrascima koje je propisao ministar.</w:t>
      </w:r>
      <w:r w:rsidR="000356A8" w:rsidRPr="00100DDF">
        <w:rPr>
          <w:rFonts w:ascii="Times New Roman" w:hAnsi="Times New Roman" w:cs="Times New Roman"/>
          <w:bCs/>
          <w:color w:val="FF0000"/>
          <w:sz w:val="24"/>
        </w:rPr>
        <w:t xml:space="preserve"> </w:t>
      </w:r>
    </w:p>
    <w:p w:rsidR="000356A8" w:rsidRPr="00100DDF" w:rsidRDefault="000356A8">
      <w:pPr>
        <w:jc w:val="both"/>
        <w:rPr>
          <w:rFonts w:ascii="Times New Roman" w:hAnsi="Times New Roman"/>
        </w:rPr>
      </w:pPr>
    </w:p>
    <w:p w:rsidR="000356A8" w:rsidRPr="00100DDF" w:rsidRDefault="00221C88">
      <w:pPr>
        <w:jc w:val="both"/>
        <w:rPr>
          <w:rFonts w:ascii="Times New Roman" w:hAnsi="Times New Roman"/>
        </w:rPr>
      </w:pPr>
      <w:r w:rsidRPr="00100DDF">
        <w:rPr>
          <w:rFonts w:ascii="Times New Roman" w:hAnsi="Times New Roman"/>
        </w:rPr>
        <w:t>1.3</w:t>
      </w:r>
      <w:r w:rsidR="000356A8" w:rsidRPr="00100DDF">
        <w:rPr>
          <w:rFonts w:ascii="Times New Roman" w:hAnsi="Times New Roman"/>
        </w:rPr>
        <w:t xml:space="preserve">. Nekoliko dana prije započinjanja </w:t>
      </w:r>
      <w:r w:rsidR="000356A8" w:rsidRPr="00100DDF">
        <w:rPr>
          <w:rFonts w:ascii="Times New Roman" w:hAnsi="Times New Roman"/>
          <w:color w:val="000000" w:themeColor="text1"/>
        </w:rPr>
        <w:t xml:space="preserve">provedbe </w:t>
      </w:r>
      <w:r w:rsidR="00BC337F" w:rsidRPr="00100DDF">
        <w:rPr>
          <w:rFonts w:ascii="Times New Roman" w:hAnsi="Times New Roman"/>
          <w:color w:val="000000" w:themeColor="text1"/>
        </w:rPr>
        <w:t>dezinsekcije</w:t>
      </w:r>
      <w:r w:rsidR="00073E4A" w:rsidRPr="00100DDF">
        <w:rPr>
          <w:rFonts w:ascii="Times New Roman" w:hAnsi="Times New Roman"/>
          <w:color w:val="000000" w:themeColor="text1"/>
        </w:rPr>
        <w:t xml:space="preserve"> </w:t>
      </w:r>
      <w:r w:rsidR="000356A8" w:rsidRPr="00100DDF">
        <w:rPr>
          <w:rFonts w:ascii="Times New Roman" w:hAnsi="Times New Roman"/>
          <w:color w:val="000000" w:themeColor="text1"/>
        </w:rPr>
        <w:t>deratizacije (najmanje 48 sati prije) na dobro vidljivim i frekventnim javnim mjestima (oglasnim</w:t>
      </w:r>
      <w:r w:rsidR="000356A8" w:rsidRPr="00100DDF">
        <w:rPr>
          <w:rFonts w:ascii="Times New Roman" w:hAnsi="Times New Roman"/>
        </w:rPr>
        <w:t xml:space="preserve"> pločama, predvorjima zgrada, domova zdravlja, komunalnih poduzeća, škola i sl.) izvjesiti tiskanu obavijest</w:t>
      </w:r>
      <w:r w:rsidRPr="00100DDF">
        <w:rPr>
          <w:rFonts w:ascii="Times New Roman" w:hAnsi="Times New Roman"/>
        </w:rPr>
        <w:t xml:space="preserve"> ili obavijest putem medija</w:t>
      </w:r>
      <w:r w:rsidR="000356A8" w:rsidRPr="00100DDF">
        <w:rPr>
          <w:rFonts w:ascii="Times New Roman" w:hAnsi="Times New Roman"/>
        </w:rPr>
        <w:t xml:space="preserve"> s nazivom izvođača, mjestom i vremenom provođenja, sredstvima koja će biti upotrijebljena, mjerama zaštite i opreza, te navedenim antidotom za slučaj trovanja. </w:t>
      </w:r>
    </w:p>
    <w:p w:rsidR="00073E4A" w:rsidRPr="00100DDF" w:rsidRDefault="00073E4A">
      <w:pPr>
        <w:jc w:val="both"/>
        <w:rPr>
          <w:rFonts w:ascii="Times New Roman" w:hAnsi="Times New Roman"/>
          <w:color w:val="000000" w:themeColor="text1"/>
        </w:rPr>
      </w:pPr>
      <w:r w:rsidRPr="00100DDF">
        <w:rPr>
          <w:rFonts w:ascii="Times New Roman" w:hAnsi="Times New Roman"/>
          <w:color w:val="000000" w:themeColor="text1"/>
        </w:rPr>
        <w:t xml:space="preserve">Kod planiranja </w:t>
      </w:r>
      <w:proofErr w:type="spellStart"/>
      <w:r w:rsidRPr="00100DDF">
        <w:rPr>
          <w:rFonts w:ascii="Times New Roman" w:hAnsi="Times New Roman"/>
          <w:color w:val="000000" w:themeColor="text1"/>
        </w:rPr>
        <w:t>adulticidnog</w:t>
      </w:r>
      <w:proofErr w:type="spellEnd"/>
      <w:r w:rsidRPr="00100DDF">
        <w:rPr>
          <w:rFonts w:ascii="Times New Roman" w:hAnsi="Times New Roman"/>
          <w:color w:val="000000" w:themeColor="text1"/>
        </w:rPr>
        <w:t xml:space="preserve"> tretmana suzbijanja komaraca ovlašteni izvoditelj je obvezan obavijestiti nadležni zavod za javno zdravstvo, nositelje Programa mjera, pučanstvo i pčelare najmanje 48 sati prije provođenja prvog tretmana uporabom kemijskih sredstava. Kod svakog idućeg tretmana u jednom ciklusu akcije tretiranja najmanje 24 sata, a u izvanrednim situacijama (npr. procijenjene nagle vremenske promjene i intenzivne migracije odraslih komaraca) 6 sati prije početka akcije ovlašteni izvoditelj u pisanom obliku izvješćuje nadležni zavod za javno zdravstvo i nositelje Programa mjera.</w:t>
      </w:r>
    </w:p>
    <w:p w:rsidR="000356A8" w:rsidRPr="00100DDF" w:rsidRDefault="000356A8">
      <w:pPr>
        <w:pStyle w:val="Tijeloteksta2"/>
        <w:rPr>
          <w:rFonts w:ascii="Times New Roman" w:hAnsi="Times New Roman" w:cs="Times New Roman"/>
          <w:b/>
          <w:sz w:val="24"/>
        </w:rPr>
      </w:pPr>
    </w:p>
    <w:p w:rsidR="000356A8" w:rsidRPr="00100DDF" w:rsidRDefault="00221C88">
      <w:pPr>
        <w:pStyle w:val="Tijeloteksta2"/>
        <w:rPr>
          <w:rFonts w:ascii="Times New Roman" w:hAnsi="Times New Roman" w:cs="Times New Roman"/>
          <w:bCs/>
          <w:sz w:val="24"/>
        </w:rPr>
      </w:pPr>
      <w:r w:rsidRPr="00100DDF">
        <w:rPr>
          <w:rFonts w:ascii="Times New Roman" w:hAnsi="Times New Roman" w:cs="Times New Roman"/>
          <w:bCs/>
          <w:sz w:val="24"/>
        </w:rPr>
        <w:lastRenderedPageBreak/>
        <w:t>1.4</w:t>
      </w:r>
      <w:r w:rsidR="000356A8" w:rsidRPr="00100DDF">
        <w:rPr>
          <w:rFonts w:ascii="Times New Roman" w:hAnsi="Times New Roman" w:cs="Times New Roman"/>
          <w:bCs/>
          <w:sz w:val="24"/>
        </w:rPr>
        <w:t>. Imati dostatan broj uposlenih stručnih djelatnika za pravodobno obavljanje svih poslova propisani</w:t>
      </w:r>
      <w:r w:rsidR="00BC337F" w:rsidRPr="00100DDF">
        <w:rPr>
          <w:rFonts w:ascii="Times New Roman" w:hAnsi="Times New Roman" w:cs="Times New Roman"/>
          <w:bCs/>
          <w:sz w:val="24"/>
        </w:rPr>
        <w:t>h Programom u periodu od ožujka do svibnja</w:t>
      </w:r>
      <w:r w:rsidR="000356A8" w:rsidRPr="00100DDF">
        <w:rPr>
          <w:rFonts w:ascii="Times New Roman" w:hAnsi="Times New Roman" w:cs="Times New Roman"/>
          <w:bCs/>
          <w:sz w:val="24"/>
        </w:rPr>
        <w:t xml:space="preserve"> - proljetna (prva akcija) i tri jesenska mjeseca (druga akcija) od rujna do studenog. </w:t>
      </w:r>
    </w:p>
    <w:p w:rsidR="00F73ECB" w:rsidRPr="00100DDF" w:rsidRDefault="00F73ECB">
      <w:pPr>
        <w:jc w:val="both"/>
        <w:rPr>
          <w:rFonts w:ascii="Times New Roman" w:hAnsi="Times New Roman"/>
        </w:rPr>
      </w:pPr>
    </w:p>
    <w:p w:rsidR="000356A8" w:rsidRPr="00100DDF" w:rsidRDefault="00221C88">
      <w:pPr>
        <w:autoSpaceDE w:val="0"/>
        <w:autoSpaceDN w:val="0"/>
        <w:adjustRightInd w:val="0"/>
        <w:rPr>
          <w:rFonts w:ascii="Times New Roman" w:hAnsi="Times New Roman"/>
          <w:color w:val="000000" w:themeColor="text1"/>
        </w:rPr>
      </w:pPr>
      <w:r w:rsidRPr="00100DDF">
        <w:rPr>
          <w:rFonts w:ascii="Times New Roman" w:hAnsi="Times New Roman"/>
        </w:rPr>
        <w:t>1.5</w:t>
      </w:r>
      <w:r w:rsidR="000356A8" w:rsidRPr="00100DDF">
        <w:rPr>
          <w:rFonts w:ascii="Times New Roman" w:hAnsi="Times New Roman"/>
        </w:rPr>
        <w:t xml:space="preserve">. Tijekom provedbe sustavnih akcija deratizacije na javnim površinama </w:t>
      </w:r>
      <w:r w:rsidR="000F0D82" w:rsidRPr="00100DDF">
        <w:rPr>
          <w:rFonts w:ascii="Times New Roman" w:hAnsi="Times New Roman"/>
          <w:color w:val="000000" w:themeColor="text1"/>
        </w:rPr>
        <w:t>Požeško-slavonske županije</w:t>
      </w:r>
      <w:r w:rsidR="000356A8" w:rsidRPr="00100DDF">
        <w:rPr>
          <w:rFonts w:ascii="Times New Roman" w:hAnsi="Times New Roman"/>
          <w:color w:val="000000" w:themeColor="text1"/>
        </w:rPr>
        <w:t xml:space="preserve"> </w:t>
      </w:r>
    </w:p>
    <w:p w:rsidR="000356A8" w:rsidRPr="00100DDF" w:rsidRDefault="002F0967"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 xml:space="preserve">ispunjavati Upitnik za izradu i dopunu baze podataka </w:t>
      </w:r>
      <w:r w:rsidR="000356A8" w:rsidRPr="00100DDF">
        <w:rPr>
          <w:rFonts w:ascii="Times New Roman" w:hAnsi="Times New Roman"/>
        </w:rPr>
        <w:t xml:space="preserve">(sukladno </w:t>
      </w:r>
      <w:r w:rsidR="000356A8" w:rsidRPr="00100DDF">
        <w:rPr>
          <w:rFonts w:ascii="Times New Roman" w:hAnsi="Times New Roman"/>
          <w:i/>
          <w:iCs/>
        </w:rPr>
        <w:t>Obrascu 3),</w:t>
      </w:r>
    </w:p>
    <w:p w:rsidR="003511F4" w:rsidRPr="00100DDF" w:rsidRDefault="002F0967"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voditi evidenciju o</w:t>
      </w:r>
    </w:p>
    <w:p w:rsidR="003511F4" w:rsidRPr="00100DDF" w:rsidRDefault="002F0967" w:rsidP="00EB37F0">
      <w:pPr>
        <w:pStyle w:val="Odlomakpopisa"/>
        <w:numPr>
          <w:ilvl w:val="1"/>
          <w:numId w:val="50"/>
        </w:numPr>
        <w:autoSpaceDE w:val="0"/>
        <w:autoSpaceDN w:val="0"/>
        <w:adjustRightInd w:val="0"/>
        <w:rPr>
          <w:rFonts w:ascii="Times New Roman" w:hAnsi="Times New Roman"/>
        </w:rPr>
      </w:pPr>
      <w:r w:rsidRPr="00100DDF">
        <w:rPr>
          <w:rFonts w:ascii="Times New Roman" w:hAnsi="Times New Roman"/>
        </w:rPr>
        <w:t xml:space="preserve">lokacijama žarišta komaraca </w:t>
      </w:r>
      <w:r w:rsidR="003511F4" w:rsidRPr="00100DDF">
        <w:rPr>
          <w:rFonts w:ascii="Times New Roman" w:hAnsi="Times New Roman"/>
        </w:rPr>
        <w:t>koja su</w:t>
      </w:r>
      <w:r w:rsidRPr="00100DDF">
        <w:rPr>
          <w:rFonts w:ascii="Times New Roman" w:hAnsi="Times New Roman"/>
        </w:rPr>
        <w:t xml:space="preserve"> </w:t>
      </w:r>
      <w:proofErr w:type="spellStart"/>
      <w:r w:rsidRPr="00100DDF">
        <w:rPr>
          <w:rFonts w:ascii="Times New Roman" w:hAnsi="Times New Roman"/>
        </w:rPr>
        <w:t>larvicidn</w:t>
      </w:r>
      <w:r w:rsidR="003511F4" w:rsidRPr="00100DDF">
        <w:rPr>
          <w:rFonts w:ascii="Times New Roman" w:hAnsi="Times New Roman"/>
        </w:rPr>
        <w:t>o</w:t>
      </w:r>
      <w:proofErr w:type="spellEnd"/>
      <w:r w:rsidRPr="00100DDF">
        <w:rPr>
          <w:rFonts w:ascii="Times New Roman" w:hAnsi="Times New Roman"/>
        </w:rPr>
        <w:t xml:space="preserve"> tret</w:t>
      </w:r>
      <w:r w:rsidR="003511F4" w:rsidRPr="00100DDF">
        <w:rPr>
          <w:rFonts w:ascii="Times New Roman" w:hAnsi="Times New Roman"/>
        </w:rPr>
        <w:t xml:space="preserve">irana i </w:t>
      </w:r>
    </w:p>
    <w:p w:rsidR="000356A8" w:rsidRPr="00100DDF" w:rsidRDefault="003511F4" w:rsidP="00EB37F0">
      <w:pPr>
        <w:pStyle w:val="Odlomakpopisa"/>
        <w:numPr>
          <w:ilvl w:val="1"/>
          <w:numId w:val="50"/>
        </w:numPr>
        <w:autoSpaceDE w:val="0"/>
        <w:autoSpaceDN w:val="0"/>
        <w:adjustRightInd w:val="0"/>
        <w:rPr>
          <w:rFonts w:ascii="Times New Roman" w:hAnsi="Times New Roman"/>
        </w:rPr>
      </w:pPr>
      <w:r w:rsidRPr="00100DDF">
        <w:rPr>
          <w:rFonts w:ascii="Times New Roman" w:hAnsi="Times New Roman"/>
        </w:rPr>
        <w:t xml:space="preserve">terminima provedbe </w:t>
      </w:r>
      <w:proofErr w:type="spellStart"/>
      <w:r w:rsidRPr="00100DDF">
        <w:rPr>
          <w:rFonts w:ascii="Times New Roman" w:hAnsi="Times New Roman"/>
        </w:rPr>
        <w:t>larvicidnih</w:t>
      </w:r>
      <w:proofErr w:type="spellEnd"/>
      <w:r w:rsidRPr="00100DDF">
        <w:rPr>
          <w:rFonts w:ascii="Times New Roman" w:hAnsi="Times New Roman"/>
        </w:rPr>
        <w:t xml:space="preserve"> tretmana (datum provedbe)</w:t>
      </w:r>
    </w:p>
    <w:p w:rsidR="000356A8" w:rsidRPr="00100DDF" w:rsidRDefault="000356A8"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 xml:space="preserve">voditi evidenciju o stupnju </w:t>
      </w:r>
      <w:proofErr w:type="spellStart"/>
      <w:r w:rsidRPr="00100DDF">
        <w:rPr>
          <w:rFonts w:ascii="Times New Roman" w:hAnsi="Times New Roman"/>
        </w:rPr>
        <w:t>infestacije</w:t>
      </w:r>
      <w:proofErr w:type="spellEnd"/>
      <w:r w:rsidRPr="00100DDF">
        <w:rPr>
          <w:rFonts w:ascii="Times New Roman" w:hAnsi="Times New Roman"/>
        </w:rPr>
        <w:t xml:space="preserve"> štetnim glodavcima za :</w:t>
      </w:r>
    </w:p>
    <w:p w:rsidR="000356A8" w:rsidRPr="00100DDF" w:rsidRDefault="000356A8"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svaku pregledanu zgradu (sukladno</w:t>
      </w:r>
      <w:r w:rsidRPr="00100DDF">
        <w:rPr>
          <w:rFonts w:ascii="Times New Roman" w:hAnsi="Times New Roman"/>
          <w:color w:val="FF0000"/>
        </w:rPr>
        <w:t xml:space="preserve"> </w:t>
      </w:r>
      <w:r w:rsidRPr="00100DDF">
        <w:rPr>
          <w:rFonts w:ascii="Times New Roman" w:hAnsi="Times New Roman"/>
          <w:i/>
          <w:iCs/>
        </w:rPr>
        <w:t>Obrascu 4)</w:t>
      </w:r>
    </w:p>
    <w:p w:rsidR="000356A8" w:rsidRPr="00100DDF" w:rsidRDefault="000356A8"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 xml:space="preserve">javnoprometne površine, trgove, parkove (sukladno </w:t>
      </w:r>
      <w:r w:rsidRPr="00100DDF">
        <w:rPr>
          <w:rFonts w:ascii="Times New Roman" w:hAnsi="Times New Roman"/>
          <w:i/>
          <w:iCs/>
        </w:rPr>
        <w:t>Obrascu 5)</w:t>
      </w:r>
    </w:p>
    <w:p w:rsidR="000356A8" w:rsidRPr="00100DDF" w:rsidRDefault="000356A8" w:rsidP="00EB37F0">
      <w:pPr>
        <w:pStyle w:val="Odlomakpopisa"/>
        <w:numPr>
          <w:ilvl w:val="0"/>
          <w:numId w:val="50"/>
        </w:numPr>
        <w:autoSpaceDE w:val="0"/>
        <w:autoSpaceDN w:val="0"/>
        <w:adjustRightInd w:val="0"/>
        <w:rPr>
          <w:rFonts w:ascii="Times New Roman" w:hAnsi="Times New Roman"/>
        </w:rPr>
      </w:pPr>
      <w:r w:rsidRPr="00100DDF">
        <w:rPr>
          <w:rFonts w:ascii="Times New Roman" w:hAnsi="Times New Roman"/>
        </w:rPr>
        <w:t xml:space="preserve">obale i otvorene vodotoke (sukladno </w:t>
      </w:r>
      <w:r w:rsidRPr="00100DDF">
        <w:rPr>
          <w:rFonts w:ascii="Times New Roman" w:hAnsi="Times New Roman"/>
          <w:i/>
          <w:iCs/>
        </w:rPr>
        <w:t>Obrascu 6</w:t>
      </w:r>
      <w:r w:rsidRPr="00100DDF">
        <w:rPr>
          <w:rFonts w:ascii="Times New Roman" w:hAnsi="Times New Roman"/>
        </w:rPr>
        <w:t xml:space="preserve">) </w:t>
      </w:r>
    </w:p>
    <w:p w:rsidR="000356A8" w:rsidRPr="00100DDF" w:rsidRDefault="000356A8">
      <w:pPr>
        <w:autoSpaceDE w:val="0"/>
        <w:autoSpaceDN w:val="0"/>
        <w:adjustRightInd w:val="0"/>
        <w:ind w:left="360"/>
        <w:rPr>
          <w:rFonts w:ascii="Times New Roman" w:hAnsi="Times New Roman"/>
        </w:rPr>
      </w:pPr>
      <w:r w:rsidRPr="00100DDF">
        <w:rPr>
          <w:rFonts w:ascii="Times New Roman" w:hAnsi="Times New Roman"/>
        </w:rPr>
        <w:t>Obrasci su sastavni dio ovoga Programa.</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Po završetku prve akcije deratizacije (proljetne) izvođač je obavezan Zavodu dostaviti ispunjene Obrasce 3 za područje </w:t>
      </w:r>
      <w:r w:rsidR="009E5628" w:rsidRPr="00100DDF">
        <w:rPr>
          <w:rFonts w:ascii="Times New Roman" w:hAnsi="Times New Roman"/>
          <w:color w:val="000000" w:themeColor="text1"/>
        </w:rPr>
        <w:t>pojedine općine ili grada</w:t>
      </w:r>
      <w:r w:rsidRPr="00100DDF">
        <w:rPr>
          <w:rFonts w:ascii="Times New Roman" w:hAnsi="Times New Roman"/>
          <w:color w:val="000000" w:themeColor="text1"/>
        </w:rPr>
        <w:t xml:space="preserve"> kako bi se isti objedinili u jedinstvenu bazu podataka. Na osnovu dostavljenih podataka Zavod analizira obuhvat provedbe DDD mjera i izvješćuje </w:t>
      </w:r>
      <w:r w:rsidR="009E5628" w:rsidRPr="00100DDF">
        <w:rPr>
          <w:rFonts w:ascii="Times New Roman" w:hAnsi="Times New Roman"/>
          <w:color w:val="000000" w:themeColor="text1"/>
        </w:rPr>
        <w:t>pojedinu općinu ili grad</w:t>
      </w:r>
      <w:r w:rsidRPr="00100DDF">
        <w:rPr>
          <w:rFonts w:ascii="Times New Roman" w:hAnsi="Times New Roman"/>
          <w:color w:val="000000" w:themeColor="text1"/>
        </w:rPr>
        <w:t xml:space="preserve"> te planira provedbu mjera za sljedeće razdoblje. </w:t>
      </w:r>
    </w:p>
    <w:p w:rsidR="000356A8" w:rsidRPr="00100DDF" w:rsidRDefault="000356A8">
      <w:pPr>
        <w:autoSpaceDE w:val="0"/>
        <w:autoSpaceDN w:val="0"/>
        <w:adjustRightInd w:val="0"/>
        <w:rPr>
          <w:rFonts w:ascii="Times New Roman" w:hAnsi="Times New Roman"/>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 xml:space="preserve">Tijekom </w:t>
      </w:r>
      <w:proofErr w:type="spellStart"/>
      <w:r w:rsidRPr="00100DDF">
        <w:rPr>
          <w:rFonts w:ascii="Times New Roman" w:hAnsi="Times New Roman"/>
        </w:rPr>
        <w:t>larvicidnih</w:t>
      </w:r>
      <w:proofErr w:type="spellEnd"/>
      <w:r w:rsidRPr="00100DDF">
        <w:rPr>
          <w:rFonts w:ascii="Times New Roman" w:hAnsi="Times New Roman"/>
        </w:rPr>
        <w:t xml:space="preserve"> tretmana izvođači su obvezni kontinuirano dostavljati ispunjene </w:t>
      </w:r>
      <w:r w:rsidR="003511F4" w:rsidRPr="00100DDF">
        <w:rPr>
          <w:rFonts w:ascii="Times New Roman" w:hAnsi="Times New Roman"/>
          <w:i/>
          <w:iCs/>
        </w:rPr>
        <w:t xml:space="preserve">evidencije o provedenim </w:t>
      </w:r>
      <w:proofErr w:type="spellStart"/>
      <w:r w:rsidR="003511F4" w:rsidRPr="00100DDF">
        <w:rPr>
          <w:rFonts w:ascii="Times New Roman" w:hAnsi="Times New Roman"/>
          <w:i/>
          <w:iCs/>
        </w:rPr>
        <w:t>larvicidnim</w:t>
      </w:r>
      <w:proofErr w:type="spellEnd"/>
      <w:r w:rsidR="003511F4" w:rsidRPr="00100DDF">
        <w:rPr>
          <w:rFonts w:ascii="Times New Roman" w:hAnsi="Times New Roman"/>
          <w:i/>
          <w:iCs/>
        </w:rPr>
        <w:t xml:space="preserve"> tretmanima s navedenim lokacijama i terminima provedbe kako bi</w:t>
      </w:r>
      <w:r w:rsidRPr="00100DDF">
        <w:rPr>
          <w:rFonts w:ascii="Times New Roman" w:hAnsi="Times New Roman"/>
        </w:rPr>
        <w:t xml:space="preserve"> Zavod po istovjetnoj bazi o žarištima ličinki komaraca pratio legla komaraca </w:t>
      </w:r>
      <w:r w:rsidRPr="00100DDF">
        <w:rPr>
          <w:rFonts w:ascii="Times New Roman" w:hAnsi="Times New Roman"/>
          <w:i/>
          <w:iCs/>
        </w:rPr>
        <w:t>sukladno Obrascu 2.</w:t>
      </w:r>
    </w:p>
    <w:p w:rsidR="000356A8" w:rsidRPr="00100DDF" w:rsidRDefault="000356A8">
      <w:pPr>
        <w:autoSpaceDE w:val="0"/>
        <w:autoSpaceDN w:val="0"/>
        <w:adjustRightInd w:val="0"/>
        <w:jc w:val="both"/>
        <w:rPr>
          <w:rFonts w:ascii="Times New Roman" w:hAnsi="Times New Roman"/>
        </w:rPr>
      </w:pPr>
    </w:p>
    <w:p w:rsidR="000356A8" w:rsidRPr="00100DDF" w:rsidRDefault="00221C88">
      <w:pPr>
        <w:jc w:val="both"/>
        <w:rPr>
          <w:rFonts w:ascii="Times New Roman" w:hAnsi="Times New Roman"/>
        </w:rPr>
      </w:pPr>
      <w:r w:rsidRPr="00100DDF">
        <w:rPr>
          <w:rFonts w:ascii="Times New Roman" w:hAnsi="Times New Roman"/>
        </w:rPr>
        <w:t>1.6</w:t>
      </w:r>
      <w:r w:rsidR="000356A8" w:rsidRPr="00100DDF">
        <w:rPr>
          <w:rFonts w:ascii="Times New Roman" w:hAnsi="Times New Roman"/>
        </w:rPr>
        <w:t>. Ovlašteni izvođač mora osigurati identifikacijske iskaznice za sve svoje djelatnike sukladno članku 17. Pravilnika o uvjetima kojima moraju udovoljavati pravne i fizičke osobe koje obavljaju djelatnost obvezatne dezinfekcije, dezinsekcije i deratizacije kao mjere za sprečavanje i suzbijanje zaraznih bolesti pučanstva (NN 35/07).</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rPr>
      </w:pPr>
      <w:r w:rsidRPr="00100DDF">
        <w:rPr>
          <w:rFonts w:ascii="Times New Roman" w:hAnsi="Times New Roman"/>
        </w:rPr>
        <w:t xml:space="preserve">Na ovaj način će se omogućiti kvalitetnije planiranje, a time i veći uspjeh u provođenju navedenih mjera u budućim razdobljima, te osigurati neophodne preduvjete za veći i kvalitetniji obuhvat na ukupnom prostoru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 xml:space="preserve"> što</w:t>
      </w:r>
      <w:r w:rsidRPr="00100DDF">
        <w:rPr>
          <w:rFonts w:ascii="Times New Roman" w:hAnsi="Times New Roman"/>
        </w:rPr>
        <w:t xml:space="preserve"> predstavlja zajednički cilj svih zainteresiranih subjekata.</w:t>
      </w:r>
    </w:p>
    <w:p w:rsidR="000356A8" w:rsidRPr="00100DDF" w:rsidRDefault="000356A8">
      <w:pPr>
        <w:jc w:val="both"/>
        <w:rPr>
          <w:rFonts w:ascii="Times New Roman" w:hAnsi="Times New Roman"/>
        </w:rPr>
      </w:pPr>
    </w:p>
    <w:p w:rsidR="000356A8" w:rsidRPr="00100DDF" w:rsidRDefault="000356A8">
      <w:pPr>
        <w:pStyle w:val="Naslov1"/>
        <w:jc w:val="left"/>
        <w:rPr>
          <w:rFonts w:ascii="Times New Roman" w:hAnsi="Times New Roman"/>
          <w:bCs/>
          <w:color w:val="000000" w:themeColor="text1"/>
        </w:rPr>
      </w:pPr>
      <w:r w:rsidRPr="00100DDF">
        <w:rPr>
          <w:rFonts w:ascii="Times New Roman" w:hAnsi="Times New Roman"/>
          <w:color w:val="000000" w:themeColor="text1"/>
        </w:rPr>
        <w:t>STRUČNI NADZOR</w:t>
      </w:r>
    </w:p>
    <w:p w:rsidR="000356A8" w:rsidRPr="00100DDF" w:rsidRDefault="000356A8">
      <w:pPr>
        <w:jc w:val="both"/>
        <w:rPr>
          <w:rFonts w:ascii="Times New Roman" w:hAnsi="Times New Roman"/>
        </w:rPr>
      </w:pPr>
    </w:p>
    <w:p w:rsidR="000356A8" w:rsidRPr="00100DDF" w:rsidRDefault="000356A8">
      <w:pPr>
        <w:jc w:val="both"/>
        <w:rPr>
          <w:rFonts w:ascii="Times New Roman" w:hAnsi="Times New Roman"/>
          <w:bCs/>
        </w:rPr>
      </w:pPr>
      <w:r w:rsidRPr="00100DDF">
        <w:rPr>
          <w:rFonts w:ascii="Times New Roman" w:hAnsi="Times New Roman"/>
          <w:b/>
        </w:rPr>
        <w:t>Stručni nadzor</w:t>
      </w:r>
      <w:r w:rsidRPr="00100DDF">
        <w:rPr>
          <w:rFonts w:ascii="Times New Roman" w:hAnsi="Times New Roman"/>
          <w:bCs/>
        </w:rPr>
        <w:t xml:space="preserve"> nad provođenjem DDD mjera, kao i kontrolu učinkovitosti provođenja ovih mjera, provodi Zavod, a </w:t>
      </w:r>
      <w:r w:rsidRPr="00100DDF">
        <w:rPr>
          <w:rFonts w:ascii="Times New Roman" w:hAnsi="Times New Roman"/>
          <w:b/>
        </w:rPr>
        <w:t>upravni nadzor</w:t>
      </w:r>
      <w:r w:rsidRPr="00100DDF">
        <w:rPr>
          <w:rFonts w:ascii="Times New Roman" w:hAnsi="Times New Roman"/>
          <w:bCs/>
        </w:rPr>
        <w:t xml:space="preserve"> </w:t>
      </w:r>
      <w:r w:rsidR="00C61082" w:rsidRPr="00100DDF">
        <w:rPr>
          <w:rFonts w:ascii="Times New Roman" w:hAnsi="Times New Roman"/>
        </w:rPr>
        <w:t>Ministarstvo zdravstva</w:t>
      </w:r>
      <w:r w:rsidR="007758FB" w:rsidRPr="00100DDF">
        <w:rPr>
          <w:rFonts w:ascii="Times New Roman" w:hAnsi="Times New Roman"/>
        </w:rPr>
        <w:t>,</w:t>
      </w:r>
      <w:r w:rsidR="007758FB" w:rsidRPr="00100DDF">
        <w:rPr>
          <w:rFonts w:ascii="Times New Roman" w:hAnsi="Times New Roman"/>
          <w:bCs/>
        </w:rPr>
        <w:t xml:space="preserve"> </w:t>
      </w:r>
      <w:r w:rsidR="007758FB" w:rsidRPr="00100DDF">
        <w:rPr>
          <w:rFonts w:ascii="Times New Roman" w:hAnsi="Times New Roman"/>
        </w:rPr>
        <w:t>Sektor županijske sanitarne inspekcije i pravne podrške, Služba županijske sanitarne inspek</w:t>
      </w:r>
      <w:r w:rsidR="00C61082" w:rsidRPr="00100DDF">
        <w:rPr>
          <w:rFonts w:ascii="Times New Roman" w:hAnsi="Times New Roman"/>
        </w:rPr>
        <w:t>cije</w:t>
      </w:r>
      <w:r w:rsidRPr="00100DDF">
        <w:rPr>
          <w:rFonts w:ascii="Times New Roman" w:hAnsi="Times New Roman"/>
        </w:rPr>
        <w:t xml:space="preserve">, </w:t>
      </w:r>
      <w:r w:rsidR="007758FB" w:rsidRPr="00100DDF">
        <w:rPr>
          <w:rFonts w:ascii="Times New Roman" w:hAnsi="Times New Roman"/>
          <w:bCs/>
        </w:rPr>
        <w:t>(Zakon o zdravstvenoj zaštiti NN R</w:t>
      </w:r>
      <w:r w:rsidR="00A827E9" w:rsidRPr="00100DDF">
        <w:rPr>
          <w:rFonts w:ascii="Times New Roman" w:hAnsi="Times New Roman"/>
          <w:bCs/>
        </w:rPr>
        <w:t>H. Br. 150/08, 71/10, 139/10,</w:t>
      </w:r>
      <w:r w:rsidR="00CF2753" w:rsidRPr="00100DDF">
        <w:rPr>
          <w:rFonts w:ascii="Times New Roman" w:hAnsi="Times New Roman"/>
          <w:bCs/>
        </w:rPr>
        <w:t xml:space="preserve"> </w:t>
      </w:r>
      <w:r w:rsidR="00A827E9" w:rsidRPr="00100DDF">
        <w:rPr>
          <w:rFonts w:ascii="Times New Roman" w:hAnsi="Times New Roman"/>
          <w:bCs/>
        </w:rPr>
        <w:t>22/11, 84/11, 12/12, 35/12,</w:t>
      </w:r>
      <w:r w:rsidR="007758FB" w:rsidRPr="00100DDF">
        <w:rPr>
          <w:rFonts w:ascii="Times New Roman" w:hAnsi="Times New Roman"/>
          <w:bCs/>
        </w:rPr>
        <w:t xml:space="preserve"> 70/12</w:t>
      </w:r>
      <w:r w:rsidR="00A827E9" w:rsidRPr="00100DDF">
        <w:rPr>
          <w:rFonts w:ascii="Times New Roman" w:hAnsi="Times New Roman"/>
          <w:bCs/>
        </w:rPr>
        <w:t xml:space="preserve"> i 82/13</w:t>
      </w:r>
      <w:r w:rsidR="007758FB" w:rsidRPr="00100DDF">
        <w:rPr>
          <w:rFonts w:ascii="Times New Roman" w:hAnsi="Times New Roman"/>
          <w:bCs/>
        </w:rPr>
        <w:t>)</w:t>
      </w:r>
      <w:r w:rsidRPr="00100DDF">
        <w:rPr>
          <w:rFonts w:ascii="Times New Roman" w:hAnsi="Times New Roman"/>
          <w:bCs/>
        </w:rPr>
        <w:t>.</w:t>
      </w:r>
    </w:p>
    <w:p w:rsidR="000356A8" w:rsidRPr="00100DDF" w:rsidRDefault="000356A8">
      <w:pPr>
        <w:jc w:val="both"/>
        <w:rPr>
          <w:rFonts w:ascii="Times New Roman" w:hAnsi="Times New Roman"/>
          <w:bCs/>
        </w:rPr>
      </w:pPr>
    </w:p>
    <w:p w:rsidR="000356A8" w:rsidRPr="00100DDF" w:rsidRDefault="000356A8">
      <w:pPr>
        <w:jc w:val="both"/>
        <w:rPr>
          <w:rFonts w:ascii="Times New Roman" w:hAnsi="Times New Roman"/>
        </w:rPr>
      </w:pPr>
      <w:r w:rsidRPr="00100DDF">
        <w:rPr>
          <w:rFonts w:ascii="Times New Roman" w:hAnsi="Times New Roman"/>
        </w:rPr>
        <w:t>Stručni nadzor obuhvaća:</w:t>
      </w:r>
    </w:p>
    <w:p w:rsidR="000356A8" w:rsidRPr="00100DDF" w:rsidRDefault="000356A8" w:rsidP="00EB37F0">
      <w:pPr>
        <w:numPr>
          <w:ilvl w:val="0"/>
          <w:numId w:val="49"/>
        </w:numPr>
        <w:jc w:val="both"/>
        <w:rPr>
          <w:rFonts w:ascii="Times New Roman" w:hAnsi="Times New Roman"/>
        </w:rPr>
      </w:pPr>
      <w:r w:rsidRPr="00100DDF">
        <w:rPr>
          <w:rFonts w:ascii="Times New Roman" w:hAnsi="Times New Roman"/>
        </w:rPr>
        <w:t>provjeru Programom predviđenih</w:t>
      </w:r>
      <w:r w:rsidR="00627065" w:rsidRPr="00100DDF">
        <w:rPr>
          <w:rFonts w:ascii="Times New Roman" w:hAnsi="Times New Roman"/>
        </w:rPr>
        <w:t xml:space="preserve"> </w:t>
      </w:r>
      <w:r w:rsidRPr="00100DDF">
        <w:rPr>
          <w:rFonts w:ascii="Times New Roman" w:hAnsi="Times New Roman"/>
        </w:rPr>
        <w:t>-</w:t>
      </w:r>
      <w:r w:rsidR="00627065" w:rsidRPr="00100DDF">
        <w:rPr>
          <w:rFonts w:ascii="Times New Roman" w:hAnsi="Times New Roman"/>
        </w:rPr>
        <w:t xml:space="preserve"> </w:t>
      </w:r>
      <w:r w:rsidRPr="00100DDF">
        <w:rPr>
          <w:rFonts w:ascii="Times New Roman" w:hAnsi="Times New Roman"/>
        </w:rPr>
        <w:t>zadanih DDD postupaka izvidom i/ili anketom stanovništva</w:t>
      </w:r>
    </w:p>
    <w:p w:rsidR="004B441D" w:rsidRPr="00100DDF" w:rsidRDefault="004B441D" w:rsidP="00EB37F0">
      <w:pPr>
        <w:numPr>
          <w:ilvl w:val="0"/>
          <w:numId w:val="49"/>
        </w:numPr>
        <w:jc w:val="both"/>
        <w:rPr>
          <w:rFonts w:ascii="Times New Roman" w:hAnsi="Times New Roman"/>
        </w:rPr>
      </w:pPr>
      <w:r w:rsidRPr="00100DDF">
        <w:rPr>
          <w:rFonts w:ascii="Times New Roman" w:hAnsi="Times New Roman"/>
        </w:rPr>
        <w:t>analiza postojećeg stanja</w:t>
      </w:r>
    </w:p>
    <w:p w:rsidR="000356A8" w:rsidRPr="00100DDF" w:rsidRDefault="000356A8" w:rsidP="00EB37F0">
      <w:pPr>
        <w:numPr>
          <w:ilvl w:val="1"/>
          <w:numId w:val="49"/>
        </w:numPr>
        <w:jc w:val="both"/>
        <w:rPr>
          <w:rFonts w:ascii="Times New Roman" w:hAnsi="Times New Roman"/>
        </w:rPr>
      </w:pPr>
      <w:r w:rsidRPr="00100DDF">
        <w:rPr>
          <w:rFonts w:ascii="Times New Roman" w:hAnsi="Times New Roman"/>
        </w:rPr>
        <w:t xml:space="preserve">prosudbu stupnja </w:t>
      </w:r>
      <w:proofErr w:type="spellStart"/>
      <w:r w:rsidRPr="00100DDF">
        <w:rPr>
          <w:rFonts w:ascii="Times New Roman" w:hAnsi="Times New Roman"/>
        </w:rPr>
        <w:t>infestacije</w:t>
      </w:r>
      <w:proofErr w:type="spellEnd"/>
      <w:r w:rsidRPr="00100DDF">
        <w:rPr>
          <w:rFonts w:ascii="Times New Roman" w:hAnsi="Times New Roman"/>
        </w:rPr>
        <w:t xml:space="preserve"> na osnovu objektivnih kriterija ili vjerodostojne ankete</w:t>
      </w:r>
    </w:p>
    <w:p w:rsidR="000356A8" w:rsidRPr="00100DDF" w:rsidRDefault="000356A8" w:rsidP="00EB37F0">
      <w:pPr>
        <w:numPr>
          <w:ilvl w:val="1"/>
          <w:numId w:val="49"/>
        </w:numPr>
        <w:jc w:val="both"/>
        <w:rPr>
          <w:rFonts w:ascii="Times New Roman" w:hAnsi="Times New Roman"/>
        </w:rPr>
      </w:pPr>
      <w:r w:rsidRPr="00100DDF">
        <w:rPr>
          <w:rFonts w:ascii="Times New Roman" w:hAnsi="Times New Roman"/>
        </w:rPr>
        <w:lastRenderedPageBreak/>
        <w:t xml:space="preserve">uvid u primjenu </w:t>
      </w:r>
      <w:proofErr w:type="spellStart"/>
      <w:r w:rsidRPr="00100DDF">
        <w:rPr>
          <w:rFonts w:ascii="Times New Roman" w:hAnsi="Times New Roman"/>
        </w:rPr>
        <w:t>biocida</w:t>
      </w:r>
      <w:proofErr w:type="spellEnd"/>
      <w:r w:rsidRPr="00100DDF">
        <w:rPr>
          <w:rFonts w:ascii="Times New Roman" w:hAnsi="Times New Roman"/>
        </w:rPr>
        <w:t xml:space="preserve"> (vrsta, koncentracija, način aplikacije-postavljanje mamaca, norme primjene)</w:t>
      </w:r>
    </w:p>
    <w:p w:rsidR="000356A8" w:rsidRPr="00100DDF" w:rsidRDefault="000356A8" w:rsidP="00EB37F0">
      <w:pPr>
        <w:numPr>
          <w:ilvl w:val="1"/>
          <w:numId w:val="49"/>
        </w:numPr>
        <w:jc w:val="both"/>
        <w:rPr>
          <w:rFonts w:ascii="Times New Roman" w:hAnsi="Times New Roman"/>
        </w:rPr>
      </w:pPr>
      <w:r w:rsidRPr="00100DDF">
        <w:rPr>
          <w:rFonts w:ascii="Times New Roman" w:hAnsi="Times New Roman"/>
        </w:rPr>
        <w:t>evidentiranje ekoloških niša i kritičnih točaka koje pogoduju razvoju glodavaca i insekata</w:t>
      </w:r>
    </w:p>
    <w:p w:rsidR="000356A8" w:rsidRPr="00100DDF" w:rsidRDefault="000356A8" w:rsidP="00EB37F0">
      <w:pPr>
        <w:numPr>
          <w:ilvl w:val="0"/>
          <w:numId w:val="49"/>
        </w:numPr>
        <w:jc w:val="both"/>
        <w:rPr>
          <w:rFonts w:ascii="Times New Roman" w:hAnsi="Times New Roman"/>
        </w:rPr>
      </w:pPr>
      <w:r w:rsidRPr="00100DDF">
        <w:rPr>
          <w:rFonts w:ascii="Times New Roman" w:hAnsi="Times New Roman"/>
        </w:rPr>
        <w:t xml:space="preserve">sugeriranje mjera sanacije u smislu otklanjanje uvjeta koji pogoduju </w:t>
      </w:r>
      <w:proofErr w:type="spellStart"/>
      <w:r w:rsidRPr="00100DDF">
        <w:rPr>
          <w:rFonts w:ascii="Times New Roman" w:hAnsi="Times New Roman"/>
        </w:rPr>
        <w:t>prisustvu</w:t>
      </w:r>
      <w:proofErr w:type="spellEnd"/>
      <w:r w:rsidRPr="00100DDF">
        <w:rPr>
          <w:rFonts w:ascii="Times New Roman" w:hAnsi="Times New Roman"/>
        </w:rPr>
        <w:t xml:space="preserve"> i održavanju glodavaca i insekata</w:t>
      </w:r>
    </w:p>
    <w:p w:rsidR="00BB5D48" w:rsidRPr="00100DDF" w:rsidRDefault="00BB5D48" w:rsidP="00BB5D48">
      <w:pPr>
        <w:jc w:val="both"/>
        <w:rPr>
          <w:rFonts w:ascii="Times New Roman" w:hAnsi="Times New Roman"/>
        </w:rPr>
      </w:pPr>
    </w:p>
    <w:p w:rsidR="000356A8" w:rsidRPr="00100DDF" w:rsidRDefault="000356A8" w:rsidP="00EB37F0">
      <w:pPr>
        <w:numPr>
          <w:ilvl w:val="0"/>
          <w:numId w:val="49"/>
        </w:numPr>
        <w:jc w:val="both"/>
        <w:rPr>
          <w:rFonts w:ascii="Times New Roman" w:hAnsi="Times New Roman"/>
        </w:rPr>
      </w:pPr>
      <w:r w:rsidRPr="00100DDF">
        <w:rPr>
          <w:rFonts w:ascii="Times New Roman" w:hAnsi="Times New Roman"/>
        </w:rPr>
        <w:t xml:space="preserve">prijedlog dodatnih korektivnih mjera (DDD i </w:t>
      </w:r>
      <w:proofErr w:type="spellStart"/>
      <w:r w:rsidRPr="00100DDF">
        <w:rPr>
          <w:rFonts w:ascii="Times New Roman" w:hAnsi="Times New Roman"/>
        </w:rPr>
        <w:t>sanitacije</w:t>
      </w:r>
      <w:proofErr w:type="spellEnd"/>
      <w:r w:rsidRPr="00100DDF">
        <w:rPr>
          <w:rFonts w:ascii="Times New Roman" w:hAnsi="Times New Roman"/>
        </w:rPr>
        <w:t xml:space="preserve">) u interventnim situacijama koje nisu predviđene Programom </w:t>
      </w:r>
    </w:p>
    <w:p w:rsidR="000356A8" w:rsidRPr="00100DDF" w:rsidRDefault="000356A8" w:rsidP="00EB37F0">
      <w:pPr>
        <w:numPr>
          <w:ilvl w:val="0"/>
          <w:numId w:val="49"/>
        </w:numPr>
        <w:jc w:val="both"/>
        <w:rPr>
          <w:rFonts w:ascii="Times New Roman" w:hAnsi="Times New Roman"/>
        </w:rPr>
      </w:pPr>
      <w:r w:rsidRPr="00100DDF">
        <w:rPr>
          <w:rFonts w:ascii="Times New Roman" w:hAnsi="Times New Roman"/>
        </w:rPr>
        <w:t>informiranje i edukacija pučanstva</w:t>
      </w:r>
    </w:p>
    <w:p w:rsidR="004B441D" w:rsidRPr="00100DDF" w:rsidRDefault="008D60CD" w:rsidP="00EB37F0">
      <w:pPr>
        <w:numPr>
          <w:ilvl w:val="0"/>
          <w:numId w:val="49"/>
        </w:numPr>
        <w:jc w:val="both"/>
        <w:rPr>
          <w:rFonts w:ascii="Times New Roman" w:hAnsi="Times New Roman"/>
        </w:rPr>
      </w:pPr>
      <w:r w:rsidRPr="00100DDF">
        <w:rPr>
          <w:rFonts w:ascii="Times New Roman" w:hAnsi="Times New Roman"/>
        </w:rPr>
        <w:t>ažuriranje</w:t>
      </w:r>
      <w:r w:rsidR="004B441D" w:rsidRPr="00100DDF">
        <w:rPr>
          <w:rFonts w:ascii="Times New Roman" w:hAnsi="Times New Roman"/>
        </w:rPr>
        <w:t xml:space="preserve"> baze podataka poda</w:t>
      </w:r>
      <w:r w:rsidR="008059DD" w:rsidRPr="00100DDF">
        <w:rPr>
          <w:rFonts w:ascii="Times New Roman" w:hAnsi="Times New Roman"/>
        </w:rPr>
        <w:t>t</w:t>
      </w:r>
      <w:r w:rsidR="004B441D" w:rsidRPr="00100DDF">
        <w:rPr>
          <w:rFonts w:ascii="Times New Roman" w:hAnsi="Times New Roman"/>
        </w:rPr>
        <w:t xml:space="preserve">cima dobivenim tijekom provedbe stručnog nadzora i od </w:t>
      </w:r>
      <w:r w:rsidRPr="00100DDF">
        <w:rPr>
          <w:rFonts w:ascii="Times New Roman" w:hAnsi="Times New Roman"/>
        </w:rPr>
        <w:t>izvođača provedbe DDD mjera</w:t>
      </w:r>
    </w:p>
    <w:p w:rsidR="000356A8" w:rsidRPr="00100DDF" w:rsidRDefault="000356A8" w:rsidP="00EB37F0">
      <w:pPr>
        <w:numPr>
          <w:ilvl w:val="0"/>
          <w:numId w:val="49"/>
        </w:numPr>
        <w:jc w:val="both"/>
        <w:rPr>
          <w:rFonts w:ascii="Times New Roman" w:hAnsi="Times New Roman"/>
        </w:rPr>
      </w:pPr>
      <w:r w:rsidRPr="00100DDF">
        <w:rPr>
          <w:rFonts w:ascii="Times New Roman" w:hAnsi="Times New Roman"/>
        </w:rPr>
        <w:t xml:space="preserve">stručno izvješće, prema naručiocu, o provedenim DDD mjerama s naglaskom na mjere </w:t>
      </w:r>
      <w:proofErr w:type="spellStart"/>
      <w:r w:rsidRPr="00100DDF">
        <w:rPr>
          <w:rFonts w:ascii="Times New Roman" w:hAnsi="Times New Roman"/>
        </w:rPr>
        <w:t>sanitacije</w:t>
      </w:r>
      <w:proofErr w:type="spellEnd"/>
      <w:r w:rsidRPr="00100DDF">
        <w:rPr>
          <w:rFonts w:ascii="Times New Roman" w:hAnsi="Times New Roman"/>
        </w:rPr>
        <w:t xml:space="preserve"> </w:t>
      </w:r>
    </w:p>
    <w:p w:rsidR="008D60CD" w:rsidRPr="00100DDF" w:rsidRDefault="008D60CD" w:rsidP="00EB37F0">
      <w:pPr>
        <w:numPr>
          <w:ilvl w:val="0"/>
          <w:numId w:val="49"/>
        </w:numPr>
        <w:jc w:val="both"/>
        <w:rPr>
          <w:rFonts w:ascii="Times New Roman" w:hAnsi="Times New Roman"/>
        </w:rPr>
      </w:pPr>
      <w:r w:rsidRPr="00100DDF">
        <w:rPr>
          <w:rFonts w:ascii="Times New Roman" w:hAnsi="Times New Roman"/>
        </w:rPr>
        <w:t xml:space="preserve">izrada prijedloga Programa mjera i Provedbenog plana suzbijanja štetnika </w:t>
      </w:r>
    </w:p>
    <w:p w:rsidR="000356A8" w:rsidRPr="00100DDF" w:rsidRDefault="000356A8">
      <w:pPr>
        <w:jc w:val="both"/>
        <w:rPr>
          <w:rFonts w:ascii="Times New Roman" w:hAnsi="Times New Roman"/>
        </w:rPr>
      </w:pPr>
    </w:p>
    <w:p w:rsidR="00454375" w:rsidRPr="00100DDF" w:rsidRDefault="000356A8" w:rsidP="00454375">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Neposredno prije početka svake akcije preventivne i obvezne preventivne DDD kao posebne mjere Zavod će organizirati jednodnevni tečaj za izvođače provedbe. Program tečaja bi trebao uključiti detaljno obrazloženje svih postupaka i mjera koje se provode sukladno Programu mjera za područje </w:t>
      </w:r>
      <w:r w:rsidR="009E5628" w:rsidRPr="00100DDF">
        <w:rPr>
          <w:rFonts w:ascii="Times New Roman" w:hAnsi="Times New Roman"/>
          <w:color w:val="000000" w:themeColor="text1"/>
        </w:rPr>
        <w:t>pojedine općine ili grada</w:t>
      </w:r>
      <w:r w:rsidRPr="00100DDF">
        <w:rPr>
          <w:rFonts w:ascii="Times New Roman" w:hAnsi="Times New Roman"/>
          <w:color w:val="000000" w:themeColor="text1"/>
        </w:rPr>
        <w:t>.</w:t>
      </w:r>
      <w:r w:rsidR="00454375" w:rsidRPr="00100DDF">
        <w:rPr>
          <w:rFonts w:ascii="Times New Roman" w:hAnsi="Times New Roman"/>
          <w:color w:val="000000" w:themeColor="text1"/>
        </w:rPr>
        <w:t xml:space="preserve"> </w:t>
      </w:r>
    </w:p>
    <w:p w:rsidR="00454375" w:rsidRPr="00100DDF" w:rsidRDefault="00454375" w:rsidP="00454375">
      <w:pPr>
        <w:autoSpaceDE w:val="0"/>
        <w:autoSpaceDN w:val="0"/>
        <w:adjustRightInd w:val="0"/>
        <w:jc w:val="both"/>
        <w:rPr>
          <w:rFonts w:ascii="Times New Roman" w:hAnsi="Times New Roman"/>
          <w:color w:val="000000" w:themeColor="text1"/>
        </w:rPr>
      </w:pPr>
    </w:p>
    <w:p w:rsidR="00454375" w:rsidRPr="00100DDF" w:rsidRDefault="00454375" w:rsidP="00454375">
      <w:pPr>
        <w:autoSpaceDE w:val="0"/>
        <w:autoSpaceDN w:val="0"/>
        <w:adjustRightInd w:val="0"/>
        <w:jc w:val="both"/>
        <w:rPr>
          <w:rFonts w:ascii="Times New Roman" w:hAnsi="Times New Roman"/>
        </w:rPr>
      </w:pPr>
    </w:p>
    <w:p w:rsidR="009B5AE8" w:rsidRPr="00100DDF" w:rsidRDefault="000356A8" w:rsidP="009B5AE8">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Zavod se obvezuje temeljem izvršenog nadzora </w:t>
      </w:r>
      <w:r w:rsidR="009B5AE8" w:rsidRPr="00100DDF">
        <w:rPr>
          <w:rFonts w:ascii="Times New Roman" w:hAnsi="Times New Roman"/>
          <w:color w:val="000000" w:themeColor="text1"/>
        </w:rPr>
        <w:t xml:space="preserve">izraditi izvješće. Izvješće </w:t>
      </w:r>
      <w:r w:rsidR="00454375" w:rsidRPr="00100DDF">
        <w:rPr>
          <w:rFonts w:ascii="Times New Roman" w:hAnsi="Times New Roman"/>
          <w:color w:val="000000" w:themeColor="text1"/>
        </w:rPr>
        <w:t>Z</w:t>
      </w:r>
      <w:r w:rsidR="009B5AE8" w:rsidRPr="00100DDF">
        <w:rPr>
          <w:rFonts w:ascii="Times New Roman" w:hAnsi="Times New Roman"/>
          <w:color w:val="000000" w:themeColor="text1"/>
        </w:rPr>
        <w:t xml:space="preserve">avod izrađuje na osnovi utvrđene učinkovitosti provedenog tretmana kontinuiranim </w:t>
      </w:r>
      <w:proofErr w:type="spellStart"/>
      <w:r w:rsidR="009B5AE8" w:rsidRPr="00100DDF">
        <w:rPr>
          <w:rFonts w:ascii="Times New Roman" w:hAnsi="Times New Roman"/>
          <w:color w:val="000000" w:themeColor="text1"/>
        </w:rPr>
        <w:t>monitoringom</w:t>
      </w:r>
      <w:proofErr w:type="spellEnd"/>
      <w:r w:rsidR="009B5AE8" w:rsidRPr="00100DDF">
        <w:rPr>
          <w:rFonts w:ascii="Times New Roman" w:hAnsi="Times New Roman"/>
          <w:color w:val="000000" w:themeColor="text1"/>
        </w:rPr>
        <w:t xml:space="preserve"> u dinamici i na način temeljen na znanstveno utvrđenim metodama. Ukoliko je učinkovitost provedenih mjera manja od očekivanog nadležni zavod je dužan utvrditi stručno-realno stanje, razloge neučinkovitosti provedenih mjera, a tijekom provedbe mjera usmeno upozoriti izvoditelja na uklanjanje nedostataka ili nestručno provođenja DDD mjera kako bi se u tijeku mjere uklonili nedostaci. Ukoliko izvoditelj odbija postupiti prema naputcima stručnog nadzora, nadležni zavod je dužan izraditi konkretan pisani naputak o načinu i rokovima izvršenja korektivnih mjera te ga dostaviti naručitelju mjere i ovlaštenom izvoditelju na postupanje. Naručitelj mjere može od nadležnog zavoda zahtijevati dopunu izvješća o učinkovitosti provedenih mjera ukoliko izvješće nije argumentirano i stručno izrađeno te ukoliko nisu navedene konkretne korektivne mjere s kojima se u konačnici očekuje učinkovita realizacija Programa mjera i Provedbenog plana. Upravni i inspekcijski nadzor nad provedbom ovoga Programa mjera provodi Sanitarna inspekcija </w:t>
      </w:r>
      <w:r w:rsidR="00E74C19" w:rsidRPr="00100DDF">
        <w:rPr>
          <w:rFonts w:ascii="Times New Roman" w:hAnsi="Times New Roman"/>
          <w:color w:val="000000" w:themeColor="text1"/>
        </w:rPr>
        <w:t>m</w:t>
      </w:r>
      <w:r w:rsidR="009B5AE8" w:rsidRPr="00100DDF">
        <w:rPr>
          <w:rFonts w:ascii="Times New Roman" w:hAnsi="Times New Roman"/>
          <w:color w:val="000000" w:themeColor="text1"/>
        </w:rPr>
        <w:t xml:space="preserve">inistarstva </w:t>
      </w:r>
      <w:r w:rsidR="00E74C19" w:rsidRPr="00100DDF">
        <w:rPr>
          <w:rFonts w:ascii="Times New Roman" w:hAnsi="Times New Roman"/>
          <w:color w:val="000000" w:themeColor="text1"/>
        </w:rPr>
        <w:t>nadležnog za zdravstvo.</w:t>
      </w:r>
    </w:p>
    <w:p w:rsidR="009B5AE8" w:rsidRPr="00100DDF" w:rsidRDefault="009B5AE8" w:rsidP="009B5AE8">
      <w:pPr>
        <w:autoSpaceDE w:val="0"/>
        <w:autoSpaceDN w:val="0"/>
        <w:adjustRightInd w:val="0"/>
        <w:jc w:val="both"/>
        <w:rPr>
          <w:rFonts w:ascii="Times New Roman" w:hAnsi="Times New Roman"/>
          <w:strike/>
          <w:color w:val="FF00FF"/>
        </w:rPr>
      </w:pPr>
    </w:p>
    <w:p w:rsidR="009B5AE8" w:rsidRDefault="009B5AE8" w:rsidP="009B5AE8">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Kopiju izvješća Zavod dostavlja na uvid i ovlaštenom izvoditelju istovremeno kada i </w:t>
      </w:r>
      <w:r w:rsidR="00A4333B" w:rsidRPr="00100DDF">
        <w:rPr>
          <w:rFonts w:ascii="Times New Roman" w:hAnsi="Times New Roman"/>
          <w:color w:val="000000" w:themeColor="text1"/>
        </w:rPr>
        <w:t>pojedinoj općini ili gradu</w:t>
      </w:r>
      <w:r w:rsidRPr="00100DDF">
        <w:rPr>
          <w:rFonts w:ascii="Times New Roman" w:hAnsi="Times New Roman"/>
          <w:color w:val="000000" w:themeColor="text1"/>
        </w:rPr>
        <w:t xml:space="preserve">. Ukoliko nadležni zavod utvrdi nesukladnosti u provođenju programa mjera od strane ovlaštenog izvođača dužan mu je u pisanom obliku dostaviti i naputke o izvršenju korektivnih mjera. </w:t>
      </w:r>
    </w:p>
    <w:p w:rsidR="00683409" w:rsidRDefault="00683409" w:rsidP="009B5AE8">
      <w:pPr>
        <w:autoSpaceDE w:val="0"/>
        <w:autoSpaceDN w:val="0"/>
        <w:adjustRightInd w:val="0"/>
        <w:jc w:val="both"/>
        <w:rPr>
          <w:rFonts w:ascii="Times New Roman" w:hAnsi="Times New Roman"/>
          <w:color w:val="000000" w:themeColor="text1"/>
        </w:rPr>
      </w:pPr>
    </w:p>
    <w:p w:rsidR="00683409" w:rsidRPr="00100DDF" w:rsidRDefault="00683409" w:rsidP="009B5AE8">
      <w:pPr>
        <w:autoSpaceDE w:val="0"/>
        <w:autoSpaceDN w:val="0"/>
        <w:adjustRightInd w:val="0"/>
        <w:jc w:val="both"/>
        <w:rPr>
          <w:rFonts w:ascii="Times New Roman" w:hAnsi="Times New Roman"/>
          <w:color w:val="000000" w:themeColor="text1"/>
        </w:rPr>
      </w:pPr>
      <w:r w:rsidRPr="00683409">
        <w:rPr>
          <w:rFonts w:ascii="Times New Roman" w:hAnsi="Times New Roman"/>
          <w:color w:val="000000" w:themeColor="text1"/>
        </w:rPr>
        <w:t xml:space="preserve">Najkasnije do 31. prosinca tekuće godine zavod za javno zdravstvo dostavlja županu popis općina i gradova u županiji koje su omogućile provedbu mjera sukladno članku 24. stavku 2. Zakona o zaštiti pučanstva od zaraznih bolesti i cjelovito izvješće ukoliko županija financira djelomično ili u cijelosti provedbu mjera na području općine ili grada u županiji na osnovi Programa mjera i Provedbenog plana </w:t>
      </w:r>
      <w:proofErr w:type="spellStart"/>
      <w:r w:rsidRPr="00683409">
        <w:rPr>
          <w:rFonts w:ascii="Times New Roman" w:hAnsi="Times New Roman"/>
          <w:color w:val="000000" w:themeColor="text1"/>
        </w:rPr>
        <w:t>donosenog</w:t>
      </w:r>
      <w:proofErr w:type="spellEnd"/>
      <w:r w:rsidRPr="00683409">
        <w:rPr>
          <w:rFonts w:ascii="Times New Roman" w:hAnsi="Times New Roman"/>
          <w:color w:val="000000" w:themeColor="text1"/>
        </w:rPr>
        <w:t xml:space="preserve"> za područje općine ili grada.</w:t>
      </w:r>
    </w:p>
    <w:p w:rsidR="003511F4" w:rsidRPr="00100DDF" w:rsidRDefault="003511F4">
      <w:pPr>
        <w:jc w:val="both"/>
        <w:rPr>
          <w:rFonts w:ascii="Times New Roman" w:hAnsi="Times New Roman"/>
        </w:rPr>
      </w:pPr>
    </w:p>
    <w:p w:rsidR="00683409" w:rsidRDefault="00683409" w:rsidP="003511F4">
      <w:pPr>
        <w:rPr>
          <w:rFonts w:ascii="Times New Roman" w:hAnsi="Times New Roman"/>
          <w:b/>
          <w:bCs/>
          <w:color w:val="000000" w:themeColor="text1"/>
        </w:rPr>
      </w:pPr>
    </w:p>
    <w:p w:rsidR="00683409" w:rsidRDefault="00683409" w:rsidP="003511F4">
      <w:pPr>
        <w:rPr>
          <w:rFonts w:ascii="Times New Roman" w:hAnsi="Times New Roman"/>
          <w:b/>
          <w:bCs/>
          <w:color w:val="000000" w:themeColor="text1"/>
        </w:rPr>
      </w:pPr>
    </w:p>
    <w:p w:rsidR="003511F4" w:rsidRPr="00100DDF" w:rsidRDefault="003511F4" w:rsidP="003511F4">
      <w:pPr>
        <w:rPr>
          <w:rFonts w:ascii="Times New Roman" w:hAnsi="Times New Roman"/>
          <w:b/>
          <w:bCs/>
          <w:color w:val="000000" w:themeColor="text1"/>
        </w:rPr>
      </w:pPr>
      <w:r w:rsidRPr="00100DDF">
        <w:rPr>
          <w:rFonts w:ascii="Times New Roman" w:hAnsi="Times New Roman"/>
          <w:b/>
          <w:bCs/>
          <w:color w:val="000000" w:themeColor="text1"/>
        </w:rPr>
        <w:lastRenderedPageBreak/>
        <w:t xml:space="preserve">PROSTORNI RASPORED RADA </w:t>
      </w:r>
    </w:p>
    <w:p w:rsidR="003511F4" w:rsidRPr="00100DDF" w:rsidRDefault="003511F4" w:rsidP="003511F4">
      <w:pPr>
        <w:pStyle w:val="Tijeloteksta"/>
        <w:ind w:firstLine="0"/>
        <w:rPr>
          <w:rFonts w:ascii="Times New Roman" w:hAnsi="Times New Roman" w:cs="Times New Roman"/>
          <w:b/>
          <w:bCs/>
          <w:color w:val="000000" w:themeColor="text1"/>
          <w:lang w:val="hr-HR"/>
        </w:rPr>
      </w:pPr>
      <w:r w:rsidRPr="00100DDF">
        <w:rPr>
          <w:rFonts w:ascii="Times New Roman" w:hAnsi="Times New Roman" w:cs="Times New Roman"/>
          <w:b/>
          <w:bCs/>
          <w:color w:val="000000" w:themeColor="text1"/>
          <w:lang w:val="hr-HR"/>
        </w:rPr>
        <w:t xml:space="preserve">Sustavna akcija deratizacije provodi se od središta prema periferiji grada </w:t>
      </w:r>
      <w:r w:rsidR="00E02AB7" w:rsidRPr="00100DDF">
        <w:rPr>
          <w:rFonts w:ascii="Times New Roman" w:hAnsi="Times New Roman" w:cs="Times New Roman"/>
          <w:b/>
          <w:bCs/>
          <w:color w:val="000000" w:themeColor="text1"/>
          <w:lang w:val="hr-HR"/>
        </w:rPr>
        <w:t xml:space="preserve">ili obrnuto </w:t>
      </w:r>
      <w:r w:rsidR="00B35577" w:rsidRPr="00100DDF">
        <w:rPr>
          <w:rFonts w:ascii="Times New Roman" w:hAnsi="Times New Roman" w:cs="Times New Roman"/>
          <w:b/>
          <w:bCs/>
          <w:color w:val="000000" w:themeColor="text1"/>
          <w:lang w:val="hr-HR"/>
        </w:rPr>
        <w:t xml:space="preserve">po </w:t>
      </w:r>
      <w:r w:rsidRPr="00100DDF">
        <w:rPr>
          <w:rFonts w:ascii="Times New Roman" w:hAnsi="Times New Roman" w:cs="Times New Roman"/>
          <w:b/>
          <w:bCs/>
          <w:color w:val="000000" w:themeColor="text1"/>
          <w:lang w:val="hr-HR"/>
        </w:rPr>
        <w:t>mjesnim područjima kako je navedeno u Provedbenom planu.</w:t>
      </w:r>
    </w:p>
    <w:p w:rsidR="003511F4" w:rsidRPr="00100DDF" w:rsidRDefault="003511F4" w:rsidP="003511F4">
      <w:pPr>
        <w:pStyle w:val="Tijeloteksta-uvlaka3"/>
        <w:ind w:firstLine="0"/>
        <w:rPr>
          <w:rFonts w:ascii="Times New Roman" w:hAnsi="Times New Roman" w:cs="Times New Roman"/>
          <w:color w:val="auto"/>
          <w:sz w:val="24"/>
          <w:szCs w:val="24"/>
        </w:rPr>
      </w:pPr>
      <w:r w:rsidRPr="00100DDF">
        <w:rPr>
          <w:rFonts w:ascii="Times New Roman" w:hAnsi="Times New Roman" w:cs="Times New Roman"/>
          <w:color w:val="auto"/>
          <w:sz w:val="24"/>
          <w:szCs w:val="24"/>
        </w:rPr>
        <w:t>Uz obavljanje poslova propisanih Provedbenim planom obvezne preventivne deratizacije u okviru navedenih akcija, ovlašteni izvođači su dužni osigurati interventnu dezinsekciju i deratizaciju na poziv građana.</w:t>
      </w:r>
    </w:p>
    <w:p w:rsidR="003511F4" w:rsidRPr="00100DDF" w:rsidRDefault="003511F4" w:rsidP="003511F4">
      <w:pPr>
        <w:jc w:val="both"/>
        <w:rPr>
          <w:rFonts w:ascii="Times New Roman" w:hAnsi="Times New Roman"/>
        </w:rPr>
      </w:pPr>
      <w:r w:rsidRPr="00100DDF">
        <w:rPr>
          <w:rFonts w:ascii="Times New Roman" w:hAnsi="Times New Roman"/>
        </w:rPr>
        <w:t xml:space="preserve">U prostornom rasporedu rada prvenstvena se pozornost pridaje provedbi ovih mjera na javnim gradskim površinama, površinama i objektima kojima upravljaju komunalna poduzeća, tržnicama, objektima za proizvodnju i promet namirnicama te stambenim objektima, budući po temeljnom smislu i karakteru navedenih javno - zdravstvenih mjera isti imaju najveće značenje. Na taj način osigurava se prostorna i vremenska usklađenost provedbe DDD mjera različitih izvođača u svrhu usklađivanja i uspješnosti provedbe Programa kako na prostorima i površinama koje imaju ključno značenje tako i na cjelokupnom području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w:t>
      </w:r>
    </w:p>
    <w:p w:rsidR="000356A8" w:rsidRPr="00100DDF" w:rsidRDefault="000356A8">
      <w:pPr>
        <w:jc w:val="both"/>
        <w:rPr>
          <w:rFonts w:ascii="Times New Roman" w:hAnsi="Times New Roman"/>
        </w:rPr>
      </w:pPr>
    </w:p>
    <w:p w:rsidR="00B15D43" w:rsidRPr="00100DDF" w:rsidRDefault="00B15D43">
      <w:pPr>
        <w:jc w:val="both"/>
        <w:rPr>
          <w:rFonts w:ascii="Times New Roman" w:hAnsi="Times New Roman"/>
        </w:rPr>
      </w:pPr>
    </w:p>
    <w:p w:rsidR="000356A8" w:rsidRPr="00100DDF" w:rsidRDefault="000356A8">
      <w:pPr>
        <w:autoSpaceDE w:val="0"/>
        <w:autoSpaceDN w:val="0"/>
        <w:adjustRightInd w:val="0"/>
        <w:rPr>
          <w:rFonts w:ascii="Times New Roman" w:hAnsi="Times New Roman"/>
          <w:b/>
          <w:bCs/>
          <w:color w:val="000000" w:themeColor="text1"/>
        </w:rPr>
      </w:pPr>
      <w:r w:rsidRPr="00100DDF">
        <w:rPr>
          <w:rFonts w:ascii="Times New Roman" w:hAnsi="Times New Roman"/>
          <w:b/>
          <w:bCs/>
          <w:color w:val="000000" w:themeColor="text1"/>
        </w:rPr>
        <w:t>FINANCIRANJE PROVEDBE PREVENTIVNIH I OBVEZNIH PREVENTIVNIH DDD MJERA KAO POSEBNIH MJERA I STRUČNOG NADZORA NAD PROVEDBOM</w:t>
      </w:r>
    </w:p>
    <w:p w:rsidR="000356A8" w:rsidRPr="00100DDF" w:rsidRDefault="000356A8">
      <w:pPr>
        <w:jc w:val="both"/>
        <w:rPr>
          <w:rFonts w:ascii="Times New Roman" w:hAnsi="Times New Roman"/>
          <w:color w:val="000000" w:themeColor="text1"/>
        </w:rPr>
      </w:pPr>
    </w:p>
    <w:p w:rsidR="00562FEE" w:rsidRPr="00100DDF" w:rsidRDefault="000356A8">
      <w:pPr>
        <w:autoSpaceDE w:val="0"/>
        <w:autoSpaceDN w:val="0"/>
        <w:adjustRightInd w:val="0"/>
        <w:jc w:val="both"/>
        <w:rPr>
          <w:rFonts w:ascii="Times New Roman" w:hAnsi="Times New Roman"/>
          <w:color w:val="000000" w:themeColor="text1"/>
        </w:rPr>
      </w:pPr>
      <w:r w:rsidRPr="00100DDF">
        <w:rPr>
          <w:rFonts w:ascii="Times New Roman" w:hAnsi="Times New Roman"/>
          <w:color w:val="000000" w:themeColor="text1"/>
        </w:rPr>
        <w:t xml:space="preserve">Sukladno članku 24. stavak 4. Zakona o zaštiti pučanstva od zaraznih bolesti stručni nadzor nad provedbom preventivne i obvezne preventivne DDD kao posebne mjere financira se iz sredstava </w:t>
      </w:r>
      <w:r w:rsidR="00A4333B" w:rsidRPr="00100DDF">
        <w:rPr>
          <w:rFonts w:ascii="Times New Roman" w:hAnsi="Times New Roman"/>
          <w:color w:val="000000" w:themeColor="text1"/>
        </w:rPr>
        <w:t>općina i gradova</w:t>
      </w:r>
      <w:r w:rsidRPr="00100DDF">
        <w:rPr>
          <w:rFonts w:ascii="Times New Roman" w:hAnsi="Times New Roman"/>
          <w:color w:val="000000" w:themeColor="text1"/>
        </w:rPr>
        <w:t xml:space="preserve">, korisnika objekata pod sanitarnim nadzorom iz članka 10. stavak 1. Zakona ili drugih obveznika provedbe mjera sukladno Programu mjera za područje </w:t>
      </w:r>
      <w:r w:rsidR="000F0D82" w:rsidRPr="00100DDF">
        <w:rPr>
          <w:rFonts w:ascii="Times New Roman" w:hAnsi="Times New Roman"/>
          <w:color w:val="000000" w:themeColor="text1"/>
        </w:rPr>
        <w:t>Požeško-slavonske županije</w:t>
      </w:r>
      <w:r w:rsidRPr="00100DDF">
        <w:rPr>
          <w:rFonts w:ascii="Times New Roman" w:hAnsi="Times New Roman"/>
          <w:color w:val="000000" w:themeColor="text1"/>
        </w:rPr>
        <w:t>.</w:t>
      </w:r>
    </w:p>
    <w:p w:rsidR="00562FEE" w:rsidRPr="00100DDF" w:rsidRDefault="00562FEE">
      <w:pPr>
        <w:autoSpaceDE w:val="0"/>
        <w:autoSpaceDN w:val="0"/>
        <w:adjustRightInd w:val="0"/>
        <w:jc w:val="both"/>
        <w:rPr>
          <w:rFonts w:ascii="Times New Roman" w:hAnsi="Times New Roman"/>
          <w:color w:val="548DD4"/>
        </w:rPr>
      </w:pPr>
    </w:p>
    <w:p w:rsidR="00562FEE" w:rsidRPr="00100DDF" w:rsidRDefault="00562FEE">
      <w:pPr>
        <w:autoSpaceDE w:val="0"/>
        <w:autoSpaceDN w:val="0"/>
        <w:adjustRightInd w:val="0"/>
        <w:jc w:val="both"/>
        <w:rPr>
          <w:rFonts w:ascii="Times New Roman" w:hAnsi="Times New Roman"/>
          <w:b/>
          <w:color w:val="000000" w:themeColor="text1"/>
        </w:rPr>
      </w:pPr>
      <w:r w:rsidRPr="00100DDF">
        <w:rPr>
          <w:rStyle w:val="Istaknuto"/>
          <w:rFonts w:ascii="Times New Roman" w:hAnsi="Times New Roman"/>
          <w:b/>
          <w:i w:val="0"/>
          <w:color w:val="000000" w:themeColor="text1"/>
        </w:rPr>
        <w:t>Baza podataka</w:t>
      </w:r>
    </w:p>
    <w:p w:rsidR="00562FEE" w:rsidRPr="00100DDF" w:rsidRDefault="00562FEE">
      <w:pPr>
        <w:autoSpaceDE w:val="0"/>
        <w:autoSpaceDN w:val="0"/>
        <w:adjustRightInd w:val="0"/>
        <w:jc w:val="both"/>
        <w:rPr>
          <w:rStyle w:val="Istaknuto"/>
          <w:rFonts w:ascii="Times New Roman" w:hAnsi="Times New Roman"/>
          <w:i w:val="0"/>
          <w:color w:val="000000" w:themeColor="text1"/>
        </w:rPr>
      </w:pPr>
    </w:p>
    <w:p w:rsidR="000356A8" w:rsidRPr="00100DDF" w:rsidRDefault="00E74C19">
      <w:pPr>
        <w:autoSpaceDE w:val="0"/>
        <w:autoSpaceDN w:val="0"/>
        <w:adjustRightInd w:val="0"/>
        <w:jc w:val="both"/>
        <w:rPr>
          <w:rFonts w:ascii="Times New Roman" w:hAnsi="Times New Roman"/>
          <w:color w:val="000000" w:themeColor="text1"/>
        </w:rPr>
      </w:pPr>
      <w:r w:rsidRPr="00100DDF">
        <w:rPr>
          <w:rStyle w:val="Istaknuto"/>
          <w:rFonts w:ascii="Times New Roman" w:hAnsi="Times New Roman"/>
          <w:i w:val="0"/>
          <w:color w:val="000000" w:themeColor="text1"/>
        </w:rPr>
        <w:t xml:space="preserve">Ako nadležni zavod za javno zdravstvo izrađuje bazu podataka o ekološkim nišama i </w:t>
      </w:r>
      <w:proofErr w:type="spellStart"/>
      <w:r w:rsidRPr="00100DDF">
        <w:rPr>
          <w:rStyle w:val="Istaknuto"/>
          <w:rFonts w:ascii="Times New Roman" w:hAnsi="Times New Roman"/>
          <w:i w:val="0"/>
          <w:color w:val="000000" w:themeColor="text1"/>
        </w:rPr>
        <w:t>infestiranim</w:t>
      </w:r>
      <w:proofErr w:type="spellEnd"/>
      <w:r w:rsidRPr="00100DDF">
        <w:rPr>
          <w:rStyle w:val="Istaknuto"/>
          <w:rFonts w:ascii="Times New Roman" w:hAnsi="Times New Roman"/>
          <w:i w:val="0"/>
          <w:color w:val="000000" w:themeColor="text1"/>
        </w:rPr>
        <w:t xml:space="preserve"> površinama, prostorima i objektima te provedenom monitoringu, </w:t>
      </w:r>
      <w:r w:rsidR="00A4333B" w:rsidRPr="00100DDF">
        <w:rPr>
          <w:rStyle w:val="Istaknuto"/>
          <w:rFonts w:ascii="Times New Roman" w:hAnsi="Times New Roman"/>
          <w:i w:val="0"/>
          <w:color w:val="000000" w:themeColor="text1"/>
        </w:rPr>
        <w:t xml:space="preserve">općine, gradovi i županija </w:t>
      </w:r>
      <w:proofErr w:type="spellStart"/>
      <w:r w:rsidR="00562FEE" w:rsidRPr="00100DDF">
        <w:rPr>
          <w:rStyle w:val="Istaknuto"/>
          <w:rFonts w:ascii="Times New Roman" w:hAnsi="Times New Roman"/>
          <w:i w:val="0"/>
          <w:color w:val="000000" w:themeColor="text1"/>
        </w:rPr>
        <w:t>dužan</w:t>
      </w:r>
      <w:r w:rsidR="00A4333B" w:rsidRPr="00100DDF">
        <w:rPr>
          <w:rStyle w:val="Istaknuto"/>
          <w:rFonts w:ascii="Times New Roman" w:hAnsi="Times New Roman"/>
          <w:i w:val="0"/>
          <w:color w:val="000000" w:themeColor="text1"/>
        </w:rPr>
        <w:t>i</w:t>
      </w:r>
      <w:proofErr w:type="spellEnd"/>
      <w:r w:rsidR="00A4333B" w:rsidRPr="00100DDF">
        <w:rPr>
          <w:rStyle w:val="Istaknuto"/>
          <w:rFonts w:ascii="Times New Roman" w:hAnsi="Times New Roman"/>
          <w:i w:val="0"/>
          <w:color w:val="000000" w:themeColor="text1"/>
        </w:rPr>
        <w:t xml:space="preserve"> su</w:t>
      </w:r>
      <w:r w:rsidRPr="00100DDF">
        <w:rPr>
          <w:rStyle w:val="Istaknuto"/>
          <w:rFonts w:ascii="Times New Roman" w:hAnsi="Times New Roman"/>
          <w:i w:val="0"/>
          <w:color w:val="000000" w:themeColor="text1"/>
        </w:rPr>
        <w:t xml:space="preserve"> financirati nje</w:t>
      </w:r>
      <w:r w:rsidR="00562FEE" w:rsidRPr="00100DDF">
        <w:rPr>
          <w:rStyle w:val="Istaknuto"/>
          <w:rFonts w:ascii="Times New Roman" w:hAnsi="Times New Roman"/>
          <w:i w:val="0"/>
          <w:color w:val="000000" w:themeColor="text1"/>
        </w:rPr>
        <w:t>zi</w:t>
      </w:r>
      <w:r w:rsidRPr="00100DDF">
        <w:rPr>
          <w:rStyle w:val="Istaknuto"/>
          <w:rFonts w:ascii="Times New Roman" w:hAnsi="Times New Roman"/>
          <w:i w:val="0"/>
          <w:color w:val="000000" w:themeColor="text1"/>
        </w:rPr>
        <w:t>nu izradu.</w:t>
      </w:r>
    </w:p>
    <w:p w:rsidR="000356A8" w:rsidRPr="00100DDF" w:rsidRDefault="000356A8">
      <w:pPr>
        <w:autoSpaceDE w:val="0"/>
        <w:autoSpaceDN w:val="0"/>
        <w:adjustRightInd w:val="0"/>
        <w:jc w:val="both"/>
        <w:rPr>
          <w:rFonts w:ascii="Times New Roman" w:hAnsi="Times New Roman"/>
        </w:rPr>
      </w:pPr>
    </w:p>
    <w:p w:rsidR="000356A8" w:rsidRPr="00100DDF" w:rsidRDefault="000356A8">
      <w:pPr>
        <w:autoSpaceDE w:val="0"/>
        <w:autoSpaceDN w:val="0"/>
        <w:adjustRightInd w:val="0"/>
        <w:rPr>
          <w:rFonts w:ascii="Times New Roman" w:hAnsi="Times New Roman"/>
          <w:b/>
          <w:bCs/>
          <w:color w:val="000000" w:themeColor="text1"/>
        </w:rPr>
      </w:pPr>
      <w:r w:rsidRPr="00100DDF">
        <w:rPr>
          <w:rFonts w:ascii="Times New Roman" w:hAnsi="Times New Roman"/>
          <w:b/>
          <w:bCs/>
        </w:rPr>
        <w:t xml:space="preserve">Objekti pod sanitarnim nadzorom u vlasništvu </w:t>
      </w:r>
      <w:r w:rsidR="000F0D82" w:rsidRPr="00100DDF">
        <w:rPr>
          <w:rFonts w:ascii="Times New Roman" w:hAnsi="Times New Roman"/>
          <w:b/>
          <w:bCs/>
          <w:color w:val="000000" w:themeColor="text1"/>
        </w:rPr>
        <w:t>Požeško-slavonske županije</w:t>
      </w:r>
    </w:p>
    <w:p w:rsidR="00DD72AE" w:rsidRPr="00100DDF" w:rsidRDefault="00DD72AE" w:rsidP="00E74C19">
      <w:pPr>
        <w:jc w:val="both"/>
        <w:rPr>
          <w:rStyle w:val="fontstyle01"/>
          <w:rFonts w:ascii="Times New Roman" w:hAnsi="Times New Roman"/>
          <w:sz w:val="24"/>
          <w:szCs w:val="24"/>
        </w:rPr>
      </w:pPr>
    </w:p>
    <w:p w:rsidR="00DD72AE" w:rsidRPr="00100DDF" w:rsidRDefault="00DD72AE" w:rsidP="00E74C19">
      <w:pPr>
        <w:jc w:val="both"/>
        <w:rPr>
          <w:rStyle w:val="fontstyle01"/>
          <w:rFonts w:ascii="Times New Roman" w:hAnsi="Times New Roman"/>
          <w:color w:val="000000" w:themeColor="text1"/>
          <w:sz w:val="24"/>
          <w:szCs w:val="24"/>
        </w:rPr>
      </w:pPr>
      <w:r w:rsidRPr="00100DDF">
        <w:rPr>
          <w:rStyle w:val="fontstyle01"/>
          <w:rFonts w:ascii="Times New Roman" w:hAnsi="Times New Roman"/>
          <w:color w:val="000000" w:themeColor="text1"/>
          <w:sz w:val="24"/>
          <w:szCs w:val="24"/>
        </w:rPr>
        <w:t xml:space="preserve">Provedba preventivne i obvezne preventivne DDD mjere na površinama, u prostorima i objektima iz članka 10. stavka 1. Zakona koji su u vlasništvu </w:t>
      </w:r>
      <w:r w:rsidR="00A4333B" w:rsidRPr="00100DDF">
        <w:rPr>
          <w:rStyle w:val="fontstyle01"/>
          <w:rFonts w:ascii="Times New Roman" w:hAnsi="Times New Roman"/>
          <w:color w:val="000000" w:themeColor="text1"/>
          <w:sz w:val="24"/>
          <w:szCs w:val="24"/>
        </w:rPr>
        <w:t>pojedine općine ili grada</w:t>
      </w:r>
      <w:r w:rsidRPr="00100DDF">
        <w:rPr>
          <w:rStyle w:val="fontstyle01"/>
          <w:rFonts w:ascii="Times New Roman" w:hAnsi="Times New Roman"/>
          <w:color w:val="000000" w:themeColor="text1"/>
          <w:sz w:val="24"/>
          <w:szCs w:val="24"/>
        </w:rPr>
        <w:t xml:space="preserve"> financira se iz sredstava </w:t>
      </w:r>
      <w:r w:rsidR="00A4333B" w:rsidRPr="00100DDF">
        <w:rPr>
          <w:rStyle w:val="fontstyle01"/>
          <w:rFonts w:ascii="Times New Roman" w:hAnsi="Times New Roman"/>
          <w:color w:val="000000" w:themeColor="text1"/>
          <w:sz w:val="24"/>
          <w:szCs w:val="24"/>
        </w:rPr>
        <w:t>istih općina i gradova</w:t>
      </w:r>
      <w:r w:rsidRPr="00100DDF">
        <w:rPr>
          <w:rStyle w:val="fontstyle01"/>
          <w:rFonts w:ascii="Times New Roman" w:hAnsi="Times New Roman"/>
          <w:color w:val="000000" w:themeColor="text1"/>
          <w:sz w:val="24"/>
          <w:szCs w:val="24"/>
        </w:rPr>
        <w:t>.</w:t>
      </w:r>
    </w:p>
    <w:p w:rsidR="00DD72AE" w:rsidRPr="00100DDF" w:rsidRDefault="00DD72AE" w:rsidP="00E74C19">
      <w:pPr>
        <w:jc w:val="both"/>
        <w:rPr>
          <w:rFonts w:ascii="Times New Roman" w:hAnsi="Times New Roman"/>
        </w:rPr>
      </w:pPr>
    </w:p>
    <w:p w:rsidR="007A2154" w:rsidRPr="00100DDF" w:rsidRDefault="007A2154" w:rsidP="007A2154">
      <w:pPr>
        <w:jc w:val="both"/>
        <w:rPr>
          <w:rFonts w:ascii="Times New Roman" w:hAnsi="Times New Roman"/>
          <w:b/>
          <w:color w:val="000000" w:themeColor="text1"/>
        </w:rPr>
      </w:pPr>
      <w:r w:rsidRPr="00100DDF">
        <w:rPr>
          <w:rStyle w:val="fontstyle01"/>
          <w:rFonts w:ascii="Times New Roman" w:hAnsi="Times New Roman"/>
          <w:b/>
          <w:color w:val="000000" w:themeColor="text1"/>
          <w:sz w:val="24"/>
          <w:szCs w:val="24"/>
        </w:rPr>
        <w:t>Stambeni objekti, javnoprometne i javne zelene površine (trgovi, parkovi, na obale vodotoka) te deponiji otpada</w:t>
      </w:r>
    </w:p>
    <w:p w:rsidR="007A2154" w:rsidRPr="00100DDF" w:rsidRDefault="007A2154" w:rsidP="007A2154">
      <w:pPr>
        <w:jc w:val="both"/>
        <w:rPr>
          <w:rFonts w:ascii="Times New Roman" w:hAnsi="Times New Roman"/>
          <w:color w:val="000000" w:themeColor="text1"/>
        </w:rPr>
      </w:pPr>
    </w:p>
    <w:p w:rsidR="007A2154" w:rsidRPr="00100DDF" w:rsidRDefault="00A4333B" w:rsidP="007A2154">
      <w:pPr>
        <w:jc w:val="both"/>
        <w:rPr>
          <w:rFonts w:ascii="Times New Roman" w:hAnsi="Times New Roman"/>
          <w:color w:val="000000" w:themeColor="text1"/>
        </w:rPr>
      </w:pPr>
      <w:r w:rsidRPr="00100DDF">
        <w:rPr>
          <w:rStyle w:val="fontstyle01"/>
          <w:rFonts w:ascii="Times New Roman" w:hAnsi="Times New Roman"/>
          <w:color w:val="000000" w:themeColor="text1"/>
          <w:sz w:val="24"/>
          <w:szCs w:val="24"/>
        </w:rPr>
        <w:t>Općine i gradovi</w:t>
      </w:r>
      <w:r w:rsidR="007A2154" w:rsidRPr="00100DDF">
        <w:rPr>
          <w:rStyle w:val="fontstyle01"/>
          <w:rFonts w:ascii="Times New Roman" w:hAnsi="Times New Roman"/>
          <w:color w:val="000000" w:themeColor="text1"/>
          <w:sz w:val="24"/>
          <w:szCs w:val="24"/>
        </w:rPr>
        <w:t xml:space="preserve"> </w:t>
      </w:r>
      <w:proofErr w:type="spellStart"/>
      <w:r w:rsidR="007A2154" w:rsidRPr="00100DDF">
        <w:rPr>
          <w:rStyle w:val="fontstyle01"/>
          <w:rFonts w:ascii="Times New Roman" w:hAnsi="Times New Roman"/>
          <w:color w:val="000000" w:themeColor="text1"/>
          <w:sz w:val="24"/>
          <w:szCs w:val="24"/>
        </w:rPr>
        <w:t>dužan</w:t>
      </w:r>
      <w:r w:rsidRPr="00100DDF">
        <w:rPr>
          <w:rStyle w:val="fontstyle01"/>
          <w:rFonts w:ascii="Times New Roman" w:hAnsi="Times New Roman"/>
          <w:color w:val="000000" w:themeColor="text1"/>
          <w:sz w:val="24"/>
          <w:szCs w:val="24"/>
        </w:rPr>
        <w:t>i</w:t>
      </w:r>
      <w:proofErr w:type="spellEnd"/>
      <w:r w:rsidRPr="00100DDF">
        <w:rPr>
          <w:rStyle w:val="fontstyle01"/>
          <w:rFonts w:ascii="Times New Roman" w:hAnsi="Times New Roman"/>
          <w:color w:val="000000" w:themeColor="text1"/>
          <w:sz w:val="24"/>
          <w:szCs w:val="24"/>
        </w:rPr>
        <w:t xml:space="preserve"> su</w:t>
      </w:r>
      <w:r w:rsidR="007A2154" w:rsidRPr="00100DDF">
        <w:rPr>
          <w:rStyle w:val="fontstyle01"/>
          <w:rFonts w:ascii="Times New Roman" w:hAnsi="Times New Roman"/>
          <w:color w:val="000000" w:themeColor="text1"/>
          <w:sz w:val="24"/>
          <w:szCs w:val="24"/>
        </w:rPr>
        <w:t xml:space="preserve"> osigurati financijska sredstva za provođenje mjera preventivne deratizacije kao posebne mjere u rokovima propisanim ovim programom mjera najmanje u i oko stambenih objekata, na javnoprometnim i na javnim zelenim površinama (trgovima, parkovima, na obalama vodotoka) te deponijima otpada kako bi se osigurala cjelovitost i opravdala svrsishodnost provedenih mjera propisanih ovim programom mjera.</w:t>
      </w:r>
    </w:p>
    <w:p w:rsidR="007A2154" w:rsidRPr="00100DDF" w:rsidRDefault="007A2154" w:rsidP="007A2154">
      <w:pPr>
        <w:autoSpaceDE w:val="0"/>
        <w:autoSpaceDN w:val="0"/>
        <w:adjustRightInd w:val="0"/>
        <w:jc w:val="both"/>
        <w:rPr>
          <w:rFonts w:ascii="Times New Roman" w:hAnsi="Times New Roman"/>
          <w:b/>
          <w:bCs/>
          <w:color w:val="000000" w:themeColor="text1"/>
        </w:rPr>
      </w:pPr>
    </w:p>
    <w:p w:rsidR="007A2154" w:rsidRPr="00100DDF" w:rsidRDefault="007A2154" w:rsidP="007A2154">
      <w:pPr>
        <w:autoSpaceDE w:val="0"/>
        <w:autoSpaceDN w:val="0"/>
        <w:adjustRightInd w:val="0"/>
        <w:jc w:val="both"/>
        <w:rPr>
          <w:rFonts w:ascii="Times New Roman" w:hAnsi="Times New Roman"/>
          <w:b/>
          <w:bCs/>
          <w:color w:val="000000" w:themeColor="text1"/>
        </w:rPr>
      </w:pPr>
    </w:p>
    <w:p w:rsidR="00683409" w:rsidRDefault="00683409">
      <w:pPr>
        <w:autoSpaceDE w:val="0"/>
        <w:autoSpaceDN w:val="0"/>
        <w:adjustRightInd w:val="0"/>
        <w:jc w:val="both"/>
        <w:rPr>
          <w:rStyle w:val="fontstyle01"/>
          <w:rFonts w:ascii="Times New Roman" w:hAnsi="Times New Roman"/>
          <w:b/>
          <w:color w:val="000000" w:themeColor="text1"/>
          <w:sz w:val="24"/>
          <w:szCs w:val="24"/>
        </w:rPr>
      </w:pPr>
    </w:p>
    <w:p w:rsidR="00683409" w:rsidRDefault="00683409">
      <w:pPr>
        <w:autoSpaceDE w:val="0"/>
        <w:autoSpaceDN w:val="0"/>
        <w:adjustRightInd w:val="0"/>
        <w:jc w:val="both"/>
        <w:rPr>
          <w:rStyle w:val="fontstyle01"/>
          <w:rFonts w:ascii="Times New Roman" w:hAnsi="Times New Roman"/>
          <w:b/>
          <w:color w:val="000000" w:themeColor="text1"/>
          <w:sz w:val="24"/>
          <w:szCs w:val="24"/>
        </w:rPr>
      </w:pPr>
    </w:p>
    <w:p w:rsidR="007A2154" w:rsidRPr="00100DDF" w:rsidRDefault="007A2154">
      <w:pPr>
        <w:autoSpaceDE w:val="0"/>
        <w:autoSpaceDN w:val="0"/>
        <w:adjustRightInd w:val="0"/>
        <w:jc w:val="both"/>
        <w:rPr>
          <w:rStyle w:val="fontstyle01"/>
          <w:rFonts w:ascii="Times New Roman" w:hAnsi="Times New Roman"/>
          <w:b/>
          <w:color w:val="000000" w:themeColor="text1"/>
          <w:sz w:val="24"/>
          <w:szCs w:val="24"/>
        </w:rPr>
      </w:pPr>
      <w:r w:rsidRPr="00100DDF">
        <w:rPr>
          <w:rStyle w:val="fontstyle01"/>
          <w:rFonts w:ascii="Times New Roman" w:hAnsi="Times New Roman"/>
          <w:b/>
          <w:color w:val="000000" w:themeColor="text1"/>
          <w:sz w:val="24"/>
          <w:szCs w:val="24"/>
        </w:rPr>
        <w:lastRenderedPageBreak/>
        <w:t>Suzbijanje komaraca</w:t>
      </w:r>
    </w:p>
    <w:p w:rsidR="007A2154" w:rsidRPr="00100DDF" w:rsidRDefault="007A2154">
      <w:pPr>
        <w:autoSpaceDE w:val="0"/>
        <w:autoSpaceDN w:val="0"/>
        <w:adjustRightInd w:val="0"/>
        <w:jc w:val="both"/>
        <w:rPr>
          <w:rStyle w:val="fontstyle01"/>
          <w:rFonts w:ascii="Times New Roman" w:hAnsi="Times New Roman"/>
          <w:color w:val="000000" w:themeColor="text1"/>
          <w:sz w:val="24"/>
          <w:szCs w:val="24"/>
        </w:rPr>
      </w:pPr>
    </w:p>
    <w:p w:rsidR="007A2154" w:rsidRDefault="00A4333B">
      <w:pPr>
        <w:autoSpaceDE w:val="0"/>
        <w:autoSpaceDN w:val="0"/>
        <w:adjustRightInd w:val="0"/>
        <w:jc w:val="both"/>
        <w:rPr>
          <w:rStyle w:val="fontstyle01"/>
          <w:rFonts w:ascii="Times New Roman" w:hAnsi="Times New Roman"/>
          <w:color w:val="000000" w:themeColor="text1"/>
          <w:sz w:val="24"/>
          <w:szCs w:val="24"/>
        </w:rPr>
      </w:pPr>
      <w:r w:rsidRPr="00100DDF">
        <w:rPr>
          <w:rStyle w:val="fontstyle01"/>
          <w:rFonts w:ascii="Times New Roman" w:hAnsi="Times New Roman"/>
          <w:color w:val="000000" w:themeColor="text1"/>
          <w:sz w:val="24"/>
          <w:szCs w:val="24"/>
        </w:rPr>
        <w:t xml:space="preserve">Općine i gradovi </w:t>
      </w:r>
      <w:proofErr w:type="spellStart"/>
      <w:r w:rsidRPr="00100DDF">
        <w:rPr>
          <w:rStyle w:val="fontstyle01"/>
          <w:rFonts w:ascii="Times New Roman" w:hAnsi="Times New Roman"/>
          <w:color w:val="000000" w:themeColor="text1"/>
          <w:sz w:val="24"/>
          <w:szCs w:val="24"/>
        </w:rPr>
        <w:t>dužani</w:t>
      </w:r>
      <w:proofErr w:type="spellEnd"/>
      <w:r w:rsidRPr="00100DDF">
        <w:rPr>
          <w:rStyle w:val="fontstyle01"/>
          <w:rFonts w:ascii="Times New Roman" w:hAnsi="Times New Roman"/>
          <w:color w:val="000000" w:themeColor="text1"/>
          <w:sz w:val="24"/>
          <w:szCs w:val="24"/>
        </w:rPr>
        <w:t xml:space="preserve"> su</w:t>
      </w:r>
      <w:r w:rsidR="007A2154" w:rsidRPr="00100DDF">
        <w:rPr>
          <w:rStyle w:val="fontstyle01"/>
          <w:rFonts w:ascii="Times New Roman" w:hAnsi="Times New Roman"/>
          <w:color w:val="000000" w:themeColor="text1"/>
          <w:sz w:val="24"/>
          <w:szCs w:val="24"/>
        </w:rPr>
        <w:t xml:space="preserve"> osigurati financijska sredstva za provođenje mjera suzbijanja komaraca mjerama dezinsekcije s naglaskom na sanacijske postupke u okolišu te suzbijanje ličinki komaraca kako bi se smanjile moguće štete za okoliš i zdravlje ljudi.</w:t>
      </w:r>
    </w:p>
    <w:p w:rsidR="00BA6E13" w:rsidRDefault="00BA6E13">
      <w:pPr>
        <w:autoSpaceDE w:val="0"/>
        <w:autoSpaceDN w:val="0"/>
        <w:adjustRightInd w:val="0"/>
        <w:jc w:val="both"/>
        <w:rPr>
          <w:rStyle w:val="fontstyle01"/>
          <w:rFonts w:ascii="Times New Roman" w:hAnsi="Times New Roman"/>
          <w:color w:val="000000" w:themeColor="text1"/>
          <w:sz w:val="24"/>
          <w:szCs w:val="24"/>
        </w:rPr>
      </w:pPr>
    </w:p>
    <w:p w:rsidR="00BA6E13" w:rsidRPr="00BA6E13" w:rsidRDefault="00BA6E13">
      <w:pPr>
        <w:autoSpaceDE w:val="0"/>
        <w:autoSpaceDN w:val="0"/>
        <w:adjustRightInd w:val="0"/>
        <w:jc w:val="both"/>
        <w:rPr>
          <w:rFonts w:ascii="Times New Roman" w:hAnsi="Times New Roman"/>
          <w:b/>
          <w:bCs/>
          <w:color w:val="000000" w:themeColor="text1"/>
        </w:rPr>
      </w:pPr>
      <w:r w:rsidRPr="00BA6E13">
        <w:rPr>
          <w:rFonts w:ascii="Times New Roman" w:hAnsi="Times New Roman"/>
          <w:b/>
          <w:bCs/>
          <w:color w:val="000000" w:themeColor="text1"/>
        </w:rPr>
        <w:t>Požeško – slavonska županija obvezna je pravovremeno osigurati financijska sredstva za provođenje nacionalnog programa, tj. sustava praćenja invazivnih vrsta komaraca iz ovoga Programa za područje svoje nadležnosti.</w:t>
      </w:r>
    </w:p>
    <w:p w:rsidR="007A2154" w:rsidRPr="00100DDF" w:rsidRDefault="007A2154">
      <w:pPr>
        <w:autoSpaceDE w:val="0"/>
        <w:autoSpaceDN w:val="0"/>
        <w:adjustRightInd w:val="0"/>
        <w:jc w:val="both"/>
        <w:rPr>
          <w:rFonts w:ascii="Times New Roman" w:hAnsi="Times New Roman"/>
          <w:b/>
          <w:bCs/>
        </w:rPr>
      </w:pPr>
    </w:p>
    <w:p w:rsidR="000356A8" w:rsidRPr="00100DDF" w:rsidRDefault="000356A8">
      <w:pPr>
        <w:autoSpaceDE w:val="0"/>
        <w:autoSpaceDN w:val="0"/>
        <w:adjustRightInd w:val="0"/>
        <w:jc w:val="both"/>
        <w:rPr>
          <w:rFonts w:ascii="Times New Roman" w:hAnsi="Times New Roman"/>
          <w:b/>
          <w:bCs/>
        </w:rPr>
      </w:pPr>
      <w:r w:rsidRPr="00100DDF">
        <w:rPr>
          <w:rFonts w:ascii="Times New Roman" w:hAnsi="Times New Roman"/>
          <w:b/>
          <w:bCs/>
        </w:rPr>
        <w:t>Objekti pod sanitarnim nadzorom u vlasništvu korisnika objekata pod sanitarnim nadzorom</w:t>
      </w:r>
    </w:p>
    <w:p w:rsidR="00F815DB" w:rsidRPr="00100DDF" w:rsidRDefault="00F815DB">
      <w:pPr>
        <w:autoSpaceDE w:val="0"/>
        <w:autoSpaceDN w:val="0"/>
        <w:adjustRightInd w:val="0"/>
        <w:jc w:val="both"/>
        <w:rPr>
          <w:rFonts w:ascii="Times New Roman" w:hAnsi="Times New Roman"/>
          <w:b/>
          <w:bCs/>
        </w:rPr>
      </w:pPr>
    </w:p>
    <w:p w:rsidR="000356A8" w:rsidRPr="00100DDF" w:rsidRDefault="000356A8">
      <w:pPr>
        <w:autoSpaceDE w:val="0"/>
        <w:autoSpaceDN w:val="0"/>
        <w:adjustRightInd w:val="0"/>
        <w:jc w:val="both"/>
        <w:rPr>
          <w:rFonts w:ascii="Times New Roman" w:hAnsi="Times New Roman"/>
        </w:rPr>
      </w:pPr>
      <w:r w:rsidRPr="00100DDF">
        <w:rPr>
          <w:rFonts w:ascii="Times New Roman" w:hAnsi="Times New Roman"/>
        </w:rPr>
        <w:t>Provedba preventivne i obvezne preventivne DDD mjere na površinama, u prostorima i objektima pod sanitarnim nadzorom koji su u privatnom vlasništvu financira se iz sredstava trgovačkih društava, ustanova i drugih pravnih te fizičkih osoba koje obavljaju djelatnost osobnim radom i pojedinaca vlasnika, posjednika ili nositelja upravljanja objektima iz članka 10. stavak 1. Zakona, tj. korisnika objekata pod sanitarnim nadzorom.</w:t>
      </w:r>
    </w:p>
    <w:p w:rsidR="003408F3" w:rsidRPr="00100DDF" w:rsidRDefault="003408F3">
      <w:pPr>
        <w:autoSpaceDE w:val="0"/>
        <w:autoSpaceDN w:val="0"/>
        <w:adjustRightInd w:val="0"/>
        <w:jc w:val="both"/>
        <w:rPr>
          <w:rFonts w:ascii="Times New Roman" w:hAnsi="Times New Roman"/>
        </w:rPr>
      </w:pPr>
    </w:p>
    <w:p w:rsidR="003408F3" w:rsidRPr="00100DDF" w:rsidRDefault="003408F3">
      <w:pPr>
        <w:autoSpaceDE w:val="0"/>
        <w:autoSpaceDN w:val="0"/>
        <w:adjustRightInd w:val="0"/>
        <w:jc w:val="both"/>
        <w:rPr>
          <w:rFonts w:ascii="Times New Roman" w:hAnsi="Times New Roman"/>
          <w:b/>
        </w:rPr>
      </w:pPr>
      <w:r w:rsidRPr="00100DDF">
        <w:rPr>
          <w:rFonts w:ascii="Times New Roman" w:hAnsi="Times New Roman"/>
          <w:b/>
        </w:rPr>
        <w:t xml:space="preserve">Baza podataka o ekološkim nišama, </w:t>
      </w:r>
      <w:proofErr w:type="spellStart"/>
      <w:r w:rsidRPr="00100DDF">
        <w:rPr>
          <w:rFonts w:ascii="Times New Roman" w:hAnsi="Times New Roman"/>
          <w:b/>
        </w:rPr>
        <w:t>infestiranim</w:t>
      </w:r>
      <w:proofErr w:type="spellEnd"/>
      <w:r w:rsidRPr="00100DDF">
        <w:rPr>
          <w:rFonts w:ascii="Times New Roman" w:hAnsi="Times New Roman"/>
          <w:b/>
        </w:rPr>
        <w:t xml:space="preserve"> površinama, prostorima i objektima te provedenom monitoringu nisu do sada bili financijski podržani od općina, gradova, županije stoga baza nije bila niti izrađena. U narednom</w:t>
      </w:r>
      <w:r w:rsidR="00B35577" w:rsidRPr="00100DDF">
        <w:rPr>
          <w:rFonts w:ascii="Times New Roman" w:hAnsi="Times New Roman"/>
          <w:b/>
        </w:rPr>
        <w:t xml:space="preserve"> razdoblju općine, gradovi, županija trebaju osigurati</w:t>
      </w:r>
      <w:r w:rsidR="00A40F86" w:rsidRPr="00100DDF">
        <w:rPr>
          <w:rFonts w:ascii="Times New Roman" w:hAnsi="Times New Roman"/>
          <w:b/>
        </w:rPr>
        <w:t xml:space="preserve"> financijska</w:t>
      </w:r>
      <w:r w:rsidRPr="00100DDF">
        <w:rPr>
          <w:rFonts w:ascii="Times New Roman" w:hAnsi="Times New Roman"/>
          <w:b/>
        </w:rPr>
        <w:t xml:space="preserve"> sredstva za izradu baze podataka, </w:t>
      </w:r>
      <w:proofErr w:type="spellStart"/>
      <w:r w:rsidRPr="00100DDF">
        <w:rPr>
          <w:rFonts w:ascii="Times New Roman" w:hAnsi="Times New Roman"/>
          <w:b/>
        </w:rPr>
        <w:t>monitoring</w:t>
      </w:r>
      <w:proofErr w:type="spellEnd"/>
      <w:r w:rsidRPr="00100DDF">
        <w:rPr>
          <w:rFonts w:ascii="Times New Roman" w:hAnsi="Times New Roman"/>
          <w:b/>
        </w:rPr>
        <w:t>, utvrđivanja vrsta štetočina, populacije, područja kao i sredstva za njihovo suzbijanje.</w:t>
      </w:r>
    </w:p>
    <w:p w:rsidR="000356A8" w:rsidRPr="00100DDF" w:rsidRDefault="000356A8">
      <w:pPr>
        <w:jc w:val="both"/>
        <w:rPr>
          <w:rFonts w:ascii="Times New Roman" w:hAnsi="Times New Roman"/>
          <w:b/>
        </w:rPr>
      </w:pPr>
    </w:p>
    <w:p w:rsidR="007A2154" w:rsidRPr="00100DDF" w:rsidRDefault="007A2154">
      <w:pPr>
        <w:jc w:val="both"/>
        <w:rPr>
          <w:rFonts w:ascii="Times New Roman" w:hAnsi="Times New Roman"/>
        </w:rPr>
      </w:pPr>
    </w:p>
    <w:p w:rsidR="000356A8" w:rsidRPr="00100DDF" w:rsidRDefault="000356A8">
      <w:pPr>
        <w:jc w:val="both"/>
        <w:rPr>
          <w:rFonts w:ascii="Times New Roman" w:hAnsi="Times New Roman"/>
        </w:rPr>
      </w:pPr>
    </w:p>
    <w:p w:rsidR="000356A8" w:rsidRPr="00100DDF" w:rsidRDefault="00E02AB7">
      <w:pPr>
        <w:jc w:val="both"/>
        <w:rPr>
          <w:rFonts w:ascii="Times New Roman" w:hAnsi="Times New Roman"/>
          <w:color w:val="000000" w:themeColor="text1"/>
        </w:rPr>
      </w:pPr>
      <w:r w:rsidRPr="00100DDF">
        <w:rPr>
          <w:rFonts w:ascii="Times New Roman" w:hAnsi="Times New Roman"/>
          <w:color w:val="000000" w:themeColor="text1"/>
        </w:rPr>
        <w:t xml:space="preserve">Voditelj odjela </w:t>
      </w:r>
      <w:r w:rsidR="000356A8" w:rsidRPr="00100DDF">
        <w:rPr>
          <w:rFonts w:ascii="Times New Roman" w:hAnsi="Times New Roman"/>
          <w:color w:val="000000" w:themeColor="text1"/>
        </w:rPr>
        <w:t xml:space="preserve"> za dezinfekciju,</w:t>
      </w:r>
      <w:r w:rsidR="000356A8" w:rsidRPr="00100DDF">
        <w:rPr>
          <w:rFonts w:ascii="Times New Roman" w:hAnsi="Times New Roman"/>
          <w:color w:val="000000" w:themeColor="text1"/>
        </w:rPr>
        <w:tab/>
      </w:r>
    </w:p>
    <w:p w:rsidR="000356A8" w:rsidRPr="00100DDF" w:rsidRDefault="000356A8">
      <w:pPr>
        <w:jc w:val="both"/>
        <w:rPr>
          <w:rFonts w:ascii="Times New Roman" w:hAnsi="Times New Roman"/>
          <w:color w:val="000000" w:themeColor="text1"/>
        </w:rPr>
      </w:pPr>
      <w:r w:rsidRPr="00100DDF">
        <w:rPr>
          <w:rFonts w:ascii="Times New Roman" w:hAnsi="Times New Roman"/>
          <w:color w:val="000000" w:themeColor="text1"/>
        </w:rPr>
        <w:t xml:space="preserve">    dezinsekciju i deratizaciju</w:t>
      </w:r>
      <w:r w:rsidR="00E02AB7" w:rsidRPr="00100DDF">
        <w:rPr>
          <w:rFonts w:ascii="Times New Roman" w:hAnsi="Times New Roman"/>
          <w:color w:val="000000" w:themeColor="text1"/>
        </w:rPr>
        <w:t>:</w:t>
      </w:r>
    </w:p>
    <w:p w:rsidR="000356A8" w:rsidRPr="00100DDF" w:rsidRDefault="000356A8">
      <w:pPr>
        <w:jc w:val="both"/>
        <w:rPr>
          <w:rFonts w:ascii="Times New Roman" w:hAnsi="Times New Roman"/>
          <w:color w:val="000000" w:themeColor="text1"/>
        </w:rPr>
      </w:pPr>
    </w:p>
    <w:p w:rsidR="000356A8" w:rsidRPr="00100DDF" w:rsidRDefault="00E02AB7">
      <w:pPr>
        <w:jc w:val="both"/>
        <w:rPr>
          <w:rFonts w:ascii="Times New Roman" w:hAnsi="Times New Roman"/>
          <w:color w:val="000000" w:themeColor="text1"/>
        </w:rPr>
      </w:pPr>
      <w:r w:rsidRPr="00100DDF">
        <w:rPr>
          <w:rFonts w:ascii="Times New Roman" w:hAnsi="Times New Roman"/>
          <w:color w:val="000000" w:themeColor="text1"/>
        </w:rPr>
        <w:t xml:space="preserve"> Dalibor </w:t>
      </w:r>
      <w:proofErr w:type="spellStart"/>
      <w:r w:rsidRPr="00100DDF">
        <w:rPr>
          <w:rFonts w:ascii="Times New Roman" w:hAnsi="Times New Roman"/>
          <w:color w:val="000000" w:themeColor="text1"/>
        </w:rPr>
        <w:t>Puharić</w:t>
      </w:r>
      <w:proofErr w:type="spellEnd"/>
      <w:r w:rsidR="000356A8" w:rsidRPr="00100DDF">
        <w:rPr>
          <w:rFonts w:ascii="Times New Roman" w:hAnsi="Times New Roman"/>
          <w:color w:val="000000" w:themeColor="text1"/>
        </w:rPr>
        <w:t>, dipl. san. ing.</w:t>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p>
    <w:p w:rsidR="000356A8" w:rsidRPr="00100DDF" w:rsidRDefault="000356A8">
      <w:pPr>
        <w:ind w:left="2124" w:firstLine="708"/>
        <w:jc w:val="both"/>
        <w:rPr>
          <w:rFonts w:ascii="Times New Roman" w:hAnsi="Times New Roman"/>
          <w:color w:val="000000" w:themeColor="text1"/>
        </w:rPr>
      </w:pPr>
    </w:p>
    <w:p w:rsidR="000356A8" w:rsidRPr="00100DDF" w:rsidRDefault="000356A8">
      <w:pPr>
        <w:ind w:left="2124" w:firstLine="708"/>
        <w:jc w:val="both"/>
        <w:rPr>
          <w:rFonts w:ascii="Times New Roman" w:hAnsi="Times New Roman"/>
          <w:color w:val="000000" w:themeColor="text1"/>
        </w:rPr>
      </w:pPr>
    </w:p>
    <w:p w:rsidR="008059DD" w:rsidRPr="00100DDF" w:rsidRDefault="008059DD">
      <w:pPr>
        <w:ind w:left="2124" w:firstLine="708"/>
        <w:jc w:val="both"/>
        <w:rPr>
          <w:rFonts w:ascii="Times New Roman" w:hAnsi="Times New Roman"/>
          <w:color w:val="000000" w:themeColor="text1"/>
        </w:rPr>
      </w:pPr>
    </w:p>
    <w:p w:rsidR="008059DD" w:rsidRPr="00100DDF" w:rsidRDefault="008059DD">
      <w:pPr>
        <w:ind w:left="2124" w:firstLine="708"/>
        <w:jc w:val="both"/>
        <w:rPr>
          <w:rFonts w:ascii="Times New Roman" w:hAnsi="Times New Roman"/>
          <w:color w:val="000000" w:themeColor="text1"/>
        </w:rPr>
      </w:pPr>
    </w:p>
    <w:p w:rsidR="008059DD" w:rsidRPr="00100DDF" w:rsidRDefault="008059DD">
      <w:pPr>
        <w:ind w:left="2124" w:firstLine="708"/>
        <w:jc w:val="both"/>
        <w:rPr>
          <w:rFonts w:ascii="Times New Roman" w:hAnsi="Times New Roman"/>
          <w:color w:val="000000" w:themeColor="text1"/>
        </w:rPr>
      </w:pPr>
    </w:p>
    <w:p w:rsidR="000356A8" w:rsidRPr="00100DDF" w:rsidRDefault="000356A8">
      <w:pPr>
        <w:ind w:left="2124" w:firstLine="708"/>
        <w:jc w:val="both"/>
        <w:rPr>
          <w:rFonts w:ascii="Times New Roman" w:hAnsi="Times New Roman"/>
          <w:color w:val="000000" w:themeColor="text1"/>
        </w:rPr>
      </w:pPr>
    </w:p>
    <w:p w:rsidR="000356A8" w:rsidRPr="00100DDF" w:rsidRDefault="000356A8">
      <w:pPr>
        <w:ind w:left="4248" w:firstLine="708"/>
        <w:jc w:val="both"/>
        <w:rPr>
          <w:rFonts w:ascii="Times New Roman" w:hAnsi="Times New Roman"/>
          <w:color w:val="000000" w:themeColor="text1"/>
        </w:rPr>
      </w:pPr>
    </w:p>
    <w:p w:rsidR="000356A8" w:rsidRPr="00100DDF" w:rsidRDefault="000356A8">
      <w:pPr>
        <w:ind w:left="2124" w:firstLine="708"/>
        <w:jc w:val="both"/>
        <w:rPr>
          <w:rFonts w:ascii="Times New Roman" w:hAnsi="Times New Roman"/>
          <w:color w:val="000000" w:themeColor="text1"/>
        </w:rPr>
      </w:pPr>
      <w:r w:rsidRPr="00100DDF">
        <w:rPr>
          <w:rFonts w:ascii="Times New Roman" w:hAnsi="Times New Roman"/>
          <w:color w:val="000000" w:themeColor="text1"/>
        </w:rPr>
        <w:tab/>
      </w:r>
    </w:p>
    <w:p w:rsidR="000356A8" w:rsidRPr="00100DDF" w:rsidRDefault="000356A8">
      <w:pPr>
        <w:jc w:val="both"/>
        <w:rPr>
          <w:rFonts w:ascii="Times New Roman" w:hAnsi="Times New Roman"/>
          <w:color w:val="000000" w:themeColor="text1"/>
        </w:rPr>
      </w:pPr>
      <w:r w:rsidRPr="00100DDF">
        <w:rPr>
          <w:rFonts w:ascii="Times New Roman" w:hAnsi="Times New Roman"/>
          <w:color w:val="000000" w:themeColor="text1"/>
        </w:rPr>
        <w:t>V</w:t>
      </w:r>
      <w:r w:rsidR="00E02AB7" w:rsidRPr="00100DDF">
        <w:rPr>
          <w:rFonts w:ascii="Times New Roman" w:hAnsi="Times New Roman"/>
          <w:color w:val="000000" w:themeColor="text1"/>
        </w:rPr>
        <w:t>oditelj službe za epidemiologiju:</w:t>
      </w:r>
      <w:r w:rsidRPr="00100DDF">
        <w:rPr>
          <w:rFonts w:ascii="Times New Roman" w:hAnsi="Times New Roman"/>
          <w:color w:val="000000" w:themeColor="text1"/>
        </w:rPr>
        <w:tab/>
      </w:r>
      <w:r w:rsidRPr="00100DDF">
        <w:rPr>
          <w:rFonts w:ascii="Times New Roman" w:hAnsi="Times New Roman"/>
          <w:color w:val="000000" w:themeColor="text1"/>
        </w:rPr>
        <w:tab/>
      </w:r>
      <w:r w:rsidRPr="00100DDF">
        <w:rPr>
          <w:rFonts w:ascii="Times New Roman" w:hAnsi="Times New Roman"/>
          <w:color w:val="000000" w:themeColor="text1"/>
        </w:rPr>
        <w:tab/>
      </w:r>
      <w:r w:rsidR="00E02AB7" w:rsidRPr="00100DDF">
        <w:rPr>
          <w:rFonts w:ascii="Times New Roman" w:hAnsi="Times New Roman"/>
          <w:color w:val="000000" w:themeColor="text1"/>
        </w:rPr>
        <w:tab/>
      </w:r>
      <w:r w:rsidRPr="00100DDF">
        <w:rPr>
          <w:rFonts w:ascii="Times New Roman" w:hAnsi="Times New Roman"/>
          <w:color w:val="000000" w:themeColor="text1"/>
        </w:rPr>
        <w:t>Ravnatelj</w:t>
      </w:r>
      <w:r w:rsidR="00E02AB7" w:rsidRPr="00100DDF">
        <w:rPr>
          <w:rFonts w:ascii="Times New Roman" w:hAnsi="Times New Roman"/>
          <w:color w:val="000000" w:themeColor="text1"/>
        </w:rPr>
        <w:t>:</w:t>
      </w:r>
    </w:p>
    <w:p w:rsidR="000356A8" w:rsidRPr="00100DDF" w:rsidRDefault="000356A8">
      <w:pPr>
        <w:jc w:val="both"/>
        <w:rPr>
          <w:rFonts w:ascii="Times New Roman" w:hAnsi="Times New Roman"/>
          <w:color w:val="000000" w:themeColor="text1"/>
        </w:rPr>
      </w:pPr>
      <w:r w:rsidRPr="00100DDF">
        <w:rPr>
          <w:rFonts w:ascii="Times New Roman" w:hAnsi="Times New Roman"/>
          <w:color w:val="000000" w:themeColor="text1"/>
        </w:rPr>
        <w:tab/>
      </w:r>
    </w:p>
    <w:p w:rsidR="00E02AB7" w:rsidRPr="00100DDF" w:rsidRDefault="00E02AB7">
      <w:pPr>
        <w:jc w:val="both"/>
        <w:rPr>
          <w:rFonts w:ascii="Times New Roman" w:hAnsi="Times New Roman"/>
          <w:color w:val="000000" w:themeColor="text1"/>
        </w:rPr>
      </w:pPr>
      <w:r w:rsidRPr="00100DDF">
        <w:rPr>
          <w:rFonts w:ascii="Times New Roman" w:hAnsi="Times New Roman"/>
          <w:color w:val="000000" w:themeColor="text1"/>
        </w:rPr>
        <w:t xml:space="preserve">Ante </w:t>
      </w:r>
      <w:proofErr w:type="spellStart"/>
      <w:r w:rsidRPr="00100DDF">
        <w:rPr>
          <w:rFonts w:ascii="Times New Roman" w:hAnsi="Times New Roman"/>
          <w:color w:val="000000" w:themeColor="text1"/>
        </w:rPr>
        <w:t>Vitalia</w:t>
      </w:r>
      <w:proofErr w:type="spellEnd"/>
      <w:r w:rsidR="000356A8" w:rsidRPr="00100DDF">
        <w:rPr>
          <w:rFonts w:ascii="Times New Roman" w:hAnsi="Times New Roman"/>
          <w:color w:val="000000" w:themeColor="text1"/>
        </w:rPr>
        <w:t xml:space="preserve">, </w:t>
      </w:r>
      <w:proofErr w:type="spellStart"/>
      <w:r w:rsidR="000356A8" w:rsidRPr="00100DDF">
        <w:rPr>
          <w:rFonts w:ascii="Times New Roman" w:hAnsi="Times New Roman"/>
          <w:color w:val="000000" w:themeColor="text1"/>
        </w:rPr>
        <w:t>dr.med</w:t>
      </w:r>
      <w:proofErr w:type="spellEnd"/>
      <w:r w:rsidR="000356A8" w:rsidRPr="00100DDF">
        <w:rPr>
          <w:rFonts w:ascii="Times New Roman" w:hAnsi="Times New Roman"/>
          <w:color w:val="000000" w:themeColor="text1"/>
        </w:rPr>
        <w:t xml:space="preserve">. </w:t>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000356A8" w:rsidRPr="00100DDF">
        <w:rPr>
          <w:rFonts w:ascii="Times New Roman" w:hAnsi="Times New Roman"/>
          <w:color w:val="000000" w:themeColor="text1"/>
        </w:rPr>
        <w:tab/>
      </w:r>
      <w:r w:rsidRPr="00100DDF">
        <w:rPr>
          <w:rFonts w:ascii="Times New Roman" w:hAnsi="Times New Roman"/>
          <w:color w:val="000000" w:themeColor="text1"/>
        </w:rPr>
        <w:tab/>
      </w:r>
      <w:r w:rsidRPr="00100DDF">
        <w:rPr>
          <w:rFonts w:ascii="Times New Roman" w:hAnsi="Times New Roman"/>
          <w:color w:val="000000" w:themeColor="text1"/>
        </w:rPr>
        <w:tab/>
      </w:r>
      <w:r w:rsidRPr="00100DDF">
        <w:rPr>
          <w:rFonts w:ascii="Times New Roman" w:hAnsi="Times New Roman"/>
          <w:color w:val="000000" w:themeColor="text1"/>
        </w:rPr>
        <w:tab/>
        <w:t>Mato Matijević</w:t>
      </w:r>
      <w:r w:rsidR="000356A8" w:rsidRPr="00100DDF">
        <w:rPr>
          <w:rFonts w:ascii="Times New Roman" w:hAnsi="Times New Roman"/>
          <w:color w:val="000000" w:themeColor="text1"/>
        </w:rPr>
        <w:t>, dr.</w:t>
      </w:r>
      <w:r w:rsidRPr="00100DDF">
        <w:rPr>
          <w:rFonts w:ascii="Times New Roman" w:hAnsi="Times New Roman"/>
          <w:color w:val="000000" w:themeColor="text1"/>
        </w:rPr>
        <w:t xml:space="preserve"> vet.</w:t>
      </w:r>
      <w:r w:rsidR="000356A8" w:rsidRPr="00100DDF">
        <w:rPr>
          <w:rFonts w:ascii="Times New Roman" w:hAnsi="Times New Roman"/>
          <w:color w:val="000000" w:themeColor="text1"/>
        </w:rPr>
        <w:t xml:space="preserve"> med.</w:t>
      </w:r>
    </w:p>
    <w:p w:rsidR="000356A8" w:rsidRPr="00100DDF" w:rsidRDefault="000356A8" w:rsidP="00986779">
      <w:pPr>
        <w:jc w:val="both"/>
        <w:rPr>
          <w:rFonts w:ascii="Times New Roman" w:hAnsi="Times New Roman"/>
          <w:color w:val="000000" w:themeColor="text1"/>
        </w:rPr>
      </w:pPr>
      <w:r w:rsidRPr="00100DDF">
        <w:rPr>
          <w:rFonts w:ascii="Times New Roman" w:hAnsi="Times New Roman"/>
          <w:color w:val="000000" w:themeColor="text1"/>
        </w:rPr>
        <w:t>spec. epidemiolog</w:t>
      </w:r>
      <w:r w:rsidR="00627065" w:rsidRPr="00100DDF">
        <w:rPr>
          <w:rFonts w:ascii="Times New Roman" w:hAnsi="Times New Roman"/>
          <w:color w:val="000000" w:themeColor="text1"/>
        </w:rPr>
        <w:t>.</w:t>
      </w:r>
      <w:r w:rsidR="00E02AB7" w:rsidRPr="00100DDF">
        <w:rPr>
          <w:rFonts w:ascii="Times New Roman" w:hAnsi="Times New Roman"/>
          <w:color w:val="000000" w:themeColor="text1"/>
        </w:rPr>
        <w:tab/>
      </w:r>
      <w:r w:rsidR="00E02AB7" w:rsidRPr="00100DDF">
        <w:rPr>
          <w:rFonts w:ascii="Times New Roman" w:hAnsi="Times New Roman"/>
          <w:color w:val="000000" w:themeColor="text1"/>
        </w:rPr>
        <w:tab/>
      </w:r>
      <w:r w:rsidR="00E02AB7" w:rsidRPr="00100DDF">
        <w:rPr>
          <w:rFonts w:ascii="Times New Roman" w:hAnsi="Times New Roman"/>
          <w:color w:val="000000" w:themeColor="text1"/>
        </w:rPr>
        <w:tab/>
      </w:r>
      <w:r w:rsidR="00E02AB7" w:rsidRPr="00100DDF">
        <w:rPr>
          <w:rFonts w:ascii="Times New Roman" w:hAnsi="Times New Roman"/>
          <w:color w:val="000000" w:themeColor="text1"/>
        </w:rPr>
        <w:tab/>
      </w:r>
      <w:r w:rsidR="00E02AB7" w:rsidRPr="00100DDF">
        <w:rPr>
          <w:rFonts w:ascii="Times New Roman" w:hAnsi="Times New Roman"/>
          <w:color w:val="000000" w:themeColor="text1"/>
        </w:rPr>
        <w:tab/>
      </w:r>
      <w:r w:rsidR="00E02AB7" w:rsidRPr="00100DDF">
        <w:rPr>
          <w:rFonts w:ascii="Times New Roman" w:hAnsi="Times New Roman"/>
          <w:color w:val="000000" w:themeColor="text1"/>
        </w:rPr>
        <w:tab/>
      </w:r>
      <w:proofErr w:type="spellStart"/>
      <w:r w:rsidR="00E02AB7" w:rsidRPr="00100DDF">
        <w:rPr>
          <w:rFonts w:ascii="Times New Roman" w:hAnsi="Times New Roman"/>
          <w:color w:val="000000" w:themeColor="text1"/>
        </w:rPr>
        <w:t>univ.mag</w:t>
      </w:r>
      <w:proofErr w:type="spellEnd"/>
      <w:r w:rsidR="00E02AB7" w:rsidRPr="00100DDF">
        <w:rPr>
          <w:rFonts w:ascii="Times New Roman" w:hAnsi="Times New Roman"/>
          <w:color w:val="000000" w:themeColor="text1"/>
        </w:rPr>
        <w:t xml:space="preserve">. </w:t>
      </w:r>
      <w:proofErr w:type="spellStart"/>
      <w:r w:rsidR="00E02AB7" w:rsidRPr="00100DDF">
        <w:rPr>
          <w:rFonts w:ascii="Times New Roman" w:hAnsi="Times New Roman"/>
          <w:color w:val="000000" w:themeColor="text1"/>
        </w:rPr>
        <w:t>teriogenologije</w:t>
      </w:r>
      <w:proofErr w:type="spellEnd"/>
    </w:p>
    <w:p w:rsidR="000356A8" w:rsidRPr="00100DDF" w:rsidRDefault="000356A8">
      <w:pPr>
        <w:jc w:val="both"/>
        <w:rPr>
          <w:rFonts w:ascii="Times New Roman" w:hAnsi="Times New Roman"/>
          <w:color w:val="000000" w:themeColor="text1"/>
        </w:rPr>
      </w:pPr>
    </w:p>
    <w:p w:rsidR="000356A8" w:rsidRPr="00100DDF" w:rsidRDefault="000356A8">
      <w:pPr>
        <w:jc w:val="both"/>
        <w:rPr>
          <w:rFonts w:ascii="Times New Roman" w:hAnsi="Times New Roman"/>
          <w:color w:val="000000" w:themeColor="text1"/>
        </w:rPr>
      </w:pPr>
    </w:p>
    <w:p w:rsidR="000356A8" w:rsidRPr="00100DDF" w:rsidRDefault="000356A8">
      <w:pPr>
        <w:jc w:val="both"/>
        <w:rPr>
          <w:rFonts w:ascii="Times New Roman" w:hAnsi="Times New Roman"/>
          <w:color w:val="000000" w:themeColor="text1"/>
        </w:rPr>
      </w:pPr>
    </w:p>
    <w:p w:rsidR="000356A8" w:rsidRPr="00100DDF" w:rsidRDefault="000356A8">
      <w:pPr>
        <w:jc w:val="both"/>
        <w:rPr>
          <w:rFonts w:ascii="Times New Roman" w:hAnsi="Times New Roman"/>
          <w:color w:val="000000" w:themeColor="text1"/>
        </w:rPr>
      </w:pPr>
    </w:p>
    <w:p w:rsidR="00C2153B" w:rsidRPr="00100DDF" w:rsidRDefault="00C2153B">
      <w:pPr>
        <w:jc w:val="both"/>
        <w:rPr>
          <w:rFonts w:ascii="Times New Roman" w:hAnsi="Times New Roman"/>
          <w:color w:val="000000" w:themeColor="text1"/>
        </w:rPr>
      </w:pPr>
    </w:p>
    <w:p w:rsidR="00C2153B" w:rsidRPr="00100DDF" w:rsidRDefault="00C2153B">
      <w:pPr>
        <w:jc w:val="both"/>
        <w:rPr>
          <w:rFonts w:ascii="Times New Roman" w:hAnsi="Times New Roman"/>
          <w:color w:val="000000" w:themeColor="text1"/>
        </w:rPr>
      </w:pPr>
    </w:p>
    <w:p w:rsidR="00A93858" w:rsidRPr="00100DDF" w:rsidRDefault="00A93858">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3408F3" w:rsidRPr="00100DDF" w:rsidRDefault="003408F3">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A40F86" w:rsidRPr="00100DDF" w:rsidRDefault="00A40F86" w:rsidP="00C9616D">
      <w:pPr>
        <w:jc w:val="both"/>
        <w:rPr>
          <w:rFonts w:ascii="Times New Roman" w:hAnsi="Times New Roman"/>
        </w:rPr>
      </w:pPr>
    </w:p>
    <w:p w:rsidR="00C9616D" w:rsidRPr="00100DDF" w:rsidRDefault="00C9616D" w:rsidP="00C9616D">
      <w:pPr>
        <w:jc w:val="both"/>
        <w:rPr>
          <w:rFonts w:ascii="Times New Roman" w:hAnsi="Times New Roman"/>
          <w:b/>
          <w:bCs/>
          <w:color w:val="000000" w:themeColor="text1"/>
        </w:rPr>
      </w:pPr>
      <w:r w:rsidRPr="00100DDF">
        <w:rPr>
          <w:rFonts w:ascii="Times New Roman" w:hAnsi="Times New Roman"/>
          <w:b/>
          <w:bCs/>
          <w:color w:val="000000" w:themeColor="text1"/>
        </w:rPr>
        <w:t>OBRASCI</w:t>
      </w:r>
    </w:p>
    <w:p w:rsidR="00C9616D" w:rsidRPr="00100DDF" w:rsidRDefault="00C9616D" w:rsidP="00C9616D">
      <w:pPr>
        <w:jc w:val="both"/>
        <w:rPr>
          <w:rFonts w:ascii="Times New Roman" w:hAnsi="Times New Roman"/>
        </w:rPr>
      </w:pPr>
    </w:p>
    <w:p w:rsidR="00C9616D" w:rsidRPr="00100DDF" w:rsidRDefault="00C9616D" w:rsidP="00C9616D">
      <w:pPr>
        <w:pStyle w:val="Podnoje"/>
        <w:tabs>
          <w:tab w:val="clear" w:pos="4153"/>
          <w:tab w:val="clear" w:pos="8306"/>
        </w:tabs>
        <w:adjustRightInd w:val="0"/>
        <w:rPr>
          <w:rFonts w:ascii="Times New Roman" w:hAnsi="Times New Roman" w:cs="Times New Roman"/>
          <w:lang w:val="hr-HR"/>
        </w:rPr>
      </w:pPr>
      <w:r w:rsidRPr="00100DDF">
        <w:rPr>
          <w:rFonts w:ascii="Times New Roman" w:hAnsi="Times New Roman" w:cs="Times New Roman"/>
          <w:lang w:val="hr-HR"/>
        </w:rPr>
        <w:t>Obrazac 1. UPITNIK O ŽARIŠTU LIČINKI KOMARACA</w:t>
      </w:r>
    </w:p>
    <w:p w:rsidR="00C9616D" w:rsidRPr="00100DDF" w:rsidRDefault="00C9616D" w:rsidP="00C9616D">
      <w:pPr>
        <w:autoSpaceDE w:val="0"/>
        <w:autoSpaceDN w:val="0"/>
        <w:adjustRightInd w:val="0"/>
        <w:rPr>
          <w:rFonts w:ascii="Times New Roman" w:hAnsi="Times New Roman"/>
        </w:rPr>
      </w:pPr>
      <w:r w:rsidRPr="00100DDF">
        <w:rPr>
          <w:rFonts w:ascii="Times New Roman" w:hAnsi="Times New Roman"/>
        </w:rPr>
        <w:t>Obrazac 2. PRAĆENJE LEGLA KOMARACA</w:t>
      </w:r>
    </w:p>
    <w:p w:rsidR="00C9616D" w:rsidRPr="00100DDF" w:rsidRDefault="00C9616D" w:rsidP="00C9616D">
      <w:pPr>
        <w:autoSpaceDE w:val="0"/>
        <w:autoSpaceDN w:val="0"/>
        <w:adjustRightInd w:val="0"/>
        <w:rPr>
          <w:rFonts w:ascii="Times New Roman" w:hAnsi="Times New Roman"/>
        </w:rPr>
      </w:pPr>
      <w:r w:rsidRPr="00100DDF">
        <w:rPr>
          <w:rFonts w:ascii="Times New Roman" w:hAnsi="Times New Roman"/>
        </w:rPr>
        <w:t>Obrazac 3. UPITNIK ZA IZRADU I DOPUNU BAZE PODATAKA ZA STAMBENE OBJEKTE U KOJIMA SE PROVODI DERATIZACIJA</w:t>
      </w:r>
    </w:p>
    <w:p w:rsidR="00C9616D" w:rsidRPr="00100DDF" w:rsidRDefault="00C9616D" w:rsidP="00C9616D">
      <w:pPr>
        <w:autoSpaceDE w:val="0"/>
        <w:autoSpaceDN w:val="0"/>
        <w:adjustRightInd w:val="0"/>
        <w:rPr>
          <w:rFonts w:ascii="Times New Roman" w:hAnsi="Times New Roman"/>
        </w:rPr>
      </w:pPr>
      <w:r w:rsidRPr="00100DDF">
        <w:rPr>
          <w:rFonts w:ascii="Times New Roman" w:hAnsi="Times New Roman"/>
        </w:rPr>
        <w:t>Obrazac 4. POTVRDA O OBAVLJENOJ DERATIZACIJI STAMBENIH OBJEKATA</w:t>
      </w:r>
    </w:p>
    <w:p w:rsidR="00C9616D" w:rsidRPr="00100DDF" w:rsidRDefault="00C9616D" w:rsidP="00C9616D">
      <w:pPr>
        <w:autoSpaceDE w:val="0"/>
        <w:autoSpaceDN w:val="0"/>
        <w:adjustRightInd w:val="0"/>
        <w:rPr>
          <w:rFonts w:ascii="Times New Roman" w:hAnsi="Times New Roman"/>
        </w:rPr>
      </w:pPr>
      <w:r w:rsidRPr="00100DDF">
        <w:rPr>
          <w:rFonts w:ascii="Times New Roman" w:hAnsi="Times New Roman"/>
        </w:rPr>
        <w:t xml:space="preserve">Obrazac 5. UPITNIK ZA DERATIZACIJU JAVNOPROMETNIH POVRŠINA, </w:t>
      </w:r>
    </w:p>
    <w:p w:rsidR="00C9616D" w:rsidRPr="00100DDF" w:rsidRDefault="00C9616D" w:rsidP="00C9616D">
      <w:pPr>
        <w:autoSpaceDE w:val="0"/>
        <w:autoSpaceDN w:val="0"/>
        <w:adjustRightInd w:val="0"/>
        <w:ind w:left="708"/>
        <w:rPr>
          <w:rFonts w:ascii="Times New Roman" w:hAnsi="Times New Roman"/>
        </w:rPr>
      </w:pPr>
      <w:r w:rsidRPr="00100DDF">
        <w:rPr>
          <w:rFonts w:ascii="Times New Roman" w:hAnsi="Times New Roman"/>
        </w:rPr>
        <w:t xml:space="preserve">        TRGOVA I PARKOVA</w:t>
      </w:r>
    </w:p>
    <w:p w:rsidR="00C9616D" w:rsidRPr="00100DDF" w:rsidRDefault="00C9616D" w:rsidP="00C9616D">
      <w:pPr>
        <w:pStyle w:val="Podnoje"/>
        <w:tabs>
          <w:tab w:val="clear" w:pos="4153"/>
          <w:tab w:val="clear" w:pos="8306"/>
        </w:tabs>
        <w:adjustRightInd w:val="0"/>
        <w:rPr>
          <w:rFonts w:ascii="Times New Roman" w:hAnsi="Times New Roman" w:cs="Times New Roman"/>
          <w:lang w:val="hr-HR"/>
        </w:rPr>
      </w:pPr>
      <w:r w:rsidRPr="00100DDF">
        <w:rPr>
          <w:rFonts w:ascii="Times New Roman" w:hAnsi="Times New Roman" w:cs="Times New Roman"/>
          <w:lang w:val="hr-HR"/>
        </w:rPr>
        <w:t>Obrazac 6. UPITNIK ZA DERATIZACIJU OTVORENIH VODOTOKOVA I JEZERA, LUKA I PRIVEZIŠTABRODOVA TE KANALA</w:t>
      </w:r>
    </w:p>
    <w:p w:rsidR="00C9616D" w:rsidRPr="00100DDF" w:rsidRDefault="00C9616D" w:rsidP="00C9616D">
      <w:pPr>
        <w:autoSpaceDE w:val="0"/>
        <w:autoSpaceDN w:val="0"/>
        <w:adjustRightInd w:val="0"/>
        <w:rPr>
          <w:rFonts w:ascii="Times New Roman" w:hAnsi="Times New Roman"/>
        </w:rPr>
      </w:pPr>
      <w:r w:rsidRPr="00100DDF">
        <w:rPr>
          <w:rFonts w:ascii="Times New Roman" w:hAnsi="Times New Roman"/>
        </w:rPr>
        <w:t>Obrazac 7. OBAVIJEST O TROVANJU ŠTAKORA</w:t>
      </w:r>
    </w:p>
    <w:p w:rsidR="00C9616D" w:rsidRPr="00100DDF" w:rsidRDefault="00C9616D" w:rsidP="00C9616D">
      <w:pPr>
        <w:autoSpaceDE w:val="0"/>
        <w:autoSpaceDN w:val="0"/>
        <w:adjustRightInd w:val="0"/>
        <w:rPr>
          <w:rFonts w:ascii="Times New Roman" w:hAnsi="Times New Roman"/>
        </w:rPr>
      </w:pPr>
    </w:p>
    <w:p w:rsidR="00C9616D" w:rsidRPr="00100DDF" w:rsidRDefault="00C9616D" w:rsidP="00C9616D">
      <w:pPr>
        <w:autoSpaceDE w:val="0"/>
        <w:autoSpaceDN w:val="0"/>
        <w:adjustRightInd w:val="0"/>
        <w:rPr>
          <w:rFonts w:ascii="Times New Roman" w:hAnsi="Times New Roman"/>
          <w:b/>
          <w:bCs/>
        </w:rPr>
      </w:pPr>
    </w:p>
    <w:p w:rsidR="00C9616D" w:rsidRPr="00100DDF" w:rsidRDefault="00C9616D" w:rsidP="00C9616D">
      <w:pPr>
        <w:autoSpaceDE w:val="0"/>
        <w:autoSpaceDN w:val="0"/>
        <w:adjustRightInd w:val="0"/>
        <w:rPr>
          <w:rFonts w:ascii="Times New Roman" w:hAnsi="Times New Roman"/>
          <w:b/>
          <w:bCs/>
        </w:rPr>
      </w:pPr>
      <w:r w:rsidRPr="00100DDF">
        <w:rPr>
          <w:rFonts w:ascii="Times New Roman" w:hAnsi="Times New Roman"/>
          <w:color w:val="000000"/>
        </w:rPr>
        <w:t>Obrasce 1. i. 2. ispunjava nadležni zavod za javno zdravstvo. Obrasce 3., 4., 5. i 6. ispunjava ovlašteni izvoditelj DDD mjera. Obrazac 7. ovlašteni izvoditelj distribuira pučanstvu sukladno naputcima za rad iz Provedbenog plana.</w:t>
      </w: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600FDE" w:rsidRPr="00100DDF" w:rsidRDefault="00600FDE">
      <w:pPr>
        <w:jc w:val="both"/>
        <w:rPr>
          <w:rFonts w:ascii="Times New Roman" w:hAnsi="Times New Roman"/>
        </w:rPr>
      </w:pPr>
    </w:p>
    <w:p w:rsidR="00A93858" w:rsidRPr="00100DDF" w:rsidRDefault="00A93858">
      <w:pPr>
        <w:jc w:val="both"/>
        <w:rPr>
          <w:rFonts w:ascii="Times New Roman" w:hAnsi="Times New Roman"/>
        </w:rPr>
      </w:pPr>
    </w:p>
    <w:p w:rsidR="00A93858" w:rsidRPr="00100DDF" w:rsidRDefault="00A93858">
      <w:pPr>
        <w:jc w:val="both"/>
        <w:rPr>
          <w:rFonts w:ascii="Times New Roman" w:hAnsi="Times New Roman"/>
        </w:rPr>
      </w:pPr>
    </w:p>
    <w:p w:rsidR="00A93858" w:rsidRPr="00100DDF" w:rsidRDefault="00A93858">
      <w:pPr>
        <w:jc w:val="both"/>
        <w:rPr>
          <w:rFonts w:ascii="Times New Roman" w:hAnsi="Times New Roman"/>
        </w:rPr>
      </w:pPr>
    </w:p>
    <w:p w:rsidR="00A93858" w:rsidRPr="00100DDF" w:rsidRDefault="00A93858">
      <w:pPr>
        <w:jc w:val="both"/>
        <w:rPr>
          <w:rFonts w:ascii="Times New Roman" w:hAnsi="Times New Roman"/>
        </w:rPr>
      </w:pPr>
    </w:p>
    <w:p w:rsidR="00A93858" w:rsidRPr="00100DDF" w:rsidRDefault="00A93858">
      <w:pPr>
        <w:jc w:val="both"/>
        <w:rPr>
          <w:rFonts w:ascii="Times New Roman" w:hAnsi="Times New Roman"/>
        </w:rPr>
      </w:pPr>
    </w:p>
    <w:p w:rsidR="000356A8" w:rsidRPr="00100DDF" w:rsidRDefault="000356A8">
      <w:pPr>
        <w:autoSpaceDE w:val="0"/>
        <w:autoSpaceDN w:val="0"/>
        <w:adjustRightInd w:val="0"/>
        <w:rPr>
          <w:rFonts w:ascii="Times New Roman" w:hAnsi="Times New Roman"/>
          <w:b/>
          <w:bCs/>
        </w:rPr>
      </w:pPr>
    </w:p>
    <w:p w:rsidR="000356A8" w:rsidRPr="00100DDF" w:rsidRDefault="00042B1A">
      <w:pPr>
        <w:autoSpaceDE w:val="0"/>
        <w:autoSpaceDN w:val="0"/>
        <w:adjustRightInd w:val="0"/>
        <w:rPr>
          <w:rFonts w:ascii="Times New Roman" w:hAnsi="Times New Roman"/>
          <w:b/>
          <w:bCs/>
        </w:rPr>
      </w:pPr>
      <w:r w:rsidRPr="00100DDF">
        <w:rPr>
          <w:rFonts w:ascii="Times New Roman" w:hAnsi="Times New Roman"/>
          <w:b/>
          <w:bCs/>
          <w:noProof/>
        </w:rPr>
        <w:lastRenderedPageBreak/>
        <w:drawing>
          <wp:anchor distT="0" distB="0" distL="114300" distR="114300" simplePos="0" relativeHeight="251658240" behindDoc="0" locked="0" layoutInCell="1" allowOverlap="1">
            <wp:simplePos x="0" y="0"/>
            <wp:positionH relativeFrom="margin">
              <wp:posOffset>-556260</wp:posOffset>
            </wp:positionH>
            <wp:positionV relativeFrom="margin">
              <wp:posOffset>-412115</wp:posOffset>
            </wp:positionV>
            <wp:extent cx="6588125" cy="9312910"/>
            <wp:effectExtent l="19050" t="0" r="3175" b="0"/>
            <wp:wrapSquare wrapText="bothSides"/>
            <wp:docPr id="7" name="Picture 17" descr="http://narodne-novine.nn.hr/clanci/sluzbeni/dodatni/41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rodne-novine.nn.hr/clanci/sluzbeni/dodatni/417705.jpg"/>
                    <pic:cNvPicPr>
                      <a:picLocks noChangeAspect="1" noChangeArrowheads="1"/>
                    </pic:cNvPicPr>
                  </pic:nvPicPr>
                  <pic:blipFill>
                    <a:blip r:embed="rId9" cstate="print"/>
                    <a:srcRect/>
                    <a:stretch>
                      <a:fillRect/>
                    </a:stretch>
                  </pic:blipFill>
                  <pic:spPr bwMode="auto">
                    <a:xfrm>
                      <a:off x="0" y="0"/>
                      <a:ext cx="6588125" cy="9312910"/>
                    </a:xfrm>
                    <a:prstGeom prst="rect">
                      <a:avLst/>
                    </a:prstGeom>
                    <a:noFill/>
                    <a:ln w="9525">
                      <a:noFill/>
                      <a:miter lim="800000"/>
                      <a:headEnd/>
                      <a:tailEnd/>
                    </a:ln>
                  </pic:spPr>
                </pic:pic>
              </a:graphicData>
            </a:graphic>
          </wp:anchor>
        </w:drawing>
      </w:r>
    </w:p>
    <w:p w:rsidR="002C24B1" w:rsidRPr="00100DDF" w:rsidRDefault="00042B1A" w:rsidP="002C24B1">
      <w:pPr>
        <w:spacing w:before="100" w:beforeAutospacing="1" w:after="100" w:afterAutospacing="1"/>
        <w:rPr>
          <w:rFonts w:ascii="Times New Roman" w:hAnsi="Times New Roman"/>
          <w:color w:val="000000"/>
          <w:lang w:val="en-US" w:eastAsia="en-US"/>
        </w:rPr>
      </w:pPr>
      <w:r w:rsidRPr="00100DDF">
        <w:rPr>
          <w:rFonts w:ascii="Times New Roman" w:hAnsi="Times New Roman"/>
          <w:noProof/>
          <w:color w:val="000000"/>
        </w:rPr>
        <w:lastRenderedPageBreak/>
        <w:drawing>
          <wp:inline distT="0" distB="0" distL="0" distR="0">
            <wp:extent cx="5928360" cy="4766945"/>
            <wp:effectExtent l="19050" t="0" r="0" b="0"/>
            <wp:docPr id="2" name="Picture 2" descr="obraz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ac 2"/>
                    <pic:cNvPicPr>
                      <a:picLocks noChangeAspect="1" noChangeArrowheads="1"/>
                    </pic:cNvPicPr>
                  </pic:nvPicPr>
                  <pic:blipFill>
                    <a:blip r:embed="rId10" cstate="print"/>
                    <a:srcRect/>
                    <a:stretch>
                      <a:fillRect/>
                    </a:stretch>
                  </pic:blipFill>
                  <pic:spPr bwMode="auto">
                    <a:xfrm>
                      <a:off x="0" y="0"/>
                      <a:ext cx="5928360" cy="4766945"/>
                    </a:xfrm>
                    <a:prstGeom prst="rect">
                      <a:avLst/>
                    </a:prstGeom>
                    <a:noFill/>
                    <a:ln w="9525">
                      <a:noFill/>
                      <a:miter lim="800000"/>
                      <a:headEnd/>
                      <a:tailEnd/>
                    </a:ln>
                  </pic:spPr>
                </pic:pic>
              </a:graphicData>
            </a:graphic>
          </wp:inline>
        </w:drawing>
      </w: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042B1A" w:rsidP="002C24B1">
      <w:pPr>
        <w:spacing w:before="100" w:beforeAutospacing="1" w:after="100" w:afterAutospacing="1"/>
        <w:rPr>
          <w:rFonts w:ascii="Times New Roman" w:hAnsi="Times New Roman"/>
          <w:color w:val="000000"/>
          <w:lang w:val="en-US" w:eastAsia="en-US"/>
        </w:rPr>
      </w:pPr>
      <w:r w:rsidRPr="00100DDF">
        <w:rPr>
          <w:rFonts w:ascii="Times New Roman" w:hAnsi="Times New Roman"/>
          <w:noProof/>
          <w:color w:val="000000"/>
        </w:rPr>
        <w:lastRenderedPageBreak/>
        <w:drawing>
          <wp:inline distT="0" distB="0" distL="0" distR="0">
            <wp:extent cx="6144260" cy="8424545"/>
            <wp:effectExtent l="19050" t="0" r="8890" b="0"/>
            <wp:docPr id="3" name="Picture 3" descr="obraza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ac 3"/>
                    <pic:cNvPicPr>
                      <a:picLocks noChangeAspect="1" noChangeArrowheads="1"/>
                    </pic:cNvPicPr>
                  </pic:nvPicPr>
                  <pic:blipFill>
                    <a:blip r:embed="rId11" cstate="print"/>
                    <a:srcRect/>
                    <a:stretch>
                      <a:fillRect/>
                    </a:stretch>
                  </pic:blipFill>
                  <pic:spPr bwMode="auto">
                    <a:xfrm>
                      <a:off x="0" y="0"/>
                      <a:ext cx="6144260" cy="8424545"/>
                    </a:xfrm>
                    <a:prstGeom prst="rect">
                      <a:avLst/>
                    </a:prstGeom>
                    <a:noFill/>
                    <a:ln w="9525">
                      <a:noFill/>
                      <a:miter lim="800000"/>
                      <a:headEnd/>
                      <a:tailEnd/>
                    </a:ln>
                  </pic:spPr>
                </pic:pic>
              </a:graphicData>
            </a:graphic>
          </wp:inline>
        </w:drawing>
      </w:r>
    </w:p>
    <w:p w:rsidR="002C24B1" w:rsidRPr="00100DDF" w:rsidRDefault="00042B1A" w:rsidP="002C24B1">
      <w:pPr>
        <w:spacing w:before="100" w:beforeAutospacing="1" w:after="100" w:afterAutospacing="1"/>
        <w:rPr>
          <w:rFonts w:ascii="Times New Roman" w:hAnsi="Times New Roman"/>
          <w:color w:val="000000"/>
          <w:lang w:val="en-US" w:eastAsia="en-US"/>
        </w:rPr>
      </w:pPr>
      <w:r w:rsidRPr="00100DDF">
        <w:rPr>
          <w:rFonts w:ascii="Times New Roman" w:hAnsi="Times New Roman"/>
          <w:noProof/>
          <w:color w:val="000000"/>
        </w:rPr>
        <w:lastRenderedPageBreak/>
        <w:drawing>
          <wp:inline distT="0" distB="0" distL="0" distR="0">
            <wp:extent cx="6226175" cy="4243070"/>
            <wp:effectExtent l="19050" t="0" r="3175" b="0"/>
            <wp:docPr id="4" name="Picture 4" descr="obraza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ac 4"/>
                    <pic:cNvPicPr>
                      <a:picLocks noChangeAspect="1" noChangeArrowheads="1"/>
                    </pic:cNvPicPr>
                  </pic:nvPicPr>
                  <pic:blipFill>
                    <a:blip r:embed="rId12" cstate="print"/>
                    <a:srcRect/>
                    <a:stretch>
                      <a:fillRect/>
                    </a:stretch>
                  </pic:blipFill>
                  <pic:spPr bwMode="auto">
                    <a:xfrm>
                      <a:off x="0" y="0"/>
                      <a:ext cx="6226175" cy="4243070"/>
                    </a:xfrm>
                    <a:prstGeom prst="rect">
                      <a:avLst/>
                    </a:prstGeom>
                    <a:noFill/>
                    <a:ln w="9525">
                      <a:noFill/>
                      <a:miter lim="800000"/>
                      <a:headEnd/>
                      <a:tailEnd/>
                    </a:ln>
                  </pic:spPr>
                </pic:pic>
              </a:graphicData>
            </a:graphic>
          </wp:inline>
        </w:drawing>
      </w: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2C24B1" w:rsidRPr="00100DDF" w:rsidRDefault="002C24B1" w:rsidP="002C24B1">
      <w:pPr>
        <w:spacing w:before="100" w:beforeAutospacing="1" w:after="100" w:afterAutospacing="1"/>
        <w:rPr>
          <w:rFonts w:ascii="Times New Roman" w:hAnsi="Times New Roman"/>
          <w:color w:val="000000"/>
          <w:lang w:val="en-US" w:eastAsia="en-US"/>
        </w:rPr>
      </w:pPr>
    </w:p>
    <w:p w:rsidR="002C24B1" w:rsidRPr="00100DDF" w:rsidRDefault="00042B1A" w:rsidP="002C24B1">
      <w:pPr>
        <w:spacing w:before="100" w:beforeAutospacing="1" w:after="100" w:afterAutospacing="1"/>
        <w:rPr>
          <w:rFonts w:ascii="Times New Roman" w:hAnsi="Times New Roman"/>
          <w:color w:val="000000"/>
          <w:lang w:val="en-US" w:eastAsia="en-US"/>
        </w:rPr>
      </w:pPr>
      <w:r w:rsidRPr="00100DDF">
        <w:rPr>
          <w:rFonts w:ascii="Times New Roman" w:hAnsi="Times New Roman"/>
          <w:noProof/>
          <w:color w:val="000000"/>
        </w:rPr>
        <w:lastRenderedPageBreak/>
        <w:drawing>
          <wp:inline distT="0" distB="0" distL="0" distR="0">
            <wp:extent cx="6154420" cy="4941570"/>
            <wp:effectExtent l="19050" t="0" r="0" b="0"/>
            <wp:docPr id="5" name="Picture 5" descr="41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7707"/>
                    <pic:cNvPicPr>
                      <a:picLocks noChangeAspect="1" noChangeArrowheads="1"/>
                    </pic:cNvPicPr>
                  </pic:nvPicPr>
                  <pic:blipFill>
                    <a:blip r:embed="rId13" cstate="print"/>
                    <a:srcRect/>
                    <a:stretch>
                      <a:fillRect/>
                    </a:stretch>
                  </pic:blipFill>
                  <pic:spPr bwMode="auto">
                    <a:xfrm>
                      <a:off x="0" y="0"/>
                      <a:ext cx="6154420" cy="4941570"/>
                    </a:xfrm>
                    <a:prstGeom prst="rect">
                      <a:avLst/>
                    </a:prstGeom>
                    <a:noFill/>
                    <a:ln w="9525">
                      <a:noFill/>
                      <a:miter lim="800000"/>
                      <a:headEnd/>
                      <a:tailEnd/>
                    </a:ln>
                  </pic:spPr>
                </pic:pic>
              </a:graphicData>
            </a:graphic>
          </wp:inline>
        </w:drawing>
      </w:r>
    </w:p>
    <w:p w:rsidR="002C24B1" w:rsidRPr="00100DDF" w:rsidRDefault="002C24B1"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042B1A" w:rsidP="002C24B1">
      <w:pPr>
        <w:spacing w:before="100" w:beforeAutospacing="1" w:after="100" w:afterAutospacing="1"/>
        <w:rPr>
          <w:rFonts w:ascii="Times New Roman" w:hAnsi="Times New Roman"/>
          <w:color w:val="000000"/>
          <w:lang w:val="en-US" w:eastAsia="en-US"/>
        </w:rPr>
      </w:pPr>
      <w:r w:rsidRPr="00100DDF">
        <w:rPr>
          <w:rFonts w:ascii="Times New Roman" w:hAnsi="Times New Roman"/>
          <w:noProof/>
          <w:color w:val="000000"/>
        </w:rPr>
        <w:lastRenderedPageBreak/>
        <w:drawing>
          <wp:inline distT="0" distB="0" distL="0" distR="0">
            <wp:extent cx="6123305" cy="5599430"/>
            <wp:effectExtent l="19050" t="0" r="0" b="0"/>
            <wp:docPr id="6" name="Picture 6" descr="obraza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azac 6"/>
                    <pic:cNvPicPr>
                      <a:picLocks noChangeAspect="1" noChangeArrowheads="1"/>
                    </pic:cNvPicPr>
                  </pic:nvPicPr>
                  <pic:blipFill>
                    <a:blip r:embed="rId14" cstate="print"/>
                    <a:srcRect/>
                    <a:stretch>
                      <a:fillRect/>
                    </a:stretch>
                  </pic:blipFill>
                  <pic:spPr bwMode="auto">
                    <a:xfrm>
                      <a:off x="0" y="0"/>
                      <a:ext cx="6123305" cy="5599430"/>
                    </a:xfrm>
                    <a:prstGeom prst="rect">
                      <a:avLst/>
                    </a:prstGeom>
                    <a:noFill/>
                    <a:ln w="9525">
                      <a:noFill/>
                      <a:miter lim="800000"/>
                      <a:headEnd/>
                      <a:tailEnd/>
                    </a:ln>
                  </pic:spPr>
                </pic:pic>
              </a:graphicData>
            </a:graphic>
          </wp:inline>
        </w:drawing>
      </w: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Pr="00100DDF" w:rsidRDefault="001A5F2B" w:rsidP="002C24B1">
      <w:pPr>
        <w:spacing w:before="100" w:beforeAutospacing="1" w:after="100" w:afterAutospacing="1"/>
        <w:rPr>
          <w:rFonts w:ascii="Times New Roman" w:hAnsi="Times New Roman"/>
          <w:color w:val="000000"/>
          <w:lang w:val="en-US" w:eastAsia="en-US"/>
        </w:rPr>
      </w:pPr>
    </w:p>
    <w:p w:rsidR="001A5F2B" w:rsidRDefault="001A5F2B" w:rsidP="002C24B1">
      <w:pPr>
        <w:spacing w:before="100" w:beforeAutospacing="1" w:after="100" w:afterAutospacing="1"/>
        <w:rPr>
          <w:rFonts w:ascii="Times New Roman" w:hAnsi="Times New Roman"/>
          <w:color w:val="000000"/>
          <w:lang w:val="en-US" w:eastAsia="en-US"/>
        </w:rPr>
      </w:pPr>
    </w:p>
    <w:p w:rsidR="00813436" w:rsidRPr="00100DDF" w:rsidRDefault="00813436" w:rsidP="002C24B1">
      <w:pPr>
        <w:spacing w:before="100" w:beforeAutospacing="1" w:after="100" w:afterAutospacing="1"/>
        <w:rPr>
          <w:rFonts w:ascii="Times New Roman" w:hAnsi="Times New Roman"/>
          <w:color w:val="000000"/>
          <w:lang w:val="en-US" w:eastAsia="en-US"/>
        </w:rPr>
      </w:pPr>
    </w:p>
    <w:p w:rsidR="001A5F2B" w:rsidRPr="00100DDF" w:rsidRDefault="001A5F2B" w:rsidP="00BB5D48">
      <w:pPr>
        <w:spacing w:before="100" w:beforeAutospacing="1" w:after="100" w:afterAutospacing="1"/>
        <w:ind w:left="6372" w:firstLine="708"/>
        <w:jc w:val="center"/>
        <w:rPr>
          <w:rFonts w:ascii="Times New Roman" w:hAnsi="Times New Roman"/>
          <w:b/>
          <w:bCs/>
          <w:i/>
          <w:iCs/>
          <w:color w:val="000000"/>
          <w:lang w:val="en-US" w:eastAsia="en-US"/>
        </w:rPr>
      </w:pPr>
      <w:proofErr w:type="spellStart"/>
      <w:proofErr w:type="gramStart"/>
      <w:r w:rsidRPr="00100DDF">
        <w:rPr>
          <w:rFonts w:ascii="Times New Roman" w:hAnsi="Times New Roman"/>
          <w:b/>
          <w:bCs/>
          <w:i/>
          <w:iCs/>
          <w:color w:val="000000"/>
          <w:lang w:val="en-US" w:eastAsia="en-US"/>
        </w:rPr>
        <w:lastRenderedPageBreak/>
        <w:t>Obrazac</w:t>
      </w:r>
      <w:proofErr w:type="spellEnd"/>
      <w:r w:rsidRPr="00100DDF">
        <w:rPr>
          <w:rFonts w:ascii="Times New Roman" w:hAnsi="Times New Roman"/>
          <w:b/>
          <w:bCs/>
          <w:i/>
          <w:iCs/>
          <w:color w:val="000000"/>
          <w:lang w:val="en-US" w:eastAsia="en-US"/>
        </w:rPr>
        <w:t xml:space="preserve"> 7.</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7"/>
      </w:tblGrid>
      <w:tr w:rsidR="001A5F2B" w:rsidRPr="00100DD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A5F2B" w:rsidRPr="00100DDF" w:rsidRDefault="001A5F2B" w:rsidP="001A5F2B">
            <w:pPr>
              <w:spacing w:before="100" w:beforeAutospacing="1" w:after="100" w:afterAutospacing="1"/>
              <w:jc w:val="both"/>
              <w:rPr>
                <w:rFonts w:ascii="Times New Roman" w:hAnsi="Times New Roman"/>
                <w:color w:val="000000"/>
                <w:lang w:val="en-US" w:eastAsia="en-US"/>
              </w:rPr>
            </w:pPr>
            <w:r w:rsidRPr="00100DDF">
              <w:rPr>
                <w:rFonts w:ascii="Times New Roman" w:hAnsi="Times New Roman"/>
                <w:color w:val="000000"/>
                <w:lang w:val="en-US" w:eastAsia="en-US"/>
              </w:rPr>
              <w:t>MEMORANDUM TVRTKE KOJA OBAVLJA POSLOVE</w:t>
            </w:r>
          </w:p>
        </w:tc>
      </w:tr>
    </w:tbl>
    <w:p w:rsidR="007C00AF" w:rsidRPr="00693AD2" w:rsidRDefault="007C00AF" w:rsidP="007C00AF">
      <w:pPr>
        <w:pStyle w:val="t-12-9-fett-s"/>
        <w:spacing w:before="600" w:after="600"/>
        <w:rPr>
          <w:color w:val="000000" w:themeColor="text1"/>
          <w:sz w:val="24"/>
          <w:szCs w:val="24"/>
          <w:lang w:val="hr-HR"/>
        </w:rPr>
      </w:pPr>
      <w:r w:rsidRPr="00693AD2">
        <w:rPr>
          <w:color w:val="000000" w:themeColor="text1"/>
          <w:sz w:val="24"/>
          <w:szCs w:val="24"/>
          <w:lang w:val="hr-HR"/>
        </w:rPr>
        <w:t>OBAVIJEST O TROVANJU ŠTETNIH GLODAVACA</w:t>
      </w:r>
    </w:p>
    <w:p w:rsidR="007C00AF" w:rsidRPr="00100DDF" w:rsidRDefault="007C00AF" w:rsidP="007C00AF">
      <w:pPr>
        <w:pStyle w:val="t-9-8"/>
        <w:jc w:val="both"/>
        <w:rPr>
          <w:color w:val="000000" w:themeColor="text1"/>
        </w:rPr>
      </w:pPr>
      <w:r w:rsidRPr="00100DDF">
        <w:rPr>
          <w:color w:val="000000" w:themeColor="text1"/>
        </w:rPr>
        <w:t xml:space="preserve">Djelatnici </w:t>
      </w:r>
      <w:r w:rsidRPr="00100DDF">
        <w:rPr>
          <w:rStyle w:val="kurziv1"/>
          <w:color w:val="000000" w:themeColor="text1"/>
        </w:rPr>
        <w:t>naziv zdravstvene ustanove ili druge pravne osobe ovlaštenog izvoditelja deratizacije</w:t>
      </w:r>
      <w:r w:rsidRPr="00100DDF">
        <w:rPr>
          <w:color w:val="000000" w:themeColor="text1"/>
        </w:rPr>
        <w:t xml:space="preserve"> provest će uništavanje štetnih glodavaca u ovoj zgradi i njezinoj neposrednoj okolini.</w:t>
      </w:r>
    </w:p>
    <w:p w:rsidR="007C00AF" w:rsidRPr="00100DDF" w:rsidRDefault="007C00AF" w:rsidP="007C00AF">
      <w:pPr>
        <w:pStyle w:val="t-9-8"/>
        <w:jc w:val="both"/>
        <w:rPr>
          <w:color w:val="000000" w:themeColor="text1"/>
        </w:rPr>
      </w:pPr>
      <w:r w:rsidRPr="00100DDF">
        <w:rPr>
          <w:color w:val="000000" w:themeColor="text1"/>
        </w:rPr>
        <w:t xml:space="preserve">Trovanje štetnih glodavaca provest će se izlaganjem zatrovanih mamaca na sva mjesta gdje se obično pojavljuju štetni </w:t>
      </w:r>
      <w:proofErr w:type="spellStart"/>
      <w:r w:rsidRPr="00100DDF">
        <w:rPr>
          <w:color w:val="000000" w:themeColor="text1"/>
        </w:rPr>
        <w:t>glodavaci</w:t>
      </w:r>
      <w:proofErr w:type="spellEnd"/>
      <w:r w:rsidRPr="00100DDF">
        <w:rPr>
          <w:color w:val="000000" w:themeColor="text1"/>
        </w:rPr>
        <w:t xml:space="preserve"> (podrum, dvorište i eventualno tavan).</w:t>
      </w:r>
    </w:p>
    <w:p w:rsidR="007C00AF" w:rsidRPr="00100DDF" w:rsidRDefault="007C00AF" w:rsidP="007C00AF">
      <w:pPr>
        <w:pStyle w:val="t-9-8"/>
        <w:jc w:val="both"/>
        <w:rPr>
          <w:color w:val="000000" w:themeColor="text1"/>
        </w:rPr>
      </w:pPr>
      <w:r w:rsidRPr="00100DDF">
        <w:rPr>
          <w:color w:val="000000" w:themeColor="text1"/>
        </w:rPr>
        <w:t xml:space="preserve">Ako u ili oko svojih objekata </w:t>
      </w:r>
      <w:proofErr w:type="spellStart"/>
      <w:r w:rsidRPr="00100DDF">
        <w:rPr>
          <w:color w:val="000000" w:themeColor="text1"/>
        </w:rPr>
        <w:t>primjetite</w:t>
      </w:r>
      <w:proofErr w:type="spellEnd"/>
      <w:r w:rsidRPr="00100DDF">
        <w:rPr>
          <w:color w:val="000000" w:themeColor="text1"/>
        </w:rPr>
        <w:t xml:space="preserve"> štetne </w:t>
      </w:r>
      <w:proofErr w:type="spellStart"/>
      <w:r w:rsidRPr="00100DDF">
        <w:rPr>
          <w:color w:val="000000" w:themeColor="text1"/>
        </w:rPr>
        <w:t>glodavace</w:t>
      </w:r>
      <w:proofErr w:type="spellEnd"/>
      <w:r w:rsidRPr="00100DDF">
        <w:rPr>
          <w:color w:val="000000" w:themeColor="text1"/>
        </w:rPr>
        <w:t xml:space="preserve"> ili njihove tragove molimo Vas da odmah nazovete </w:t>
      </w:r>
      <w:r w:rsidRPr="00100DDF">
        <w:rPr>
          <w:i/>
          <w:color w:val="000000" w:themeColor="text1"/>
        </w:rPr>
        <w:t>- upisati</w:t>
      </w:r>
      <w:r w:rsidRPr="00100DDF">
        <w:rPr>
          <w:color w:val="000000" w:themeColor="text1"/>
        </w:rPr>
        <w:t xml:space="preserve"> </w:t>
      </w:r>
      <w:r w:rsidRPr="00100DDF">
        <w:rPr>
          <w:rStyle w:val="kurziv1"/>
          <w:color w:val="000000" w:themeColor="text1"/>
        </w:rPr>
        <w:t>naziv zdravstvene ustanove ili druge pravne osobe ovlaštenog izvoditelja deratizacije</w:t>
      </w:r>
      <w:r w:rsidRPr="00100DDF">
        <w:rPr>
          <w:color w:val="000000" w:themeColor="text1"/>
        </w:rPr>
        <w:t xml:space="preserve"> </w:t>
      </w:r>
      <w:r w:rsidRPr="00100DDF">
        <w:rPr>
          <w:i/>
          <w:color w:val="000000" w:themeColor="text1"/>
        </w:rPr>
        <w:t>-</w:t>
      </w:r>
      <w:r w:rsidRPr="00100DDF">
        <w:rPr>
          <w:color w:val="000000" w:themeColor="text1"/>
        </w:rPr>
        <w:t xml:space="preserve"> na telefon ___________ radnim danom od ______ do _____ sati.</w:t>
      </w:r>
    </w:p>
    <w:p w:rsidR="007C00AF" w:rsidRPr="00100DDF" w:rsidRDefault="007C00AF" w:rsidP="007C00AF">
      <w:pPr>
        <w:pStyle w:val="t-9-8"/>
        <w:jc w:val="both"/>
        <w:rPr>
          <w:color w:val="000000" w:themeColor="text1"/>
        </w:rPr>
      </w:pPr>
      <w:r w:rsidRPr="00100DDF">
        <w:rPr>
          <w:color w:val="000000" w:themeColor="text1"/>
        </w:rPr>
        <w:t>Da bi se osigurao uspjeh u borbi protiv štetnih glodavaca, a uz to izbjegle eventualne nezgode stanari se obvezno trebaju pridržavati sljedećih naputaka:</w:t>
      </w:r>
    </w:p>
    <w:p w:rsidR="007C00AF" w:rsidRPr="00100DDF" w:rsidRDefault="007C00AF" w:rsidP="007C00AF">
      <w:pPr>
        <w:pStyle w:val="t-9-8"/>
        <w:jc w:val="both"/>
        <w:rPr>
          <w:color w:val="000000" w:themeColor="text1"/>
        </w:rPr>
      </w:pPr>
      <w:r w:rsidRPr="00100DDF">
        <w:rPr>
          <w:color w:val="000000" w:themeColor="text1"/>
        </w:rPr>
        <w:t>1. surađivati s ekipama koje provode suzbijanje štetnih glodavaca tako da im daju sve tražene informacije i omoguće pristup u sve prostore gdje je potrebno izložiti zatrovane mamce</w:t>
      </w:r>
    </w:p>
    <w:p w:rsidR="007C00AF" w:rsidRPr="00100DDF" w:rsidRDefault="007C00AF" w:rsidP="007C00AF">
      <w:pPr>
        <w:pStyle w:val="t-9-8"/>
        <w:jc w:val="both"/>
        <w:rPr>
          <w:color w:val="000000" w:themeColor="text1"/>
        </w:rPr>
      </w:pPr>
      <w:r w:rsidRPr="00100DDF">
        <w:rPr>
          <w:color w:val="000000" w:themeColor="text1"/>
        </w:rPr>
        <w:t>2. odstraniti iz dvorišta i podruma smeće, a osobito otpatke hrane</w:t>
      </w:r>
    </w:p>
    <w:p w:rsidR="007C00AF" w:rsidRPr="00100DDF" w:rsidRDefault="007C00AF" w:rsidP="007C00AF">
      <w:pPr>
        <w:pStyle w:val="t-9-8"/>
        <w:jc w:val="both"/>
        <w:rPr>
          <w:color w:val="000000" w:themeColor="text1"/>
        </w:rPr>
      </w:pPr>
      <w:r w:rsidRPr="00100DDF">
        <w:rPr>
          <w:color w:val="000000" w:themeColor="text1"/>
        </w:rPr>
        <w:t xml:space="preserve">3. za čitavo vrijeme trajanja deratizacije onemogućiti malodobnoj djeci pristup na mjesta na kojima je postavljen zatrovani mamac za štetne </w:t>
      </w:r>
      <w:proofErr w:type="spellStart"/>
      <w:r w:rsidRPr="00100DDF">
        <w:rPr>
          <w:color w:val="000000" w:themeColor="text1"/>
        </w:rPr>
        <w:t>glodavace</w:t>
      </w:r>
      <w:proofErr w:type="spellEnd"/>
    </w:p>
    <w:p w:rsidR="007C00AF" w:rsidRPr="00100DDF" w:rsidRDefault="007C00AF" w:rsidP="007C00AF">
      <w:pPr>
        <w:pStyle w:val="t-9-8"/>
        <w:jc w:val="both"/>
        <w:rPr>
          <w:color w:val="000000" w:themeColor="text1"/>
        </w:rPr>
      </w:pPr>
      <w:r w:rsidRPr="00100DDF">
        <w:rPr>
          <w:color w:val="000000" w:themeColor="text1"/>
        </w:rPr>
        <w:t>4. skloniti sve životinje kućne ljubimce na sigurno mjesto gdje ne mogu doći do zatrovanih mamaca</w:t>
      </w:r>
    </w:p>
    <w:p w:rsidR="007C00AF" w:rsidRPr="00100DDF" w:rsidRDefault="007C00AF" w:rsidP="007C00AF">
      <w:pPr>
        <w:pStyle w:val="t-9-8"/>
        <w:jc w:val="both"/>
        <w:rPr>
          <w:b/>
          <w:color w:val="000000" w:themeColor="text1"/>
        </w:rPr>
      </w:pPr>
      <w:r w:rsidRPr="00100DDF">
        <w:rPr>
          <w:color w:val="000000" w:themeColor="text1"/>
        </w:rPr>
        <w:t>5. zabranjuje se dirati ili premještati zatrovane mamce.</w:t>
      </w:r>
    </w:p>
    <w:p w:rsidR="007C00AF" w:rsidRPr="00100DDF" w:rsidRDefault="007C00AF" w:rsidP="007C00AF">
      <w:pPr>
        <w:pStyle w:val="t-9-8"/>
        <w:spacing w:before="600" w:after="0"/>
        <w:jc w:val="center"/>
        <w:rPr>
          <w:b/>
          <w:color w:val="000000" w:themeColor="text1"/>
        </w:rPr>
      </w:pPr>
      <w:r w:rsidRPr="00100DDF">
        <w:rPr>
          <w:b/>
          <w:color w:val="000000" w:themeColor="text1"/>
        </w:rPr>
        <w:t xml:space="preserve">Pozivaju se građani da se u cijelosti pridržavaju gornjih naputaka, </w:t>
      </w:r>
    </w:p>
    <w:p w:rsidR="007C00AF" w:rsidRPr="00100DDF" w:rsidRDefault="007C00AF" w:rsidP="007C00AF">
      <w:pPr>
        <w:pStyle w:val="t-9-8"/>
        <w:spacing w:before="0" w:after="0"/>
        <w:jc w:val="center"/>
        <w:rPr>
          <w:b/>
          <w:color w:val="000000" w:themeColor="text1"/>
        </w:rPr>
      </w:pPr>
      <w:r w:rsidRPr="00100DDF">
        <w:rPr>
          <w:b/>
          <w:color w:val="000000" w:themeColor="text1"/>
        </w:rPr>
        <w:t xml:space="preserve">jer će za svu štetu, kao i za eventualno oštećenje zdravlja </w:t>
      </w:r>
    </w:p>
    <w:p w:rsidR="007C00AF" w:rsidRPr="00100DDF" w:rsidRDefault="007C00AF" w:rsidP="007C00AF">
      <w:pPr>
        <w:pStyle w:val="t-9-8"/>
        <w:spacing w:before="0" w:after="600"/>
        <w:jc w:val="center"/>
        <w:rPr>
          <w:rStyle w:val="bold1"/>
          <w:color w:val="000000" w:themeColor="text1"/>
        </w:rPr>
      </w:pPr>
      <w:r w:rsidRPr="00100DDF">
        <w:rPr>
          <w:b/>
          <w:color w:val="000000" w:themeColor="text1"/>
        </w:rPr>
        <w:t>snositi odgovornost svaki za sebe, a roditelji za djecu.</w:t>
      </w:r>
    </w:p>
    <w:p w:rsidR="007C00AF" w:rsidRPr="00100DDF" w:rsidRDefault="007C00AF" w:rsidP="007C00AF">
      <w:pPr>
        <w:pStyle w:val="t-9-8-bez-uvl"/>
        <w:spacing w:before="480" w:after="360"/>
        <w:jc w:val="both"/>
        <w:rPr>
          <w:color w:val="000000" w:themeColor="text1"/>
          <w:lang w:val="hr-HR" w:eastAsia="hr-HR"/>
        </w:rPr>
      </w:pPr>
      <w:r w:rsidRPr="00693AD2">
        <w:rPr>
          <w:rStyle w:val="bold1"/>
          <w:color w:val="000000" w:themeColor="text1"/>
          <w:lang w:val="hr-HR"/>
        </w:rPr>
        <w:t>IZLAGANJE ZATROVANIH MAMACA ZA ŠTETNE GLODAVCE OBAVIT ĆE SE:</w:t>
      </w:r>
    </w:p>
    <w:p w:rsidR="007C00AF" w:rsidRPr="00100DDF" w:rsidRDefault="007C00AF" w:rsidP="007C00AF">
      <w:pPr>
        <w:pStyle w:val="Tijeloteksta-uvlaka2"/>
        <w:ind w:firstLine="0"/>
        <w:rPr>
          <w:rFonts w:ascii="Times New Roman" w:hAnsi="Times New Roman" w:cs="Times New Roman"/>
          <w:color w:val="000000" w:themeColor="text1"/>
          <w:sz w:val="24"/>
          <w:szCs w:val="24"/>
        </w:rPr>
      </w:pPr>
      <w:r w:rsidRPr="00100DDF">
        <w:rPr>
          <w:rFonts w:ascii="Times New Roman" w:hAnsi="Times New Roman" w:cs="Times New Roman"/>
          <w:color w:val="000000" w:themeColor="text1"/>
          <w:sz w:val="24"/>
          <w:szCs w:val="24"/>
        </w:rPr>
        <w:t>DANA</w:t>
      </w:r>
    </w:p>
    <w:p w:rsidR="007C00AF" w:rsidRPr="0090004E" w:rsidRDefault="007C00AF" w:rsidP="007C00AF">
      <w:pPr>
        <w:pStyle w:val="Tijeloteksta-uvlaka2"/>
        <w:pBdr>
          <w:bottom w:val="single" w:sz="6" w:space="1" w:color="000000"/>
        </w:pBdr>
        <w:ind w:firstLine="0"/>
        <w:jc w:val="right"/>
        <w:rPr>
          <w:rFonts w:ascii="Times New Roman" w:hAnsi="Times New Roman" w:cs="Times New Roman"/>
          <w:color w:val="000000" w:themeColor="text1"/>
          <w:sz w:val="24"/>
          <w:szCs w:val="24"/>
          <w:lang w:val="pl-PL"/>
        </w:rPr>
      </w:pPr>
      <w:r w:rsidRPr="00100DDF">
        <w:rPr>
          <w:rFonts w:ascii="Times New Roman" w:hAnsi="Times New Roman" w:cs="Times New Roman"/>
          <w:color w:val="000000" w:themeColor="text1"/>
          <w:sz w:val="24"/>
          <w:szCs w:val="24"/>
        </w:rPr>
        <w:t>OD _____ DO _____ SATI</w:t>
      </w:r>
    </w:p>
    <w:p w:rsidR="007C00AF" w:rsidRPr="0090004E" w:rsidRDefault="007C00AF" w:rsidP="007C00AF">
      <w:pPr>
        <w:pStyle w:val="Obinitekst"/>
        <w:spacing w:before="60"/>
        <w:jc w:val="both"/>
        <w:rPr>
          <w:rFonts w:ascii="Times New Roman" w:hAnsi="Times New Roman"/>
          <w:color w:val="000000" w:themeColor="text1"/>
          <w:sz w:val="24"/>
          <w:szCs w:val="24"/>
          <w:lang w:val="pl-PL" w:eastAsia="hr-HR"/>
        </w:rPr>
      </w:pPr>
    </w:p>
    <w:p w:rsidR="007C00AF" w:rsidRPr="0090004E" w:rsidRDefault="007C00AF" w:rsidP="007C00AF">
      <w:pPr>
        <w:pStyle w:val="Obinitekst"/>
        <w:spacing w:before="60"/>
        <w:jc w:val="both"/>
        <w:rPr>
          <w:rFonts w:ascii="Times New Roman" w:hAnsi="Times New Roman"/>
          <w:color w:val="000000" w:themeColor="text1"/>
          <w:sz w:val="24"/>
          <w:szCs w:val="24"/>
          <w:lang w:val="pl-PL" w:eastAsia="hr-HR"/>
        </w:rPr>
      </w:pPr>
    </w:p>
    <w:p w:rsidR="007C00AF" w:rsidRPr="0090004E" w:rsidRDefault="007C00AF" w:rsidP="007C00AF">
      <w:pPr>
        <w:pStyle w:val="Obinitekst"/>
        <w:spacing w:before="60"/>
        <w:jc w:val="both"/>
        <w:rPr>
          <w:rFonts w:ascii="Times New Roman" w:hAnsi="Times New Roman"/>
          <w:color w:val="000000" w:themeColor="text1"/>
          <w:sz w:val="24"/>
          <w:szCs w:val="24"/>
          <w:lang w:val="pl-PL" w:eastAsia="hr-HR"/>
        </w:rPr>
      </w:pPr>
    </w:p>
    <w:p w:rsidR="007C00AF" w:rsidRPr="00D10252" w:rsidRDefault="007C00AF" w:rsidP="007C00AF">
      <w:pPr>
        <w:pStyle w:val="Obinitekst"/>
        <w:spacing w:before="60"/>
        <w:jc w:val="both"/>
        <w:rPr>
          <w:rFonts w:ascii="Times New Roman" w:hAnsi="Times New Roman"/>
          <w:color w:val="FF00FF"/>
          <w:sz w:val="24"/>
          <w:szCs w:val="24"/>
          <w:lang w:val="pl-PL" w:eastAsia="hr-HR"/>
        </w:rPr>
      </w:pPr>
    </w:p>
    <w:p w:rsidR="007C00AF" w:rsidRPr="00D10252" w:rsidRDefault="007C00AF" w:rsidP="007C00AF">
      <w:pPr>
        <w:pStyle w:val="Obinitekst"/>
        <w:spacing w:before="60"/>
        <w:jc w:val="both"/>
        <w:rPr>
          <w:rFonts w:ascii="Times New Roman" w:hAnsi="Times New Roman"/>
          <w:color w:val="FF00FF"/>
          <w:sz w:val="24"/>
          <w:szCs w:val="24"/>
          <w:lang w:val="pl-PL" w:eastAsia="hr-HR"/>
        </w:rPr>
      </w:pPr>
    </w:p>
    <w:p w:rsidR="007C00AF" w:rsidRPr="00D10252" w:rsidRDefault="007C00AF" w:rsidP="007C00AF">
      <w:pPr>
        <w:pStyle w:val="Obinitekst"/>
        <w:spacing w:before="60"/>
        <w:jc w:val="both"/>
        <w:rPr>
          <w:rFonts w:ascii="Times New Roman" w:hAnsi="Times New Roman"/>
          <w:color w:val="FF00FF"/>
          <w:sz w:val="24"/>
          <w:szCs w:val="24"/>
          <w:lang w:val="pl-PL" w:eastAsia="hr-HR"/>
        </w:rPr>
      </w:pPr>
    </w:p>
    <w:sectPr w:rsidR="007C00AF" w:rsidRPr="00D10252" w:rsidSect="00EA7BD6">
      <w:headerReference w:type="default" r:id="rId15"/>
      <w:footerReference w:type="even" r:id="rId16"/>
      <w:footerReference w:type="default" r:id="rId17"/>
      <w:headerReference w:type="first" r:id="rId18"/>
      <w:pgSz w:w="11906" w:h="16838"/>
      <w:pgMar w:top="1418" w:right="1134" w:bottom="1418" w:left="1701" w:header="709" w:footer="709" w:gutter="0"/>
      <w:pgNumType w:start="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6C" w:rsidRDefault="00C4176C">
      <w:r>
        <w:separator/>
      </w:r>
    </w:p>
  </w:endnote>
  <w:endnote w:type="continuationSeparator" w:id="0">
    <w:p w:rsidR="00C4176C" w:rsidRDefault="00C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2" w:rsidRDefault="00C93678">
    <w:pPr>
      <w:pStyle w:val="Podnoje"/>
      <w:framePr w:wrap="around" w:vAnchor="text" w:hAnchor="margin" w:xAlign="right" w:y="1"/>
      <w:rPr>
        <w:rStyle w:val="Brojstranice"/>
      </w:rPr>
    </w:pPr>
    <w:r>
      <w:rPr>
        <w:rStyle w:val="Brojstranice"/>
      </w:rPr>
      <w:fldChar w:fldCharType="begin"/>
    </w:r>
    <w:r w:rsidR="000F0D82">
      <w:rPr>
        <w:rStyle w:val="Brojstranice"/>
      </w:rPr>
      <w:instrText xml:space="preserve">PAGE  </w:instrText>
    </w:r>
    <w:r>
      <w:rPr>
        <w:rStyle w:val="Brojstranice"/>
      </w:rPr>
      <w:fldChar w:fldCharType="end"/>
    </w:r>
  </w:p>
  <w:p w:rsidR="000F0D82" w:rsidRDefault="000F0D8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2" w:rsidRDefault="00C93678">
    <w:pPr>
      <w:pStyle w:val="Podnoje"/>
      <w:framePr w:wrap="around" w:vAnchor="text" w:hAnchor="margin" w:xAlign="right" w:y="1"/>
      <w:rPr>
        <w:rStyle w:val="Brojstranice"/>
      </w:rPr>
    </w:pPr>
    <w:r w:rsidRPr="00374B7F">
      <w:rPr>
        <w:rStyle w:val="Brojstranice"/>
        <w:rFonts w:ascii="Times New Roman" w:hAnsi="Times New Roman" w:cs="Times New Roman"/>
        <w:sz w:val="20"/>
        <w:szCs w:val="20"/>
      </w:rPr>
      <w:fldChar w:fldCharType="begin"/>
    </w:r>
    <w:r w:rsidR="000F0D82" w:rsidRPr="00374B7F">
      <w:rPr>
        <w:rStyle w:val="Brojstranice"/>
        <w:rFonts w:ascii="Times New Roman" w:hAnsi="Times New Roman" w:cs="Times New Roman"/>
        <w:sz w:val="20"/>
        <w:szCs w:val="20"/>
      </w:rPr>
      <w:instrText xml:space="preserve">PAGE  </w:instrText>
    </w:r>
    <w:r w:rsidRPr="00374B7F">
      <w:rPr>
        <w:rStyle w:val="Brojstranice"/>
        <w:rFonts w:ascii="Times New Roman" w:hAnsi="Times New Roman" w:cs="Times New Roman"/>
        <w:sz w:val="20"/>
        <w:szCs w:val="20"/>
      </w:rPr>
      <w:fldChar w:fldCharType="separate"/>
    </w:r>
    <w:r w:rsidR="00693AD2">
      <w:rPr>
        <w:rStyle w:val="Brojstranice"/>
        <w:rFonts w:ascii="Times New Roman" w:hAnsi="Times New Roman" w:cs="Times New Roman"/>
        <w:noProof/>
        <w:sz w:val="20"/>
        <w:szCs w:val="20"/>
      </w:rPr>
      <w:t>49</w:t>
    </w:r>
    <w:r w:rsidRPr="00374B7F">
      <w:rPr>
        <w:rStyle w:val="Brojstranice"/>
        <w:rFonts w:ascii="Times New Roman" w:hAnsi="Times New Roman" w:cs="Times New Roman"/>
        <w:sz w:val="20"/>
        <w:szCs w:val="20"/>
      </w:rPr>
      <w:fldChar w:fldCharType="end"/>
    </w:r>
    <w:r w:rsidR="000F0D82" w:rsidRPr="00374B7F">
      <w:rPr>
        <w:rStyle w:val="Brojstranice"/>
        <w:rFonts w:ascii="Times New Roman" w:hAnsi="Times New Roman" w:cs="Times New Roman"/>
        <w:sz w:val="20"/>
        <w:szCs w:val="20"/>
      </w:rPr>
      <w:ptab w:relativeTo="margin" w:alignment="center" w:leader="none"/>
    </w:r>
  </w:p>
  <w:p w:rsidR="000F0D82" w:rsidRDefault="000F0D82">
    <w:pPr>
      <w:pStyle w:val="Podnoje"/>
      <w:ind w:right="360"/>
      <w:rPr>
        <w:sz w:val="20"/>
        <w:szCs w:val="20"/>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6C" w:rsidRDefault="00C4176C">
      <w:r>
        <w:separator/>
      </w:r>
    </w:p>
  </w:footnote>
  <w:footnote w:type="continuationSeparator" w:id="0">
    <w:p w:rsidR="00C4176C" w:rsidRDefault="00C4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2" w:rsidRDefault="00830799">
    <w:pPr>
      <w:pStyle w:val="Zaglavlje"/>
      <w:jc w:val="both"/>
      <w:rPr>
        <w:sz w:val="18"/>
        <w:lang w:val="hr-HR"/>
      </w:rPr>
    </w:pPr>
    <w:r>
      <w:rPr>
        <w:noProof/>
        <w:sz w:val="18"/>
        <w:lang w:val="hr-HR"/>
      </w:rPr>
      <mc:AlternateContent>
        <mc:Choice Requires="wps">
          <w:drawing>
            <wp:anchor distT="0" distB="0" distL="114300" distR="114300" simplePos="0" relativeHeight="251657216" behindDoc="0" locked="1" layoutInCell="1" allowOverlap="1">
              <wp:simplePos x="0" y="0"/>
              <wp:positionH relativeFrom="column">
                <wp:posOffset>-76200</wp:posOffset>
              </wp:positionH>
              <wp:positionV relativeFrom="paragraph">
                <wp:posOffset>43815</wp:posOffset>
              </wp:positionV>
              <wp:extent cx="5867400" cy="0"/>
              <wp:effectExtent l="9525" t="5715" r="9525" b="13335"/>
              <wp:wrapTight wrapText="bothSides">
                <wp:wrapPolygon edited="0">
                  <wp:start x="-40" y="-2147483648"/>
                  <wp:lineTo x="-40" y="-2147483648"/>
                  <wp:lineTo x="21677" y="-2147483648"/>
                  <wp:lineTo x="21677" y="-2147483648"/>
                  <wp:lineTo x="-40" y="-2147483648"/>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4wFAIAACg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" strokecolor="silver">
              <w10:wrap type="tight"/>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2" w:rsidRPr="000B5F95" w:rsidRDefault="000F0D82">
    <w:pPr>
      <w:pStyle w:val="Zaglavlje"/>
      <w:rPr>
        <w:lang w:val="hr-HR"/>
      </w:rPr>
    </w:pPr>
    <w:r w:rsidRPr="00F608A4">
      <w:rPr>
        <w:noProof/>
        <w:lang w:val="hr-HR"/>
      </w:rPr>
      <w:drawing>
        <wp:inline distT="0" distB="0" distL="0" distR="0">
          <wp:extent cx="820221" cy="626724"/>
          <wp:effectExtent l="19050" t="0" r="0" b="0"/>
          <wp:docPr id="1" name="Picture 4" descr="logo"/>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20221" cy="626724"/>
                  </a:xfrm>
                  <a:prstGeom prst="rect">
                    <a:avLst/>
                  </a:prstGeom>
                  <a:noFill/>
                  <a:ln w="9525">
                    <a:noFill/>
                    <a:miter lim="800000"/>
                    <a:headEnd/>
                    <a:tailEnd/>
                  </a:ln>
                </pic:spPr>
              </pic:pic>
            </a:graphicData>
          </a:graphic>
        </wp:inline>
      </w:drawing>
    </w:r>
    <w:r>
      <w:rPr>
        <w:lang w:val="hr-HR"/>
      </w:rPr>
      <w:ptab w:relativeTo="margin" w:alignment="center" w:leader="none"/>
    </w:r>
    <w:r>
      <w:rPr>
        <w:lang w:val="hr-HR"/>
      </w:rPr>
      <w:t xml:space="preserve">Zavod za javno zdravstvo Požeško-slavonske županije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NASLOV"/>
      <w:lvlText w:val="%1."/>
      <w:legacy w:legacy="1" w:legacySpace="144" w:legacyIndent="0"/>
      <w:lvlJc w:val="left"/>
    </w:lvl>
    <w:lvl w:ilvl="1">
      <w:start w:val="1"/>
      <w:numFmt w:val="decimal"/>
      <w:pStyle w:val="Heading2PODNASLOV"/>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1">
    <w:nsid w:val="00000003"/>
    <w:multiLevelType w:val="singleLevel"/>
    <w:tmpl w:val="00000003"/>
    <w:name w:val="WW8Num3"/>
    <w:lvl w:ilvl="0">
      <w:numFmt w:val="bullet"/>
      <w:lvlText w:val="–"/>
      <w:lvlJc w:val="left"/>
      <w:pPr>
        <w:tabs>
          <w:tab w:val="num" w:pos="0"/>
        </w:tabs>
        <w:ind w:left="1068" w:hanging="360"/>
      </w:pPr>
      <w:rPr>
        <w:rFonts w:ascii="Times New Roman" w:hAnsi="Times New Roman" w:cs="Times New Roman"/>
        <w:color w:val="0070C0"/>
      </w:rPr>
    </w:lvl>
  </w:abstractNum>
  <w:abstractNum w:abstractNumId="2">
    <w:nsid w:val="00000004"/>
    <w:multiLevelType w:val="singleLevel"/>
    <w:tmpl w:val="00000004"/>
    <w:name w:val="WW8Num4"/>
    <w:lvl w:ilvl="0">
      <w:start w:val="1"/>
      <w:numFmt w:val="upperRoman"/>
      <w:lvlText w:val="%1."/>
      <w:lvlJc w:val="left"/>
      <w:pPr>
        <w:tabs>
          <w:tab w:val="num" w:pos="1429"/>
        </w:tabs>
        <w:ind w:left="1429" w:hanging="720"/>
      </w:pPr>
      <w:rPr>
        <w:rFonts w:ascii="Trebuchet MS" w:hAnsi="Trebuchet MS" w:cs="Tahoma"/>
        <w:b/>
        <w:color w:val="auto"/>
        <w:sz w:val="20"/>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0070C0"/>
      </w:rPr>
    </w:lvl>
  </w:abstractNum>
  <w:abstractNum w:abstractNumId="4">
    <w:nsid w:val="06F3397C"/>
    <w:multiLevelType w:val="hybridMultilevel"/>
    <w:tmpl w:val="04466BA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F82A7A"/>
    <w:multiLevelType w:val="hybridMultilevel"/>
    <w:tmpl w:val="6D5AAD4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0CA53995"/>
    <w:multiLevelType w:val="hybridMultilevel"/>
    <w:tmpl w:val="956499B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8983BF5"/>
    <w:multiLevelType w:val="hybridMultilevel"/>
    <w:tmpl w:val="E4B6CFA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18E539B4"/>
    <w:multiLevelType w:val="hybridMultilevel"/>
    <w:tmpl w:val="E6CEEE3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0461D7"/>
    <w:multiLevelType w:val="hybridMultilevel"/>
    <w:tmpl w:val="98E28AE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1EED1B32"/>
    <w:multiLevelType w:val="hybridMultilevel"/>
    <w:tmpl w:val="190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F697D"/>
    <w:multiLevelType w:val="hybridMultilevel"/>
    <w:tmpl w:val="60D0820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1D81E7A"/>
    <w:multiLevelType w:val="hybridMultilevel"/>
    <w:tmpl w:val="B9EAD7D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1C0EF9"/>
    <w:multiLevelType w:val="hybridMultilevel"/>
    <w:tmpl w:val="4318413A"/>
    <w:lvl w:ilvl="0" w:tplc="041A000B">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5FB4198"/>
    <w:multiLevelType w:val="hybridMultilevel"/>
    <w:tmpl w:val="51D84BC4"/>
    <w:lvl w:ilvl="0" w:tplc="3476DD7E">
      <w:start w:val="1"/>
      <w:numFmt w:val="bullet"/>
      <w:lvlText w:val=""/>
      <w:lvlJc w:val="left"/>
      <w:pPr>
        <w:tabs>
          <w:tab w:val="num" w:pos="720"/>
        </w:tabs>
        <w:ind w:left="720" w:hanging="360"/>
      </w:pPr>
      <w:rPr>
        <w:rFonts w:ascii="Symbol" w:hAnsi="Symbol" w:hint="default"/>
      </w:rPr>
    </w:lvl>
    <w:lvl w:ilvl="1" w:tplc="21B0DD6A">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A05497C"/>
    <w:multiLevelType w:val="hybridMultilevel"/>
    <w:tmpl w:val="C1380AD0"/>
    <w:lvl w:ilvl="0" w:tplc="041A0005">
      <w:start w:val="1"/>
      <w:numFmt w:val="bullet"/>
      <w:lvlText w:val=""/>
      <w:lvlJc w:val="left"/>
      <w:pPr>
        <w:ind w:left="1140" w:hanging="360"/>
      </w:pPr>
      <w:rPr>
        <w:rFonts w:ascii="Wingdings" w:hAnsi="Wingdings"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6">
    <w:nsid w:val="2BBF6967"/>
    <w:multiLevelType w:val="hybridMultilevel"/>
    <w:tmpl w:val="B35EAEF8"/>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BF625C7"/>
    <w:multiLevelType w:val="hybridMultilevel"/>
    <w:tmpl w:val="F5D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53C43"/>
    <w:multiLevelType w:val="hybridMultilevel"/>
    <w:tmpl w:val="3984D5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8276997"/>
    <w:multiLevelType w:val="hybridMultilevel"/>
    <w:tmpl w:val="374816A0"/>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8414F86"/>
    <w:multiLevelType w:val="hybridMultilevel"/>
    <w:tmpl w:val="09926340"/>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9CD30E5"/>
    <w:multiLevelType w:val="hybridMultilevel"/>
    <w:tmpl w:val="A22C1224"/>
    <w:lvl w:ilvl="0" w:tplc="041A0001">
      <w:start w:val="1"/>
      <w:numFmt w:val="bullet"/>
      <w:lvlText w:val=""/>
      <w:lvlJc w:val="left"/>
      <w:pPr>
        <w:tabs>
          <w:tab w:val="num" w:pos="720"/>
        </w:tabs>
        <w:ind w:left="720" w:hanging="360"/>
      </w:pPr>
      <w:rPr>
        <w:rFonts w:ascii="Symbol" w:hAnsi="Symbol" w:hint="default"/>
      </w:rPr>
    </w:lvl>
    <w:lvl w:ilvl="1" w:tplc="AC92E57E">
      <w:numFmt w:val="none"/>
      <w:lvlText w:val=""/>
      <w:lvlJc w:val="left"/>
      <w:pPr>
        <w:tabs>
          <w:tab w:val="num" w:pos="360"/>
        </w:tabs>
      </w:pPr>
    </w:lvl>
    <w:lvl w:ilvl="2" w:tplc="AF864DF0">
      <w:numFmt w:val="none"/>
      <w:lvlText w:val=""/>
      <w:lvlJc w:val="left"/>
      <w:pPr>
        <w:tabs>
          <w:tab w:val="num" w:pos="360"/>
        </w:tabs>
      </w:pPr>
    </w:lvl>
    <w:lvl w:ilvl="3" w:tplc="853CB206">
      <w:numFmt w:val="none"/>
      <w:lvlText w:val=""/>
      <w:lvlJc w:val="left"/>
      <w:pPr>
        <w:tabs>
          <w:tab w:val="num" w:pos="360"/>
        </w:tabs>
      </w:pPr>
    </w:lvl>
    <w:lvl w:ilvl="4" w:tplc="FC1A0B84">
      <w:numFmt w:val="none"/>
      <w:lvlText w:val=""/>
      <w:lvlJc w:val="left"/>
      <w:pPr>
        <w:tabs>
          <w:tab w:val="num" w:pos="360"/>
        </w:tabs>
      </w:pPr>
    </w:lvl>
    <w:lvl w:ilvl="5" w:tplc="3ED24B38">
      <w:numFmt w:val="none"/>
      <w:lvlText w:val=""/>
      <w:lvlJc w:val="left"/>
      <w:pPr>
        <w:tabs>
          <w:tab w:val="num" w:pos="360"/>
        </w:tabs>
      </w:pPr>
    </w:lvl>
    <w:lvl w:ilvl="6" w:tplc="3342BCA0">
      <w:numFmt w:val="none"/>
      <w:lvlText w:val=""/>
      <w:lvlJc w:val="left"/>
      <w:pPr>
        <w:tabs>
          <w:tab w:val="num" w:pos="360"/>
        </w:tabs>
      </w:pPr>
    </w:lvl>
    <w:lvl w:ilvl="7" w:tplc="D85AA228">
      <w:numFmt w:val="none"/>
      <w:lvlText w:val=""/>
      <w:lvlJc w:val="left"/>
      <w:pPr>
        <w:tabs>
          <w:tab w:val="num" w:pos="360"/>
        </w:tabs>
      </w:pPr>
    </w:lvl>
    <w:lvl w:ilvl="8" w:tplc="5AA85056">
      <w:numFmt w:val="none"/>
      <w:lvlText w:val=""/>
      <w:lvlJc w:val="left"/>
      <w:pPr>
        <w:tabs>
          <w:tab w:val="num" w:pos="360"/>
        </w:tabs>
      </w:pPr>
    </w:lvl>
  </w:abstractNum>
  <w:abstractNum w:abstractNumId="22">
    <w:nsid w:val="3A1B6973"/>
    <w:multiLevelType w:val="hybridMultilevel"/>
    <w:tmpl w:val="4C9A364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DB45F28"/>
    <w:multiLevelType w:val="hybridMultilevel"/>
    <w:tmpl w:val="7FF6A60E"/>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F79359E"/>
    <w:multiLevelType w:val="hybridMultilevel"/>
    <w:tmpl w:val="24645B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D4757A"/>
    <w:multiLevelType w:val="hybridMultilevel"/>
    <w:tmpl w:val="4ACA948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418D0FD5"/>
    <w:multiLevelType w:val="hybridMultilevel"/>
    <w:tmpl w:val="376EDA9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6CB2C71"/>
    <w:multiLevelType w:val="hybridMultilevel"/>
    <w:tmpl w:val="62DABD4A"/>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8243E0F"/>
    <w:multiLevelType w:val="hybridMultilevel"/>
    <w:tmpl w:val="F72A951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A751FFA"/>
    <w:multiLevelType w:val="hybridMultilevel"/>
    <w:tmpl w:val="00C2671C"/>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4AD35702"/>
    <w:multiLevelType w:val="hybridMultilevel"/>
    <w:tmpl w:val="68D06880"/>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4CCB45B3"/>
    <w:multiLevelType w:val="hybridMultilevel"/>
    <w:tmpl w:val="5FACB186"/>
    <w:lvl w:ilvl="0" w:tplc="3476DD7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CDD6CCF"/>
    <w:multiLevelType w:val="hybridMultilevel"/>
    <w:tmpl w:val="1E5E40DC"/>
    <w:lvl w:ilvl="0" w:tplc="0409000D">
      <w:start w:val="1"/>
      <w:numFmt w:val="bullet"/>
      <w:lvlText w:val=""/>
      <w:lvlJc w:val="left"/>
      <w:pPr>
        <w:ind w:left="360" w:hanging="360"/>
      </w:pPr>
      <w:rPr>
        <w:rFonts w:ascii="Wingdings" w:hAnsi="Wingdings" w:hint="default"/>
      </w:rPr>
    </w:lvl>
    <w:lvl w:ilvl="1" w:tplc="041A0001">
      <w:start w:val="1"/>
      <w:numFmt w:val="bullet"/>
      <w:lvlText w:val=""/>
      <w:lvlJc w:val="left"/>
      <w:pPr>
        <w:ind w:left="106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B63F4"/>
    <w:multiLevelType w:val="hybridMultilevel"/>
    <w:tmpl w:val="C7DE103A"/>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52AB30D3"/>
    <w:multiLevelType w:val="hybridMultilevel"/>
    <w:tmpl w:val="7A9ADF1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3D55DC5"/>
    <w:multiLevelType w:val="hybridMultilevel"/>
    <w:tmpl w:val="2EA4920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C7B1DFD"/>
    <w:multiLevelType w:val="hybridMultilevel"/>
    <w:tmpl w:val="571654D8"/>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A462EAD4">
      <w:numFmt w:val="bullet"/>
      <w:lvlText w:val="-"/>
      <w:lvlJc w:val="left"/>
      <w:pPr>
        <w:tabs>
          <w:tab w:val="num" w:pos="2160"/>
        </w:tabs>
        <w:ind w:left="2160" w:hanging="360"/>
      </w:pPr>
      <w:rPr>
        <w:rFonts w:ascii="Arial" w:eastAsia="Times New Roman" w:hAnsi="Arial" w:cs="Arial" w:hint="default"/>
      </w:rPr>
    </w:lvl>
    <w:lvl w:ilvl="3" w:tplc="7A160B12">
      <w:start w:val="1"/>
      <w:numFmt w:val="bullet"/>
      <w:lvlText w:val="–"/>
      <w:lvlJc w:val="left"/>
      <w:pPr>
        <w:tabs>
          <w:tab w:val="num" w:pos="2880"/>
        </w:tabs>
        <w:ind w:left="2880" w:hanging="360"/>
      </w:pPr>
      <w:rPr>
        <w:rFonts w:ascii="Arial" w:eastAsia="Times New Roman" w:hAnsi="Arial" w:cs="Aria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5DA01A35"/>
    <w:multiLevelType w:val="hybridMultilevel"/>
    <w:tmpl w:val="1272FD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EC03A81"/>
    <w:multiLevelType w:val="hybridMultilevel"/>
    <w:tmpl w:val="6C9E579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nsid w:val="5EDC5636"/>
    <w:multiLevelType w:val="hybridMultilevel"/>
    <w:tmpl w:val="3558D8C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03F19CC"/>
    <w:multiLevelType w:val="hybridMultilevel"/>
    <w:tmpl w:val="C8EEE92C"/>
    <w:lvl w:ilvl="0" w:tplc="3476DD7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2AF2E31"/>
    <w:multiLevelType w:val="hybridMultilevel"/>
    <w:tmpl w:val="75CA43C6"/>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6137A"/>
    <w:multiLevelType w:val="hybridMultilevel"/>
    <w:tmpl w:val="BA60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510CE"/>
    <w:multiLevelType w:val="hybridMultilevel"/>
    <w:tmpl w:val="8CFC2A3E"/>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69702C37"/>
    <w:multiLevelType w:val="hybridMultilevel"/>
    <w:tmpl w:val="EA60086C"/>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F6417FE"/>
    <w:multiLevelType w:val="hybridMultilevel"/>
    <w:tmpl w:val="7F4E6662"/>
    <w:lvl w:ilvl="0" w:tplc="253A6816">
      <w:start w:val="1"/>
      <w:numFmt w:val="decimal"/>
      <w:lvlText w:val="%1."/>
      <w:lvlJc w:val="left"/>
      <w:pPr>
        <w:tabs>
          <w:tab w:val="num" w:pos="720"/>
        </w:tabs>
        <w:ind w:left="720" w:hanging="360"/>
      </w:pPr>
      <w:rPr>
        <w:rFonts w:hint="default"/>
      </w:rPr>
    </w:lvl>
    <w:lvl w:ilvl="1" w:tplc="A3E2B3F4">
      <w:numFmt w:val="none"/>
      <w:lvlText w:val=""/>
      <w:lvlJc w:val="left"/>
      <w:pPr>
        <w:tabs>
          <w:tab w:val="num" w:pos="360"/>
        </w:tabs>
      </w:pPr>
    </w:lvl>
    <w:lvl w:ilvl="2" w:tplc="255E001A">
      <w:numFmt w:val="none"/>
      <w:lvlText w:val=""/>
      <w:lvlJc w:val="left"/>
      <w:pPr>
        <w:tabs>
          <w:tab w:val="num" w:pos="360"/>
        </w:tabs>
      </w:pPr>
    </w:lvl>
    <w:lvl w:ilvl="3" w:tplc="5C687FC0">
      <w:numFmt w:val="none"/>
      <w:lvlText w:val=""/>
      <w:lvlJc w:val="left"/>
      <w:pPr>
        <w:tabs>
          <w:tab w:val="num" w:pos="360"/>
        </w:tabs>
      </w:pPr>
    </w:lvl>
    <w:lvl w:ilvl="4" w:tplc="6E182AAA">
      <w:numFmt w:val="none"/>
      <w:lvlText w:val=""/>
      <w:lvlJc w:val="left"/>
      <w:pPr>
        <w:tabs>
          <w:tab w:val="num" w:pos="360"/>
        </w:tabs>
      </w:pPr>
    </w:lvl>
    <w:lvl w:ilvl="5" w:tplc="2F542EA4">
      <w:numFmt w:val="none"/>
      <w:lvlText w:val=""/>
      <w:lvlJc w:val="left"/>
      <w:pPr>
        <w:tabs>
          <w:tab w:val="num" w:pos="360"/>
        </w:tabs>
      </w:pPr>
    </w:lvl>
    <w:lvl w:ilvl="6" w:tplc="B5AE838E">
      <w:numFmt w:val="none"/>
      <w:lvlText w:val=""/>
      <w:lvlJc w:val="left"/>
      <w:pPr>
        <w:tabs>
          <w:tab w:val="num" w:pos="360"/>
        </w:tabs>
      </w:pPr>
    </w:lvl>
    <w:lvl w:ilvl="7" w:tplc="3F54C730">
      <w:numFmt w:val="none"/>
      <w:lvlText w:val=""/>
      <w:lvlJc w:val="left"/>
      <w:pPr>
        <w:tabs>
          <w:tab w:val="num" w:pos="360"/>
        </w:tabs>
      </w:pPr>
    </w:lvl>
    <w:lvl w:ilvl="8" w:tplc="06F08284">
      <w:numFmt w:val="none"/>
      <w:lvlText w:val=""/>
      <w:lvlJc w:val="left"/>
      <w:pPr>
        <w:tabs>
          <w:tab w:val="num" w:pos="360"/>
        </w:tabs>
      </w:pPr>
    </w:lvl>
  </w:abstractNum>
  <w:abstractNum w:abstractNumId="46">
    <w:nsid w:val="715D3C36"/>
    <w:multiLevelType w:val="hybridMultilevel"/>
    <w:tmpl w:val="3796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FA61F7"/>
    <w:multiLevelType w:val="hybridMultilevel"/>
    <w:tmpl w:val="1410F9BE"/>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1">
      <w:start w:val="1"/>
      <w:numFmt w:val="bullet"/>
      <w:lvlText w:val=""/>
      <w:lvlJc w:val="left"/>
      <w:pPr>
        <w:tabs>
          <w:tab w:val="num" w:pos="2160"/>
        </w:tabs>
        <w:ind w:left="2160" w:hanging="360"/>
      </w:pPr>
      <w:rPr>
        <w:rFonts w:ascii="Symbol" w:hAnsi="Symbol" w:hint="default"/>
      </w:rPr>
    </w:lvl>
    <w:lvl w:ilvl="3" w:tplc="7A160B12">
      <w:start w:val="1"/>
      <w:numFmt w:val="bullet"/>
      <w:lvlText w:val="–"/>
      <w:lvlJc w:val="left"/>
      <w:pPr>
        <w:tabs>
          <w:tab w:val="num" w:pos="2880"/>
        </w:tabs>
        <w:ind w:left="2880" w:hanging="360"/>
      </w:pPr>
      <w:rPr>
        <w:rFonts w:ascii="Arial" w:eastAsia="Times New Roman" w:hAnsi="Arial" w:cs="Aria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78424679"/>
    <w:multiLevelType w:val="hybridMultilevel"/>
    <w:tmpl w:val="0978AC2E"/>
    <w:lvl w:ilvl="0" w:tplc="7B3C33F0">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9">
    <w:nsid w:val="78B62B8F"/>
    <w:multiLevelType w:val="hybridMultilevel"/>
    <w:tmpl w:val="8B6A05D8"/>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797008F1"/>
    <w:multiLevelType w:val="hybridMultilevel"/>
    <w:tmpl w:val="5C72F836"/>
    <w:lvl w:ilvl="0" w:tplc="3476DD7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79EA5E98"/>
    <w:multiLevelType w:val="hybridMultilevel"/>
    <w:tmpl w:val="4E4C3BFE"/>
    <w:lvl w:ilvl="0" w:tplc="041A0005">
      <w:start w:val="1"/>
      <w:numFmt w:val="bullet"/>
      <w:lvlText w:val=""/>
      <w:lvlJc w:val="left"/>
      <w:pPr>
        <w:tabs>
          <w:tab w:val="num" w:pos="790"/>
        </w:tabs>
        <w:ind w:left="790" w:hanging="360"/>
      </w:pPr>
      <w:rPr>
        <w:rFonts w:ascii="Wingdings" w:hAnsi="Wingdings" w:hint="default"/>
      </w:rPr>
    </w:lvl>
    <w:lvl w:ilvl="1" w:tplc="041A0003" w:tentative="1">
      <w:start w:val="1"/>
      <w:numFmt w:val="bullet"/>
      <w:lvlText w:val="o"/>
      <w:lvlJc w:val="left"/>
      <w:pPr>
        <w:tabs>
          <w:tab w:val="num" w:pos="1510"/>
        </w:tabs>
        <w:ind w:left="1510" w:hanging="360"/>
      </w:pPr>
      <w:rPr>
        <w:rFonts w:ascii="Courier New" w:hAnsi="Courier New" w:hint="default"/>
      </w:rPr>
    </w:lvl>
    <w:lvl w:ilvl="2" w:tplc="041A0005" w:tentative="1">
      <w:start w:val="1"/>
      <w:numFmt w:val="bullet"/>
      <w:lvlText w:val=""/>
      <w:lvlJc w:val="left"/>
      <w:pPr>
        <w:tabs>
          <w:tab w:val="num" w:pos="2230"/>
        </w:tabs>
        <w:ind w:left="2230" w:hanging="360"/>
      </w:pPr>
      <w:rPr>
        <w:rFonts w:ascii="Wingdings" w:hAnsi="Wingdings" w:hint="default"/>
      </w:rPr>
    </w:lvl>
    <w:lvl w:ilvl="3" w:tplc="041A0001" w:tentative="1">
      <w:start w:val="1"/>
      <w:numFmt w:val="bullet"/>
      <w:lvlText w:val=""/>
      <w:lvlJc w:val="left"/>
      <w:pPr>
        <w:tabs>
          <w:tab w:val="num" w:pos="2950"/>
        </w:tabs>
        <w:ind w:left="2950" w:hanging="360"/>
      </w:pPr>
      <w:rPr>
        <w:rFonts w:ascii="Symbol" w:hAnsi="Symbol" w:hint="default"/>
      </w:rPr>
    </w:lvl>
    <w:lvl w:ilvl="4" w:tplc="041A0003" w:tentative="1">
      <w:start w:val="1"/>
      <w:numFmt w:val="bullet"/>
      <w:lvlText w:val="o"/>
      <w:lvlJc w:val="left"/>
      <w:pPr>
        <w:tabs>
          <w:tab w:val="num" w:pos="3670"/>
        </w:tabs>
        <w:ind w:left="3670" w:hanging="360"/>
      </w:pPr>
      <w:rPr>
        <w:rFonts w:ascii="Courier New" w:hAnsi="Courier New" w:hint="default"/>
      </w:rPr>
    </w:lvl>
    <w:lvl w:ilvl="5" w:tplc="041A0005" w:tentative="1">
      <w:start w:val="1"/>
      <w:numFmt w:val="bullet"/>
      <w:lvlText w:val=""/>
      <w:lvlJc w:val="left"/>
      <w:pPr>
        <w:tabs>
          <w:tab w:val="num" w:pos="4390"/>
        </w:tabs>
        <w:ind w:left="4390" w:hanging="360"/>
      </w:pPr>
      <w:rPr>
        <w:rFonts w:ascii="Wingdings" w:hAnsi="Wingdings" w:hint="default"/>
      </w:rPr>
    </w:lvl>
    <w:lvl w:ilvl="6" w:tplc="041A0001" w:tentative="1">
      <w:start w:val="1"/>
      <w:numFmt w:val="bullet"/>
      <w:lvlText w:val=""/>
      <w:lvlJc w:val="left"/>
      <w:pPr>
        <w:tabs>
          <w:tab w:val="num" w:pos="5110"/>
        </w:tabs>
        <w:ind w:left="5110" w:hanging="360"/>
      </w:pPr>
      <w:rPr>
        <w:rFonts w:ascii="Symbol" w:hAnsi="Symbol" w:hint="default"/>
      </w:rPr>
    </w:lvl>
    <w:lvl w:ilvl="7" w:tplc="041A0003" w:tentative="1">
      <w:start w:val="1"/>
      <w:numFmt w:val="bullet"/>
      <w:lvlText w:val="o"/>
      <w:lvlJc w:val="left"/>
      <w:pPr>
        <w:tabs>
          <w:tab w:val="num" w:pos="5830"/>
        </w:tabs>
        <w:ind w:left="5830" w:hanging="360"/>
      </w:pPr>
      <w:rPr>
        <w:rFonts w:ascii="Courier New" w:hAnsi="Courier New" w:hint="default"/>
      </w:rPr>
    </w:lvl>
    <w:lvl w:ilvl="8" w:tplc="041A0005" w:tentative="1">
      <w:start w:val="1"/>
      <w:numFmt w:val="bullet"/>
      <w:lvlText w:val=""/>
      <w:lvlJc w:val="left"/>
      <w:pPr>
        <w:tabs>
          <w:tab w:val="num" w:pos="6550"/>
        </w:tabs>
        <w:ind w:left="6550" w:hanging="360"/>
      </w:pPr>
      <w:rPr>
        <w:rFonts w:ascii="Wingdings" w:hAnsi="Wingdings" w:hint="default"/>
      </w:rPr>
    </w:lvl>
  </w:abstractNum>
  <w:abstractNum w:abstractNumId="52">
    <w:nsid w:val="7CD131EA"/>
    <w:multiLevelType w:val="hybridMultilevel"/>
    <w:tmpl w:val="30E294FC"/>
    <w:lvl w:ilvl="0" w:tplc="3476DD7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8"/>
  </w:num>
  <w:num w:numId="3">
    <w:abstractNumId w:val="13"/>
  </w:num>
  <w:num w:numId="4">
    <w:abstractNumId w:val="14"/>
  </w:num>
  <w:num w:numId="5">
    <w:abstractNumId w:val="21"/>
  </w:num>
  <w:num w:numId="6">
    <w:abstractNumId w:val="45"/>
  </w:num>
  <w:num w:numId="7">
    <w:abstractNumId w:val="52"/>
  </w:num>
  <w:num w:numId="8">
    <w:abstractNumId w:val="43"/>
  </w:num>
  <w:num w:numId="9">
    <w:abstractNumId w:val="40"/>
  </w:num>
  <w:num w:numId="10">
    <w:abstractNumId w:val="44"/>
  </w:num>
  <w:num w:numId="11">
    <w:abstractNumId w:val="16"/>
  </w:num>
  <w:num w:numId="12">
    <w:abstractNumId w:val="31"/>
  </w:num>
  <w:num w:numId="13">
    <w:abstractNumId w:val="29"/>
  </w:num>
  <w:num w:numId="14">
    <w:abstractNumId w:val="36"/>
  </w:num>
  <w:num w:numId="15">
    <w:abstractNumId w:val="50"/>
  </w:num>
  <w:num w:numId="16">
    <w:abstractNumId w:val="27"/>
  </w:num>
  <w:num w:numId="17">
    <w:abstractNumId w:val="23"/>
  </w:num>
  <w:num w:numId="18">
    <w:abstractNumId w:val="37"/>
  </w:num>
  <w:num w:numId="19">
    <w:abstractNumId w:val="18"/>
  </w:num>
  <w:num w:numId="20">
    <w:abstractNumId w:val="30"/>
  </w:num>
  <w:num w:numId="21">
    <w:abstractNumId w:val="49"/>
  </w:num>
  <w:num w:numId="22">
    <w:abstractNumId w:val="51"/>
  </w:num>
  <w:num w:numId="23">
    <w:abstractNumId w:val="10"/>
  </w:num>
  <w:num w:numId="24">
    <w:abstractNumId w:val="17"/>
  </w:num>
  <w:num w:numId="25">
    <w:abstractNumId w:val="46"/>
  </w:num>
  <w:num w:numId="26">
    <w:abstractNumId w:val="42"/>
  </w:num>
  <w:num w:numId="27">
    <w:abstractNumId w:val="24"/>
  </w:num>
  <w:num w:numId="28">
    <w:abstractNumId w:val="32"/>
  </w:num>
  <w:num w:numId="29">
    <w:abstractNumId w:val="47"/>
  </w:num>
  <w:num w:numId="30">
    <w:abstractNumId w:val="9"/>
  </w:num>
  <w:num w:numId="31">
    <w:abstractNumId w:val="5"/>
  </w:num>
  <w:num w:numId="32">
    <w:abstractNumId w:val="38"/>
  </w:num>
  <w:num w:numId="33">
    <w:abstractNumId w:val="11"/>
  </w:num>
  <w:num w:numId="34">
    <w:abstractNumId w:val="19"/>
  </w:num>
  <w:num w:numId="35">
    <w:abstractNumId w:val="25"/>
  </w:num>
  <w:num w:numId="36">
    <w:abstractNumId w:val="22"/>
  </w:num>
  <w:num w:numId="37">
    <w:abstractNumId w:val="33"/>
  </w:num>
  <w:num w:numId="38">
    <w:abstractNumId w:val="39"/>
  </w:num>
  <w:num w:numId="39">
    <w:abstractNumId w:val="41"/>
  </w:num>
  <w:num w:numId="40">
    <w:abstractNumId w:val="7"/>
  </w:num>
  <w:num w:numId="41">
    <w:abstractNumId w:val="6"/>
  </w:num>
  <w:num w:numId="42">
    <w:abstractNumId w:val="8"/>
  </w:num>
  <w:num w:numId="43">
    <w:abstractNumId w:val="34"/>
  </w:num>
  <w:num w:numId="44">
    <w:abstractNumId w:val="20"/>
  </w:num>
  <w:num w:numId="45">
    <w:abstractNumId w:val="35"/>
  </w:num>
  <w:num w:numId="46">
    <w:abstractNumId w:val="15"/>
  </w:num>
  <w:num w:numId="47">
    <w:abstractNumId w:val="28"/>
  </w:num>
  <w:num w:numId="48">
    <w:abstractNumId w:val="12"/>
  </w:num>
  <w:num w:numId="49">
    <w:abstractNumId w:val="26"/>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1C"/>
    <w:rsid w:val="0000315D"/>
    <w:rsid w:val="000065F1"/>
    <w:rsid w:val="00007A37"/>
    <w:rsid w:val="0001157B"/>
    <w:rsid w:val="0002011B"/>
    <w:rsid w:val="00025F58"/>
    <w:rsid w:val="000267E8"/>
    <w:rsid w:val="000279E2"/>
    <w:rsid w:val="000356A8"/>
    <w:rsid w:val="00041D63"/>
    <w:rsid w:val="00042B1A"/>
    <w:rsid w:val="0004359A"/>
    <w:rsid w:val="00046E55"/>
    <w:rsid w:val="00052914"/>
    <w:rsid w:val="00063061"/>
    <w:rsid w:val="000673E7"/>
    <w:rsid w:val="000725E1"/>
    <w:rsid w:val="00073E4A"/>
    <w:rsid w:val="00086D46"/>
    <w:rsid w:val="000874B1"/>
    <w:rsid w:val="0009083C"/>
    <w:rsid w:val="00093FCB"/>
    <w:rsid w:val="00095376"/>
    <w:rsid w:val="000958F3"/>
    <w:rsid w:val="000B5F95"/>
    <w:rsid w:val="000B66E9"/>
    <w:rsid w:val="000C2EEC"/>
    <w:rsid w:val="000C4AD1"/>
    <w:rsid w:val="000D69B0"/>
    <w:rsid w:val="000E2F18"/>
    <w:rsid w:val="000E6BF4"/>
    <w:rsid w:val="000F0D82"/>
    <w:rsid w:val="000F1D07"/>
    <w:rsid w:val="000F620B"/>
    <w:rsid w:val="00100DDF"/>
    <w:rsid w:val="00111060"/>
    <w:rsid w:val="00113D3D"/>
    <w:rsid w:val="00124B09"/>
    <w:rsid w:val="001312AD"/>
    <w:rsid w:val="001315FF"/>
    <w:rsid w:val="0013352B"/>
    <w:rsid w:val="001518E2"/>
    <w:rsid w:val="00151ED1"/>
    <w:rsid w:val="00152AEE"/>
    <w:rsid w:val="00161E2A"/>
    <w:rsid w:val="00162CF7"/>
    <w:rsid w:val="0018216D"/>
    <w:rsid w:val="00184E0A"/>
    <w:rsid w:val="0019076B"/>
    <w:rsid w:val="00195639"/>
    <w:rsid w:val="001A35EC"/>
    <w:rsid w:val="001A5F2B"/>
    <w:rsid w:val="001B507D"/>
    <w:rsid w:val="001B700F"/>
    <w:rsid w:val="001B7055"/>
    <w:rsid w:val="001C20EA"/>
    <w:rsid w:val="001C2133"/>
    <w:rsid w:val="001C4623"/>
    <w:rsid w:val="001D233E"/>
    <w:rsid w:val="001D4935"/>
    <w:rsid w:val="001D5DE2"/>
    <w:rsid w:val="001D775B"/>
    <w:rsid w:val="001E2130"/>
    <w:rsid w:val="001E235E"/>
    <w:rsid w:val="001F1E6F"/>
    <w:rsid w:val="001F3D9D"/>
    <w:rsid w:val="00202DF7"/>
    <w:rsid w:val="00203B4F"/>
    <w:rsid w:val="00221C88"/>
    <w:rsid w:val="00225D59"/>
    <w:rsid w:val="002267FA"/>
    <w:rsid w:val="00233820"/>
    <w:rsid w:val="00237AE2"/>
    <w:rsid w:val="002415DC"/>
    <w:rsid w:val="00241CC9"/>
    <w:rsid w:val="00251BA2"/>
    <w:rsid w:val="00262F2C"/>
    <w:rsid w:val="00275A77"/>
    <w:rsid w:val="002A1316"/>
    <w:rsid w:val="002A78B7"/>
    <w:rsid w:val="002B06FA"/>
    <w:rsid w:val="002B1763"/>
    <w:rsid w:val="002B2CDF"/>
    <w:rsid w:val="002B3680"/>
    <w:rsid w:val="002B3E76"/>
    <w:rsid w:val="002C24B1"/>
    <w:rsid w:val="002E2341"/>
    <w:rsid w:val="002E4647"/>
    <w:rsid w:val="002F0967"/>
    <w:rsid w:val="002F414C"/>
    <w:rsid w:val="002F5168"/>
    <w:rsid w:val="002F6BBE"/>
    <w:rsid w:val="0031786B"/>
    <w:rsid w:val="00336F07"/>
    <w:rsid w:val="003408F3"/>
    <w:rsid w:val="00344DD7"/>
    <w:rsid w:val="003511F4"/>
    <w:rsid w:val="00354710"/>
    <w:rsid w:val="00364270"/>
    <w:rsid w:val="003738C4"/>
    <w:rsid w:val="00374B7F"/>
    <w:rsid w:val="0037500C"/>
    <w:rsid w:val="003758F8"/>
    <w:rsid w:val="00384B91"/>
    <w:rsid w:val="0038690F"/>
    <w:rsid w:val="00387BF3"/>
    <w:rsid w:val="00390A1A"/>
    <w:rsid w:val="003959F8"/>
    <w:rsid w:val="003A1D6D"/>
    <w:rsid w:val="003A42A9"/>
    <w:rsid w:val="003A6AA9"/>
    <w:rsid w:val="003A6C64"/>
    <w:rsid w:val="003B19F0"/>
    <w:rsid w:val="003B3975"/>
    <w:rsid w:val="003B442E"/>
    <w:rsid w:val="003D1399"/>
    <w:rsid w:val="003D4ECD"/>
    <w:rsid w:val="003D7F57"/>
    <w:rsid w:val="003E0A13"/>
    <w:rsid w:val="003E3637"/>
    <w:rsid w:val="00403EC9"/>
    <w:rsid w:val="004130D6"/>
    <w:rsid w:val="004134CD"/>
    <w:rsid w:val="004203B4"/>
    <w:rsid w:val="00424DA5"/>
    <w:rsid w:val="0043703E"/>
    <w:rsid w:val="00437593"/>
    <w:rsid w:val="00451960"/>
    <w:rsid w:val="00454375"/>
    <w:rsid w:val="0047493A"/>
    <w:rsid w:val="00477F3F"/>
    <w:rsid w:val="004841C4"/>
    <w:rsid w:val="004A2B1D"/>
    <w:rsid w:val="004B3406"/>
    <w:rsid w:val="004B441D"/>
    <w:rsid w:val="004B652C"/>
    <w:rsid w:val="004C0E43"/>
    <w:rsid w:val="004C1D5C"/>
    <w:rsid w:val="004C3441"/>
    <w:rsid w:val="004C6D3E"/>
    <w:rsid w:val="004D3A76"/>
    <w:rsid w:val="004D493D"/>
    <w:rsid w:val="004E2039"/>
    <w:rsid w:val="004E35AE"/>
    <w:rsid w:val="004E382A"/>
    <w:rsid w:val="004F1090"/>
    <w:rsid w:val="004F5DA4"/>
    <w:rsid w:val="004F71DD"/>
    <w:rsid w:val="00505B7E"/>
    <w:rsid w:val="00507845"/>
    <w:rsid w:val="00511E2C"/>
    <w:rsid w:val="0053605B"/>
    <w:rsid w:val="00545337"/>
    <w:rsid w:val="005563EE"/>
    <w:rsid w:val="00562FEE"/>
    <w:rsid w:val="00566353"/>
    <w:rsid w:val="005759CE"/>
    <w:rsid w:val="00577CA8"/>
    <w:rsid w:val="0058174F"/>
    <w:rsid w:val="00587E7B"/>
    <w:rsid w:val="00590421"/>
    <w:rsid w:val="005957E0"/>
    <w:rsid w:val="005A0E3E"/>
    <w:rsid w:val="005A212F"/>
    <w:rsid w:val="005B0AC5"/>
    <w:rsid w:val="005C557E"/>
    <w:rsid w:val="005D72FE"/>
    <w:rsid w:val="005D731A"/>
    <w:rsid w:val="005D7888"/>
    <w:rsid w:val="005E225C"/>
    <w:rsid w:val="005F5AEE"/>
    <w:rsid w:val="00600FDE"/>
    <w:rsid w:val="00611268"/>
    <w:rsid w:val="00626D26"/>
    <w:rsid w:val="00627065"/>
    <w:rsid w:val="00627BF4"/>
    <w:rsid w:val="006355B1"/>
    <w:rsid w:val="00643881"/>
    <w:rsid w:val="0064525F"/>
    <w:rsid w:val="00645C84"/>
    <w:rsid w:val="00650576"/>
    <w:rsid w:val="00652224"/>
    <w:rsid w:val="00655F11"/>
    <w:rsid w:val="00670437"/>
    <w:rsid w:val="00674F08"/>
    <w:rsid w:val="00681683"/>
    <w:rsid w:val="00683409"/>
    <w:rsid w:val="006852B0"/>
    <w:rsid w:val="00693AD2"/>
    <w:rsid w:val="006A1D25"/>
    <w:rsid w:val="006A691C"/>
    <w:rsid w:val="006B227F"/>
    <w:rsid w:val="006B2293"/>
    <w:rsid w:val="006B62EC"/>
    <w:rsid w:val="006B66D5"/>
    <w:rsid w:val="006C1658"/>
    <w:rsid w:val="006C6568"/>
    <w:rsid w:val="006D17D8"/>
    <w:rsid w:val="006D3201"/>
    <w:rsid w:val="006D3715"/>
    <w:rsid w:val="006E08B2"/>
    <w:rsid w:val="006E6862"/>
    <w:rsid w:val="00703257"/>
    <w:rsid w:val="00704914"/>
    <w:rsid w:val="0070624D"/>
    <w:rsid w:val="00707C36"/>
    <w:rsid w:val="00712CA1"/>
    <w:rsid w:val="00715260"/>
    <w:rsid w:val="007231D9"/>
    <w:rsid w:val="00726C41"/>
    <w:rsid w:val="007339CC"/>
    <w:rsid w:val="00734762"/>
    <w:rsid w:val="007403CC"/>
    <w:rsid w:val="00752659"/>
    <w:rsid w:val="00762206"/>
    <w:rsid w:val="00762B94"/>
    <w:rsid w:val="007710D9"/>
    <w:rsid w:val="007758FB"/>
    <w:rsid w:val="00784D85"/>
    <w:rsid w:val="0078579B"/>
    <w:rsid w:val="00791239"/>
    <w:rsid w:val="00791621"/>
    <w:rsid w:val="007A2154"/>
    <w:rsid w:val="007C00AF"/>
    <w:rsid w:val="007C3F91"/>
    <w:rsid w:val="007D0435"/>
    <w:rsid w:val="007D1E22"/>
    <w:rsid w:val="007F6009"/>
    <w:rsid w:val="00801B37"/>
    <w:rsid w:val="00803D55"/>
    <w:rsid w:val="008059DD"/>
    <w:rsid w:val="00805A70"/>
    <w:rsid w:val="00806141"/>
    <w:rsid w:val="00813436"/>
    <w:rsid w:val="008238B7"/>
    <w:rsid w:val="00830799"/>
    <w:rsid w:val="00835484"/>
    <w:rsid w:val="00835F33"/>
    <w:rsid w:val="00842117"/>
    <w:rsid w:val="008508E7"/>
    <w:rsid w:val="00865BDC"/>
    <w:rsid w:val="00867B20"/>
    <w:rsid w:val="00872DF5"/>
    <w:rsid w:val="00873446"/>
    <w:rsid w:val="00873B0F"/>
    <w:rsid w:val="0088011B"/>
    <w:rsid w:val="00887363"/>
    <w:rsid w:val="00895366"/>
    <w:rsid w:val="0089638F"/>
    <w:rsid w:val="00897C8A"/>
    <w:rsid w:val="008A466C"/>
    <w:rsid w:val="008A7473"/>
    <w:rsid w:val="008B43D4"/>
    <w:rsid w:val="008B57FA"/>
    <w:rsid w:val="008C1BF8"/>
    <w:rsid w:val="008C1DA7"/>
    <w:rsid w:val="008C791F"/>
    <w:rsid w:val="008D04B9"/>
    <w:rsid w:val="008D15E6"/>
    <w:rsid w:val="008D60CD"/>
    <w:rsid w:val="008F0982"/>
    <w:rsid w:val="008F5D22"/>
    <w:rsid w:val="0090004E"/>
    <w:rsid w:val="00903C9D"/>
    <w:rsid w:val="00906FE1"/>
    <w:rsid w:val="00913E7C"/>
    <w:rsid w:val="00913FCE"/>
    <w:rsid w:val="00914E30"/>
    <w:rsid w:val="00923D91"/>
    <w:rsid w:val="00930447"/>
    <w:rsid w:val="00944B63"/>
    <w:rsid w:val="00945F34"/>
    <w:rsid w:val="009463E0"/>
    <w:rsid w:val="009642E5"/>
    <w:rsid w:val="0097792F"/>
    <w:rsid w:val="00986779"/>
    <w:rsid w:val="009B1C5B"/>
    <w:rsid w:val="009B38BD"/>
    <w:rsid w:val="009B5AE8"/>
    <w:rsid w:val="009D0506"/>
    <w:rsid w:val="009D27A3"/>
    <w:rsid w:val="009E2258"/>
    <w:rsid w:val="009E383C"/>
    <w:rsid w:val="009E5628"/>
    <w:rsid w:val="009E6B6C"/>
    <w:rsid w:val="009F1D63"/>
    <w:rsid w:val="00A0528F"/>
    <w:rsid w:val="00A152C0"/>
    <w:rsid w:val="00A30383"/>
    <w:rsid w:val="00A333F8"/>
    <w:rsid w:val="00A35FFB"/>
    <w:rsid w:val="00A36FD4"/>
    <w:rsid w:val="00A37B22"/>
    <w:rsid w:val="00A40F86"/>
    <w:rsid w:val="00A4333B"/>
    <w:rsid w:val="00A60965"/>
    <w:rsid w:val="00A61BFA"/>
    <w:rsid w:val="00A6236C"/>
    <w:rsid w:val="00A658BC"/>
    <w:rsid w:val="00A666E1"/>
    <w:rsid w:val="00A67B76"/>
    <w:rsid w:val="00A74CEC"/>
    <w:rsid w:val="00A803B3"/>
    <w:rsid w:val="00A815D4"/>
    <w:rsid w:val="00A827E9"/>
    <w:rsid w:val="00A8701E"/>
    <w:rsid w:val="00A93858"/>
    <w:rsid w:val="00A95AE7"/>
    <w:rsid w:val="00AA6862"/>
    <w:rsid w:val="00AB19B1"/>
    <w:rsid w:val="00AB2904"/>
    <w:rsid w:val="00AD36BD"/>
    <w:rsid w:val="00AD5A55"/>
    <w:rsid w:val="00AD61C8"/>
    <w:rsid w:val="00AD7217"/>
    <w:rsid w:val="00AD7696"/>
    <w:rsid w:val="00AF6D44"/>
    <w:rsid w:val="00AF723F"/>
    <w:rsid w:val="00B07955"/>
    <w:rsid w:val="00B134A5"/>
    <w:rsid w:val="00B15580"/>
    <w:rsid w:val="00B15D43"/>
    <w:rsid w:val="00B165DB"/>
    <w:rsid w:val="00B21264"/>
    <w:rsid w:val="00B23343"/>
    <w:rsid w:val="00B261E1"/>
    <w:rsid w:val="00B2768A"/>
    <w:rsid w:val="00B278E5"/>
    <w:rsid w:val="00B305C7"/>
    <w:rsid w:val="00B35577"/>
    <w:rsid w:val="00B3650E"/>
    <w:rsid w:val="00B54701"/>
    <w:rsid w:val="00B67821"/>
    <w:rsid w:val="00B73F5B"/>
    <w:rsid w:val="00B773F5"/>
    <w:rsid w:val="00B777D7"/>
    <w:rsid w:val="00B83016"/>
    <w:rsid w:val="00B87151"/>
    <w:rsid w:val="00B91452"/>
    <w:rsid w:val="00B94F78"/>
    <w:rsid w:val="00B975ED"/>
    <w:rsid w:val="00BA6E13"/>
    <w:rsid w:val="00BA7BDA"/>
    <w:rsid w:val="00BB5D48"/>
    <w:rsid w:val="00BC337F"/>
    <w:rsid w:val="00BD5890"/>
    <w:rsid w:val="00BD5C84"/>
    <w:rsid w:val="00BD7C19"/>
    <w:rsid w:val="00BE6DF1"/>
    <w:rsid w:val="00BF209E"/>
    <w:rsid w:val="00BF3057"/>
    <w:rsid w:val="00C126A5"/>
    <w:rsid w:val="00C2153B"/>
    <w:rsid w:val="00C21677"/>
    <w:rsid w:val="00C21896"/>
    <w:rsid w:val="00C265D9"/>
    <w:rsid w:val="00C32F8D"/>
    <w:rsid w:val="00C34935"/>
    <w:rsid w:val="00C35958"/>
    <w:rsid w:val="00C4176C"/>
    <w:rsid w:val="00C44D3B"/>
    <w:rsid w:val="00C473D3"/>
    <w:rsid w:val="00C47F08"/>
    <w:rsid w:val="00C52E45"/>
    <w:rsid w:val="00C54BD4"/>
    <w:rsid w:val="00C6094A"/>
    <w:rsid w:val="00C61082"/>
    <w:rsid w:val="00C61F3A"/>
    <w:rsid w:val="00C61FA1"/>
    <w:rsid w:val="00C641E1"/>
    <w:rsid w:val="00C6592C"/>
    <w:rsid w:val="00C70E22"/>
    <w:rsid w:val="00C83880"/>
    <w:rsid w:val="00C8561A"/>
    <w:rsid w:val="00C93678"/>
    <w:rsid w:val="00C9616D"/>
    <w:rsid w:val="00C96BE6"/>
    <w:rsid w:val="00C97247"/>
    <w:rsid w:val="00CA06BA"/>
    <w:rsid w:val="00CA1A05"/>
    <w:rsid w:val="00CA246B"/>
    <w:rsid w:val="00CA285D"/>
    <w:rsid w:val="00CA28C9"/>
    <w:rsid w:val="00CA5965"/>
    <w:rsid w:val="00CA6A28"/>
    <w:rsid w:val="00CA7BDB"/>
    <w:rsid w:val="00CB6F1A"/>
    <w:rsid w:val="00CC060E"/>
    <w:rsid w:val="00CE69BC"/>
    <w:rsid w:val="00CE7862"/>
    <w:rsid w:val="00CF2753"/>
    <w:rsid w:val="00CF559D"/>
    <w:rsid w:val="00D00A93"/>
    <w:rsid w:val="00D02EA8"/>
    <w:rsid w:val="00D10181"/>
    <w:rsid w:val="00D10252"/>
    <w:rsid w:val="00D10C40"/>
    <w:rsid w:val="00D170D2"/>
    <w:rsid w:val="00D47A15"/>
    <w:rsid w:val="00D62F2C"/>
    <w:rsid w:val="00D659C7"/>
    <w:rsid w:val="00D708B7"/>
    <w:rsid w:val="00D74026"/>
    <w:rsid w:val="00D82571"/>
    <w:rsid w:val="00D916EB"/>
    <w:rsid w:val="00D92EFC"/>
    <w:rsid w:val="00DB02F1"/>
    <w:rsid w:val="00DB4241"/>
    <w:rsid w:val="00DB665B"/>
    <w:rsid w:val="00DB6A55"/>
    <w:rsid w:val="00DD33E1"/>
    <w:rsid w:val="00DD3817"/>
    <w:rsid w:val="00DD72AE"/>
    <w:rsid w:val="00DE1D3A"/>
    <w:rsid w:val="00DE58AC"/>
    <w:rsid w:val="00DF0CAC"/>
    <w:rsid w:val="00E02AB7"/>
    <w:rsid w:val="00E104C7"/>
    <w:rsid w:val="00E27073"/>
    <w:rsid w:val="00E3084F"/>
    <w:rsid w:val="00E41A3B"/>
    <w:rsid w:val="00E443FF"/>
    <w:rsid w:val="00E4651F"/>
    <w:rsid w:val="00E5071F"/>
    <w:rsid w:val="00E57B50"/>
    <w:rsid w:val="00E62973"/>
    <w:rsid w:val="00E64109"/>
    <w:rsid w:val="00E7277B"/>
    <w:rsid w:val="00E7286C"/>
    <w:rsid w:val="00E73518"/>
    <w:rsid w:val="00E74931"/>
    <w:rsid w:val="00E74C19"/>
    <w:rsid w:val="00E77714"/>
    <w:rsid w:val="00E81376"/>
    <w:rsid w:val="00E82D6B"/>
    <w:rsid w:val="00EA6606"/>
    <w:rsid w:val="00EA7BD6"/>
    <w:rsid w:val="00EB37F0"/>
    <w:rsid w:val="00EB3EDB"/>
    <w:rsid w:val="00EB7545"/>
    <w:rsid w:val="00EC0F80"/>
    <w:rsid w:val="00ED3F83"/>
    <w:rsid w:val="00ED6AAD"/>
    <w:rsid w:val="00EE1FA2"/>
    <w:rsid w:val="00EF2043"/>
    <w:rsid w:val="00EF5445"/>
    <w:rsid w:val="00F00CC1"/>
    <w:rsid w:val="00F02C09"/>
    <w:rsid w:val="00F042EE"/>
    <w:rsid w:val="00F062FE"/>
    <w:rsid w:val="00F10200"/>
    <w:rsid w:val="00F122F1"/>
    <w:rsid w:val="00F1588C"/>
    <w:rsid w:val="00F2748C"/>
    <w:rsid w:val="00F5352B"/>
    <w:rsid w:val="00F608A4"/>
    <w:rsid w:val="00F66B87"/>
    <w:rsid w:val="00F72B12"/>
    <w:rsid w:val="00F73679"/>
    <w:rsid w:val="00F73ECB"/>
    <w:rsid w:val="00F77572"/>
    <w:rsid w:val="00F815DB"/>
    <w:rsid w:val="00F9024B"/>
    <w:rsid w:val="00F918D4"/>
    <w:rsid w:val="00FA3F26"/>
    <w:rsid w:val="00FA7B87"/>
    <w:rsid w:val="00FB2518"/>
    <w:rsid w:val="00FB566E"/>
    <w:rsid w:val="00FC535E"/>
    <w:rsid w:val="00FE57FB"/>
    <w:rsid w:val="00FE6854"/>
    <w:rsid w:val="00FF08BB"/>
    <w:rsid w:val="00FF09A0"/>
    <w:rsid w:val="00FF4B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D6"/>
    <w:rPr>
      <w:rFonts w:ascii="Arial" w:hAnsi="Arial"/>
      <w:sz w:val="24"/>
      <w:szCs w:val="24"/>
    </w:rPr>
  </w:style>
  <w:style w:type="paragraph" w:styleId="Naslov1">
    <w:name w:val="heading 1"/>
    <w:basedOn w:val="Normal"/>
    <w:next w:val="Normal"/>
    <w:qFormat/>
    <w:rsid w:val="00EA7BD6"/>
    <w:pPr>
      <w:keepNext/>
      <w:jc w:val="both"/>
      <w:outlineLvl w:val="0"/>
    </w:pPr>
    <w:rPr>
      <w:b/>
    </w:rPr>
  </w:style>
  <w:style w:type="paragraph" w:styleId="Naslov2">
    <w:name w:val="heading 2"/>
    <w:basedOn w:val="Normal"/>
    <w:next w:val="Normal"/>
    <w:qFormat/>
    <w:rsid w:val="00EA7BD6"/>
    <w:pPr>
      <w:keepNext/>
      <w:jc w:val="center"/>
      <w:outlineLvl w:val="1"/>
    </w:pPr>
    <w:rPr>
      <w:rFonts w:cs="Arial"/>
      <w:b/>
      <w:bCs/>
      <w:sz w:val="22"/>
      <w:szCs w:val="20"/>
    </w:rPr>
  </w:style>
  <w:style w:type="paragraph" w:styleId="Naslov3">
    <w:name w:val="heading 3"/>
    <w:basedOn w:val="Normal"/>
    <w:next w:val="Normal"/>
    <w:qFormat/>
    <w:rsid w:val="00EA7BD6"/>
    <w:pPr>
      <w:keepNext/>
      <w:numPr>
        <w:ilvl w:val="2"/>
        <w:numId w:val="1"/>
      </w:numPr>
      <w:autoSpaceDE w:val="0"/>
      <w:autoSpaceDN w:val="0"/>
      <w:spacing w:before="120" w:after="240"/>
      <w:outlineLvl w:val="2"/>
    </w:pPr>
    <w:rPr>
      <w:rFonts w:cs="Arial"/>
      <w:b/>
      <w:bCs/>
      <w:kern w:val="28"/>
      <w:lang w:val="en-GB"/>
    </w:rPr>
  </w:style>
  <w:style w:type="paragraph" w:styleId="Naslov4">
    <w:name w:val="heading 4"/>
    <w:basedOn w:val="Normal"/>
    <w:next w:val="Normal"/>
    <w:qFormat/>
    <w:rsid w:val="00EA7BD6"/>
    <w:pPr>
      <w:keepNext/>
      <w:numPr>
        <w:ilvl w:val="3"/>
        <w:numId w:val="1"/>
      </w:numPr>
      <w:autoSpaceDE w:val="0"/>
      <w:autoSpaceDN w:val="0"/>
      <w:spacing w:before="120" w:after="80"/>
      <w:outlineLvl w:val="3"/>
    </w:pPr>
    <w:rPr>
      <w:rFonts w:cs="Arial"/>
      <w:b/>
      <w:bCs/>
      <w:i/>
      <w:iCs/>
      <w:kern w:val="28"/>
      <w:lang w:val="en-GB"/>
    </w:rPr>
  </w:style>
  <w:style w:type="paragraph" w:styleId="Naslov5">
    <w:name w:val="heading 5"/>
    <w:basedOn w:val="Normal"/>
    <w:next w:val="Normal"/>
    <w:qFormat/>
    <w:rsid w:val="00EA7BD6"/>
    <w:pPr>
      <w:keepNext/>
      <w:numPr>
        <w:ilvl w:val="4"/>
        <w:numId w:val="1"/>
      </w:numPr>
      <w:autoSpaceDE w:val="0"/>
      <w:autoSpaceDN w:val="0"/>
      <w:spacing w:before="120" w:after="80"/>
      <w:outlineLvl w:val="4"/>
    </w:pPr>
    <w:rPr>
      <w:rFonts w:cs="Arial"/>
      <w:b/>
      <w:bCs/>
      <w:kern w:val="28"/>
      <w:lang w:val="en-GB"/>
    </w:rPr>
  </w:style>
  <w:style w:type="paragraph" w:styleId="Naslov6">
    <w:name w:val="heading 6"/>
    <w:basedOn w:val="Normal"/>
    <w:next w:val="Normal"/>
    <w:qFormat/>
    <w:rsid w:val="00EA7BD6"/>
    <w:pPr>
      <w:keepNext/>
      <w:numPr>
        <w:ilvl w:val="5"/>
        <w:numId w:val="1"/>
      </w:numPr>
      <w:autoSpaceDE w:val="0"/>
      <w:autoSpaceDN w:val="0"/>
      <w:spacing w:before="120" w:after="80"/>
      <w:outlineLvl w:val="5"/>
    </w:pPr>
    <w:rPr>
      <w:rFonts w:cs="Arial"/>
      <w:b/>
      <w:bCs/>
      <w:i/>
      <w:iCs/>
      <w:kern w:val="28"/>
      <w:lang w:val="en-GB"/>
    </w:rPr>
  </w:style>
  <w:style w:type="paragraph" w:styleId="Naslov7">
    <w:name w:val="heading 7"/>
    <w:basedOn w:val="Normal"/>
    <w:next w:val="Normal"/>
    <w:qFormat/>
    <w:rsid w:val="00EA7BD6"/>
    <w:pPr>
      <w:keepNext/>
      <w:numPr>
        <w:ilvl w:val="6"/>
        <w:numId w:val="1"/>
      </w:numPr>
      <w:autoSpaceDE w:val="0"/>
      <w:autoSpaceDN w:val="0"/>
      <w:spacing w:before="80" w:after="60"/>
      <w:outlineLvl w:val="6"/>
    </w:pPr>
    <w:rPr>
      <w:rFonts w:cs="Arial"/>
      <w:b/>
      <w:bCs/>
      <w:kern w:val="28"/>
      <w:lang w:val="en-GB"/>
    </w:rPr>
  </w:style>
  <w:style w:type="paragraph" w:styleId="Naslov8">
    <w:name w:val="heading 8"/>
    <w:basedOn w:val="Normal"/>
    <w:next w:val="Normal"/>
    <w:qFormat/>
    <w:rsid w:val="00EA7BD6"/>
    <w:pPr>
      <w:keepNext/>
      <w:numPr>
        <w:ilvl w:val="7"/>
        <w:numId w:val="1"/>
      </w:numPr>
      <w:autoSpaceDE w:val="0"/>
      <w:autoSpaceDN w:val="0"/>
      <w:spacing w:before="80" w:after="60"/>
      <w:outlineLvl w:val="7"/>
    </w:pPr>
    <w:rPr>
      <w:rFonts w:cs="Arial"/>
      <w:b/>
      <w:bCs/>
      <w:i/>
      <w:iCs/>
      <w:kern w:val="28"/>
      <w:lang w:val="en-GB"/>
    </w:rPr>
  </w:style>
  <w:style w:type="paragraph" w:styleId="Naslov9">
    <w:name w:val="heading 9"/>
    <w:basedOn w:val="Normal"/>
    <w:next w:val="Normal"/>
    <w:qFormat/>
    <w:rsid w:val="00EA7BD6"/>
    <w:pPr>
      <w:keepNext/>
      <w:numPr>
        <w:ilvl w:val="8"/>
        <w:numId w:val="1"/>
      </w:numPr>
      <w:autoSpaceDE w:val="0"/>
      <w:autoSpaceDN w:val="0"/>
      <w:spacing w:before="80" w:after="60"/>
      <w:outlineLvl w:val="8"/>
    </w:pPr>
    <w:rPr>
      <w:rFonts w:cs="Arial"/>
      <w:b/>
      <w:bCs/>
      <w:i/>
      <w:iCs/>
      <w:kern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NASLOV">
    <w:name w:val="Heading 1.NASLOV"/>
    <w:basedOn w:val="Normal"/>
    <w:next w:val="Normal"/>
    <w:rsid w:val="00EA7BD6"/>
    <w:pPr>
      <w:keepNext/>
      <w:numPr>
        <w:numId w:val="1"/>
      </w:numPr>
      <w:autoSpaceDE w:val="0"/>
      <w:autoSpaceDN w:val="0"/>
      <w:spacing w:before="240" w:after="240"/>
    </w:pPr>
    <w:rPr>
      <w:rFonts w:cs="Arial"/>
      <w:b/>
      <w:bCs/>
      <w:kern w:val="28"/>
      <w:sz w:val="36"/>
      <w:szCs w:val="36"/>
      <w:lang w:val="en-GB"/>
    </w:rPr>
  </w:style>
  <w:style w:type="paragraph" w:customStyle="1" w:styleId="Heading2PODNASLOV">
    <w:name w:val="Heading 2.PODNASLOV"/>
    <w:basedOn w:val="Normal"/>
    <w:next w:val="Normal"/>
    <w:rsid w:val="00EA7BD6"/>
    <w:pPr>
      <w:keepNext/>
      <w:numPr>
        <w:ilvl w:val="1"/>
        <w:numId w:val="1"/>
      </w:numPr>
      <w:autoSpaceDE w:val="0"/>
      <w:autoSpaceDN w:val="0"/>
      <w:spacing w:before="160" w:after="120"/>
    </w:pPr>
    <w:rPr>
      <w:rFonts w:cs="Arial"/>
      <w:b/>
      <w:bCs/>
      <w:i/>
      <w:iCs/>
      <w:kern w:val="28"/>
      <w:sz w:val="28"/>
      <w:szCs w:val="28"/>
      <w:lang w:val="en-GB"/>
    </w:rPr>
  </w:style>
  <w:style w:type="paragraph" w:styleId="Opisslike">
    <w:name w:val="caption"/>
    <w:basedOn w:val="Normal"/>
    <w:next w:val="Normal"/>
    <w:qFormat/>
    <w:rsid w:val="00EA7BD6"/>
    <w:pPr>
      <w:keepNext/>
      <w:autoSpaceDE w:val="0"/>
      <w:autoSpaceDN w:val="0"/>
      <w:spacing w:before="120" w:after="120"/>
    </w:pPr>
    <w:rPr>
      <w:rFonts w:cs="Arial"/>
      <w:b/>
      <w:bCs/>
      <w:lang w:val="en-GB"/>
    </w:rPr>
  </w:style>
  <w:style w:type="paragraph" w:styleId="Tijeloteksta">
    <w:name w:val="Body Text"/>
    <w:aliases w:val="uvlaka 2,  uvlaka 2, uvlaka 3"/>
    <w:basedOn w:val="Normal"/>
    <w:semiHidden/>
    <w:rsid w:val="00EA7BD6"/>
    <w:pPr>
      <w:autoSpaceDE w:val="0"/>
      <w:autoSpaceDN w:val="0"/>
      <w:ind w:firstLine="720"/>
      <w:jc w:val="both"/>
    </w:pPr>
    <w:rPr>
      <w:rFonts w:cs="Arial"/>
      <w:lang w:val="en-GB"/>
    </w:rPr>
  </w:style>
  <w:style w:type="paragraph" w:styleId="Sadraj1">
    <w:name w:val="toc 1"/>
    <w:basedOn w:val="Normal"/>
    <w:next w:val="Normal"/>
    <w:autoRedefine/>
    <w:semiHidden/>
    <w:rsid w:val="00EA7BD6"/>
    <w:pPr>
      <w:tabs>
        <w:tab w:val="right" w:pos="8787"/>
      </w:tabs>
      <w:autoSpaceDE w:val="0"/>
      <w:autoSpaceDN w:val="0"/>
      <w:spacing w:before="240" w:after="240" w:line="360" w:lineRule="auto"/>
      <w:ind w:left="567" w:hanging="567"/>
    </w:pPr>
    <w:rPr>
      <w:rFonts w:cs="Arial"/>
      <w:b/>
      <w:bCs/>
      <w:caps/>
      <w:sz w:val="22"/>
      <w:szCs w:val="22"/>
      <w:u w:val="single"/>
      <w:lang w:val="en-GB"/>
    </w:rPr>
  </w:style>
  <w:style w:type="paragraph" w:styleId="Sadraj2">
    <w:name w:val="toc 2"/>
    <w:basedOn w:val="Normal"/>
    <w:next w:val="Normal"/>
    <w:autoRedefine/>
    <w:semiHidden/>
    <w:rsid w:val="00EA7BD6"/>
    <w:pPr>
      <w:tabs>
        <w:tab w:val="right" w:pos="8787"/>
      </w:tabs>
      <w:autoSpaceDE w:val="0"/>
      <w:autoSpaceDN w:val="0"/>
      <w:spacing w:line="360" w:lineRule="auto"/>
      <w:ind w:left="595" w:hanging="397"/>
    </w:pPr>
    <w:rPr>
      <w:rFonts w:cs="Arial"/>
      <w:b/>
      <w:bCs/>
      <w:i/>
      <w:iCs/>
      <w:smallCaps/>
      <w:lang w:val="en-GB"/>
    </w:rPr>
  </w:style>
  <w:style w:type="paragraph" w:styleId="Sadraj3">
    <w:name w:val="toc 3"/>
    <w:basedOn w:val="Normal"/>
    <w:next w:val="Normal"/>
    <w:autoRedefine/>
    <w:semiHidden/>
    <w:rsid w:val="00EA7BD6"/>
    <w:pPr>
      <w:tabs>
        <w:tab w:val="right" w:pos="8787"/>
      </w:tabs>
      <w:autoSpaceDE w:val="0"/>
      <w:autoSpaceDN w:val="0"/>
      <w:spacing w:line="360" w:lineRule="auto"/>
      <w:ind w:left="970" w:hanging="567"/>
    </w:pPr>
    <w:rPr>
      <w:rFonts w:cs="Arial"/>
      <w:b/>
      <w:bCs/>
      <w:smallCaps/>
      <w:lang w:val="en-GB"/>
    </w:rPr>
  </w:style>
  <w:style w:type="paragraph" w:styleId="Naslov">
    <w:name w:val="Title"/>
    <w:basedOn w:val="Normal"/>
    <w:qFormat/>
    <w:rsid w:val="00EA7BD6"/>
    <w:pPr>
      <w:autoSpaceDE w:val="0"/>
      <w:autoSpaceDN w:val="0"/>
      <w:spacing w:before="240" w:after="60" w:line="360" w:lineRule="auto"/>
      <w:jc w:val="center"/>
    </w:pPr>
    <w:rPr>
      <w:rFonts w:cs="Arial"/>
      <w:b/>
      <w:bCs/>
      <w:kern w:val="28"/>
      <w:sz w:val="40"/>
      <w:szCs w:val="40"/>
      <w:lang w:val="en-GB"/>
    </w:rPr>
  </w:style>
  <w:style w:type="paragraph" w:styleId="Tekstkrajnjebiljeke">
    <w:name w:val="endnote text"/>
    <w:basedOn w:val="Normal"/>
    <w:semiHidden/>
    <w:rsid w:val="00EA7BD6"/>
    <w:pPr>
      <w:tabs>
        <w:tab w:val="left" w:pos="187"/>
      </w:tabs>
      <w:autoSpaceDE w:val="0"/>
      <w:autoSpaceDN w:val="0"/>
      <w:spacing w:after="120"/>
      <w:ind w:left="227" w:hanging="227"/>
    </w:pPr>
    <w:rPr>
      <w:rFonts w:cs="Arial"/>
      <w:lang w:val="en-US"/>
    </w:rPr>
  </w:style>
  <w:style w:type="paragraph" w:styleId="Podnoje">
    <w:name w:val="footer"/>
    <w:basedOn w:val="Normal"/>
    <w:link w:val="PodnojeChar"/>
    <w:semiHidden/>
    <w:rsid w:val="00EA7BD6"/>
    <w:pPr>
      <w:tabs>
        <w:tab w:val="center" w:pos="4153"/>
        <w:tab w:val="right" w:pos="8306"/>
      </w:tabs>
      <w:autoSpaceDE w:val="0"/>
      <w:autoSpaceDN w:val="0"/>
    </w:pPr>
    <w:rPr>
      <w:rFonts w:cs="Arial"/>
      <w:lang w:val="en-GB"/>
    </w:rPr>
  </w:style>
  <w:style w:type="paragraph" w:styleId="Zaglavlje">
    <w:name w:val="header"/>
    <w:basedOn w:val="Normal"/>
    <w:link w:val="ZaglavljeChar"/>
    <w:uiPriority w:val="99"/>
    <w:rsid w:val="00EA7BD6"/>
    <w:pPr>
      <w:tabs>
        <w:tab w:val="center" w:pos="4153"/>
        <w:tab w:val="right" w:pos="8306"/>
      </w:tabs>
      <w:autoSpaceDE w:val="0"/>
      <w:autoSpaceDN w:val="0"/>
    </w:pPr>
    <w:rPr>
      <w:rFonts w:cs="Arial"/>
      <w:lang w:val="en-GB"/>
    </w:rPr>
  </w:style>
  <w:style w:type="paragraph" w:styleId="Uvuenotijeloteksta">
    <w:name w:val="Body Text Indent"/>
    <w:basedOn w:val="Normal"/>
    <w:semiHidden/>
    <w:rsid w:val="00EA7BD6"/>
    <w:pPr>
      <w:autoSpaceDE w:val="0"/>
      <w:autoSpaceDN w:val="0"/>
      <w:jc w:val="both"/>
    </w:pPr>
    <w:rPr>
      <w:rFonts w:cs="Arial"/>
    </w:rPr>
  </w:style>
  <w:style w:type="paragraph" w:styleId="Kartadokumenta">
    <w:name w:val="Document Map"/>
    <w:basedOn w:val="Normal"/>
    <w:semiHidden/>
    <w:rsid w:val="00EA7BD6"/>
    <w:pPr>
      <w:shd w:val="clear" w:color="auto" w:fill="000080"/>
      <w:autoSpaceDE w:val="0"/>
      <w:autoSpaceDN w:val="0"/>
    </w:pPr>
    <w:rPr>
      <w:rFonts w:ascii="Tahoma" w:hAnsi="Tahoma" w:cs="Tahoma"/>
      <w:lang w:val="en-GB"/>
    </w:rPr>
  </w:style>
  <w:style w:type="paragraph" w:customStyle="1" w:styleId="Heading1NASLOV1">
    <w:name w:val="Heading 1.NASLOV1"/>
    <w:basedOn w:val="Normal"/>
    <w:next w:val="Normal"/>
    <w:rsid w:val="00EA7BD6"/>
    <w:pPr>
      <w:keepNext/>
      <w:autoSpaceDE w:val="0"/>
      <w:autoSpaceDN w:val="0"/>
      <w:spacing w:before="240" w:after="60"/>
    </w:pPr>
    <w:rPr>
      <w:rFonts w:cs="Arial"/>
      <w:b/>
      <w:bCs/>
      <w:sz w:val="28"/>
      <w:szCs w:val="28"/>
      <w:lang w:val="en-GB"/>
    </w:rPr>
  </w:style>
  <w:style w:type="paragraph" w:customStyle="1" w:styleId="Heading2PODNASLOV1">
    <w:name w:val="Heading 2.PODNASLOV1"/>
    <w:basedOn w:val="Normal"/>
    <w:next w:val="Normal"/>
    <w:rsid w:val="00EA7BD6"/>
    <w:pPr>
      <w:keepNext/>
      <w:autoSpaceDE w:val="0"/>
      <w:autoSpaceDN w:val="0"/>
      <w:spacing w:before="240" w:after="60"/>
    </w:pPr>
    <w:rPr>
      <w:rFonts w:cs="Arial"/>
      <w:b/>
      <w:bCs/>
      <w:i/>
      <w:iCs/>
      <w:lang w:val="en-GB"/>
    </w:rPr>
  </w:style>
  <w:style w:type="paragraph" w:customStyle="1" w:styleId="BodyTextIndent111">
    <w:name w:val="Body Text Indent.1.1.1."/>
    <w:basedOn w:val="Normal"/>
    <w:next w:val="Normal"/>
    <w:rsid w:val="00EA7BD6"/>
    <w:pPr>
      <w:tabs>
        <w:tab w:val="left" w:pos="360"/>
      </w:tabs>
      <w:autoSpaceDE w:val="0"/>
      <w:autoSpaceDN w:val="0"/>
      <w:ind w:left="360" w:hanging="360"/>
      <w:jc w:val="both"/>
    </w:pPr>
    <w:rPr>
      <w:rFonts w:cs="Arial"/>
    </w:rPr>
  </w:style>
  <w:style w:type="paragraph" w:styleId="Tekstkomentara">
    <w:name w:val="annotation text"/>
    <w:basedOn w:val="Normal"/>
    <w:semiHidden/>
    <w:rsid w:val="00EA7BD6"/>
    <w:pPr>
      <w:autoSpaceDE w:val="0"/>
      <w:autoSpaceDN w:val="0"/>
      <w:spacing w:after="120" w:line="360" w:lineRule="auto"/>
      <w:ind w:left="567"/>
    </w:pPr>
    <w:rPr>
      <w:rFonts w:cs="Arial"/>
      <w:sz w:val="20"/>
      <w:szCs w:val="20"/>
      <w:lang w:val="sr-Latn-CS"/>
    </w:rPr>
  </w:style>
  <w:style w:type="paragraph" w:customStyle="1" w:styleId="DefaultText">
    <w:name w:val="Default Text"/>
    <w:basedOn w:val="Normal"/>
    <w:rsid w:val="00EA7BD6"/>
    <w:pPr>
      <w:autoSpaceDE w:val="0"/>
      <w:autoSpaceDN w:val="0"/>
      <w:spacing w:after="120" w:line="360" w:lineRule="auto"/>
      <w:ind w:left="567"/>
    </w:pPr>
    <w:rPr>
      <w:rFonts w:cs="Arial"/>
      <w:lang w:val="en-US"/>
    </w:rPr>
  </w:style>
  <w:style w:type="paragraph" w:customStyle="1" w:styleId="BodyTextIndent1111">
    <w:name w:val="Body Text Indent.1.1.1.1"/>
    <w:basedOn w:val="Normal"/>
    <w:rsid w:val="00EA7BD6"/>
    <w:pPr>
      <w:autoSpaceDE w:val="0"/>
      <w:autoSpaceDN w:val="0"/>
      <w:jc w:val="center"/>
    </w:pPr>
    <w:rPr>
      <w:rFonts w:cs="Arial"/>
      <w:b/>
      <w:bCs/>
    </w:rPr>
  </w:style>
  <w:style w:type="paragraph" w:styleId="Tijeloteksta3">
    <w:name w:val="Body Text 3"/>
    <w:basedOn w:val="Normal"/>
    <w:semiHidden/>
    <w:rsid w:val="00EA7BD6"/>
    <w:pPr>
      <w:autoSpaceDE w:val="0"/>
      <w:autoSpaceDN w:val="0"/>
      <w:jc w:val="center"/>
    </w:pPr>
    <w:rPr>
      <w:rFonts w:cs="Arial"/>
      <w:b/>
      <w:bCs/>
      <w:sz w:val="18"/>
      <w:szCs w:val="18"/>
      <w:lang w:val="en-GB"/>
    </w:rPr>
  </w:style>
  <w:style w:type="paragraph" w:styleId="Tijeloteksta2">
    <w:name w:val="Body Text 2"/>
    <w:basedOn w:val="Normal"/>
    <w:semiHidden/>
    <w:rsid w:val="00EA7BD6"/>
    <w:pPr>
      <w:autoSpaceDE w:val="0"/>
      <w:autoSpaceDN w:val="0"/>
      <w:jc w:val="both"/>
    </w:pPr>
    <w:rPr>
      <w:rFonts w:cs="Arial"/>
      <w:sz w:val="20"/>
    </w:rPr>
  </w:style>
  <w:style w:type="character" w:styleId="Brojstranice">
    <w:name w:val="page number"/>
    <w:basedOn w:val="Zadanifontodlomka"/>
    <w:semiHidden/>
    <w:rsid w:val="00EA7BD6"/>
    <w:rPr>
      <w:rFonts w:ascii="Arial" w:hAnsi="Arial" w:cs="Arial"/>
      <w:sz w:val="16"/>
      <w:szCs w:val="16"/>
    </w:rPr>
  </w:style>
  <w:style w:type="paragraph" w:styleId="Tijeloteksta-uvlaka2">
    <w:name w:val="Body Text Indent 2"/>
    <w:aliases w:val="  uvlaka 2,uvlaka 3"/>
    <w:basedOn w:val="Normal"/>
    <w:semiHidden/>
    <w:rsid w:val="00EA7BD6"/>
    <w:pPr>
      <w:ind w:firstLine="284"/>
      <w:jc w:val="both"/>
    </w:pPr>
    <w:rPr>
      <w:rFonts w:cs="Arial"/>
      <w:sz w:val="22"/>
      <w:szCs w:val="20"/>
    </w:rPr>
  </w:style>
  <w:style w:type="paragraph" w:styleId="Tijeloteksta-uvlaka3">
    <w:name w:val="Body Text Indent 3"/>
    <w:aliases w:val=" uvlaka 3"/>
    <w:basedOn w:val="Normal"/>
    <w:semiHidden/>
    <w:rsid w:val="00EA7BD6"/>
    <w:pPr>
      <w:ind w:firstLine="708"/>
      <w:jc w:val="both"/>
    </w:pPr>
    <w:rPr>
      <w:rFonts w:cs="Arial"/>
      <w:color w:val="FF0000"/>
      <w:sz w:val="22"/>
      <w:szCs w:val="20"/>
    </w:rPr>
  </w:style>
  <w:style w:type="paragraph" w:customStyle="1" w:styleId="t-9-8">
    <w:name w:val="t-9-8"/>
    <w:basedOn w:val="Normal"/>
    <w:rsid w:val="00E73518"/>
    <w:pPr>
      <w:spacing w:before="100" w:beforeAutospacing="1" w:after="100" w:afterAutospacing="1"/>
    </w:pPr>
    <w:rPr>
      <w:rFonts w:ascii="Times New Roman" w:hAnsi="Times New Roman"/>
    </w:rPr>
  </w:style>
  <w:style w:type="character" w:customStyle="1" w:styleId="bold1">
    <w:name w:val="bold1"/>
    <w:basedOn w:val="Zadanifontodlomka"/>
    <w:rsid w:val="001312AD"/>
    <w:rPr>
      <w:b/>
      <w:bCs/>
    </w:rPr>
  </w:style>
  <w:style w:type="character" w:customStyle="1" w:styleId="kurziv1">
    <w:name w:val="kurziv1"/>
    <w:basedOn w:val="Zadanifontodlomka"/>
    <w:rsid w:val="004E35AE"/>
    <w:rPr>
      <w:i/>
      <w:iCs/>
    </w:rPr>
  </w:style>
  <w:style w:type="character" w:customStyle="1" w:styleId="bold-kurziv">
    <w:name w:val="bold-kurziv"/>
    <w:basedOn w:val="Zadanifontodlomka"/>
    <w:rsid w:val="004E35AE"/>
  </w:style>
  <w:style w:type="paragraph" w:styleId="Odlomakpopisa">
    <w:name w:val="List Paragraph"/>
    <w:basedOn w:val="Normal"/>
    <w:uiPriority w:val="34"/>
    <w:qFormat/>
    <w:rsid w:val="00FF09A0"/>
    <w:pPr>
      <w:ind w:left="720"/>
    </w:pPr>
  </w:style>
  <w:style w:type="paragraph" w:customStyle="1" w:styleId="t-9-8-potpis">
    <w:name w:val="t-9-8-potpis"/>
    <w:basedOn w:val="Normal"/>
    <w:rsid w:val="002C24B1"/>
    <w:pPr>
      <w:spacing w:before="100" w:beforeAutospacing="1" w:after="100" w:afterAutospacing="1"/>
      <w:ind w:left="7344"/>
      <w:jc w:val="center"/>
    </w:pPr>
    <w:rPr>
      <w:rFonts w:ascii="Times New Roman" w:hAnsi="Times New Roman"/>
      <w:lang w:val="en-US" w:eastAsia="en-US"/>
    </w:rPr>
  </w:style>
  <w:style w:type="paragraph" w:customStyle="1" w:styleId="t-12-9-fett-s">
    <w:name w:val="t-12-9-fett-s"/>
    <w:basedOn w:val="Normal"/>
    <w:rsid w:val="001A5F2B"/>
    <w:pPr>
      <w:spacing w:before="100" w:beforeAutospacing="1" w:after="100" w:afterAutospacing="1"/>
      <w:jc w:val="center"/>
    </w:pPr>
    <w:rPr>
      <w:rFonts w:ascii="Times New Roman" w:hAnsi="Times New Roman"/>
      <w:b/>
      <w:bCs/>
      <w:sz w:val="28"/>
      <w:szCs w:val="28"/>
      <w:lang w:val="en-US" w:eastAsia="en-US"/>
    </w:rPr>
  </w:style>
  <w:style w:type="paragraph" w:customStyle="1" w:styleId="t-10-9-kurz-s-fett">
    <w:name w:val="t-10-9-kurz-s-fett"/>
    <w:basedOn w:val="Normal"/>
    <w:rsid w:val="001A5F2B"/>
    <w:pPr>
      <w:spacing w:before="100" w:beforeAutospacing="1" w:after="100" w:afterAutospacing="1"/>
      <w:jc w:val="center"/>
    </w:pPr>
    <w:rPr>
      <w:rFonts w:ascii="Times New Roman" w:hAnsi="Times New Roman"/>
      <w:b/>
      <w:bCs/>
      <w:i/>
      <w:iCs/>
      <w:sz w:val="26"/>
      <w:szCs w:val="26"/>
      <w:lang w:val="en-US" w:eastAsia="en-US"/>
    </w:rPr>
  </w:style>
  <w:style w:type="paragraph" w:customStyle="1" w:styleId="t-9-8-bez-uvl">
    <w:name w:val="t-9-8-bez-uvl"/>
    <w:basedOn w:val="Normal"/>
    <w:rsid w:val="001A5F2B"/>
    <w:pPr>
      <w:spacing w:before="100" w:beforeAutospacing="1" w:after="100" w:afterAutospacing="1"/>
    </w:pPr>
    <w:rPr>
      <w:rFonts w:ascii="Times New Roman" w:hAnsi="Times New Roman"/>
      <w:lang w:val="en-US" w:eastAsia="en-US"/>
    </w:rPr>
  </w:style>
  <w:style w:type="paragraph" w:customStyle="1" w:styleId="t-8-7">
    <w:name w:val="t-8-7"/>
    <w:basedOn w:val="Normal"/>
    <w:rsid w:val="001A5F2B"/>
    <w:pPr>
      <w:spacing w:before="100" w:beforeAutospacing="1" w:after="100" w:afterAutospacing="1"/>
    </w:pPr>
    <w:rPr>
      <w:rFonts w:ascii="Times New Roman" w:hAnsi="Times New Roman"/>
      <w:lang w:val="en-US" w:eastAsia="en-US"/>
    </w:rPr>
  </w:style>
  <w:style w:type="character" w:styleId="Hiperveza">
    <w:name w:val="Hyperlink"/>
    <w:basedOn w:val="Zadanifontodlomka"/>
    <w:uiPriority w:val="99"/>
    <w:semiHidden/>
    <w:unhideWhenUsed/>
    <w:rsid w:val="001A5F2B"/>
    <w:rPr>
      <w:color w:val="0000FF"/>
      <w:u w:val="single"/>
    </w:rPr>
  </w:style>
  <w:style w:type="character" w:customStyle="1" w:styleId="footnote-reference">
    <w:name w:val="footnote-reference"/>
    <w:basedOn w:val="Zadanifontodlomka"/>
    <w:rsid w:val="001A5F2B"/>
  </w:style>
  <w:style w:type="character" w:customStyle="1" w:styleId="PodnojeChar">
    <w:name w:val="Podnožje Char"/>
    <w:basedOn w:val="Zadanifontodlomka"/>
    <w:link w:val="Podnoje"/>
    <w:semiHidden/>
    <w:rsid w:val="00784D85"/>
    <w:rPr>
      <w:rFonts w:ascii="Arial" w:hAnsi="Arial" w:cs="Arial"/>
      <w:sz w:val="24"/>
      <w:szCs w:val="24"/>
      <w:lang w:val="en-GB"/>
    </w:rPr>
  </w:style>
  <w:style w:type="table" w:styleId="Reetkatablice">
    <w:name w:val="Table Grid"/>
    <w:basedOn w:val="Obinatablica"/>
    <w:uiPriority w:val="59"/>
    <w:rsid w:val="0093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54375"/>
  </w:style>
  <w:style w:type="character" w:styleId="Istaknuto">
    <w:name w:val="Emphasis"/>
    <w:qFormat/>
    <w:rsid w:val="00454375"/>
    <w:rPr>
      <w:i/>
      <w:iCs/>
    </w:rPr>
  </w:style>
  <w:style w:type="paragraph" w:styleId="Obinitekst">
    <w:name w:val="Plain Text"/>
    <w:basedOn w:val="Normal"/>
    <w:link w:val="ObinitekstChar"/>
    <w:rsid w:val="007C00AF"/>
    <w:pPr>
      <w:suppressAutoHyphens/>
    </w:pPr>
    <w:rPr>
      <w:rFonts w:ascii="Courier New" w:hAnsi="Courier New"/>
      <w:sz w:val="20"/>
      <w:szCs w:val="20"/>
      <w:lang w:val="en-US" w:eastAsia="zh-CN"/>
    </w:rPr>
  </w:style>
  <w:style w:type="character" w:customStyle="1" w:styleId="ObinitekstChar">
    <w:name w:val="Obični tekst Char"/>
    <w:basedOn w:val="Zadanifontodlomka"/>
    <w:link w:val="Obinitekst"/>
    <w:rsid w:val="007C00AF"/>
    <w:rPr>
      <w:rFonts w:ascii="Courier New" w:hAnsi="Courier New"/>
      <w:lang w:val="en-US" w:eastAsia="zh-CN"/>
    </w:rPr>
  </w:style>
  <w:style w:type="character" w:customStyle="1" w:styleId="fontstyle01">
    <w:name w:val="fontstyle01"/>
    <w:basedOn w:val="Zadanifontodlomka"/>
    <w:rsid w:val="0088011B"/>
    <w:rPr>
      <w:rFonts w:ascii="TimesNewRomanPSMT" w:hAnsi="TimesNewRomanPSMT" w:hint="default"/>
      <w:b w:val="0"/>
      <w:bCs w:val="0"/>
      <w:i w:val="0"/>
      <w:iCs w:val="0"/>
      <w:color w:val="000000"/>
      <w:sz w:val="20"/>
      <w:szCs w:val="20"/>
    </w:rPr>
  </w:style>
  <w:style w:type="character" w:customStyle="1" w:styleId="fontstyle21">
    <w:name w:val="fontstyle21"/>
    <w:basedOn w:val="Zadanifontodlomka"/>
    <w:rsid w:val="0009083C"/>
    <w:rPr>
      <w:rFonts w:ascii="TrebuchetMS-Italic" w:hAnsi="TrebuchetMS-Italic" w:hint="default"/>
      <w:b w:val="0"/>
      <w:bCs w:val="0"/>
      <w:i/>
      <w:iCs/>
      <w:color w:val="00B050"/>
      <w:sz w:val="16"/>
      <w:szCs w:val="16"/>
    </w:rPr>
  </w:style>
  <w:style w:type="paragraph" w:styleId="Tekstbalonia">
    <w:name w:val="Balloon Text"/>
    <w:basedOn w:val="Normal"/>
    <w:link w:val="TekstbaloniaChar"/>
    <w:uiPriority w:val="99"/>
    <w:semiHidden/>
    <w:unhideWhenUsed/>
    <w:rsid w:val="00791239"/>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239"/>
    <w:rPr>
      <w:rFonts w:ascii="Tahoma" w:hAnsi="Tahoma" w:cs="Tahoma"/>
      <w:sz w:val="16"/>
      <w:szCs w:val="16"/>
    </w:rPr>
  </w:style>
  <w:style w:type="character" w:customStyle="1" w:styleId="ZaglavljeChar">
    <w:name w:val="Zaglavlje Char"/>
    <w:basedOn w:val="Zadanifontodlomka"/>
    <w:link w:val="Zaglavlje"/>
    <w:uiPriority w:val="99"/>
    <w:rsid w:val="003E0A13"/>
    <w:rPr>
      <w:rFonts w:ascii="Arial" w:hAnsi="Arial" w:cs="Arial"/>
      <w:sz w:val="24"/>
      <w:szCs w:val="24"/>
      <w:lang w:val="en-GB"/>
    </w:rPr>
  </w:style>
  <w:style w:type="paragraph" w:customStyle="1" w:styleId="Default">
    <w:name w:val="Default"/>
    <w:rsid w:val="00100DD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D6"/>
    <w:rPr>
      <w:rFonts w:ascii="Arial" w:hAnsi="Arial"/>
      <w:sz w:val="24"/>
      <w:szCs w:val="24"/>
    </w:rPr>
  </w:style>
  <w:style w:type="paragraph" w:styleId="Naslov1">
    <w:name w:val="heading 1"/>
    <w:basedOn w:val="Normal"/>
    <w:next w:val="Normal"/>
    <w:qFormat/>
    <w:rsid w:val="00EA7BD6"/>
    <w:pPr>
      <w:keepNext/>
      <w:jc w:val="both"/>
      <w:outlineLvl w:val="0"/>
    </w:pPr>
    <w:rPr>
      <w:b/>
    </w:rPr>
  </w:style>
  <w:style w:type="paragraph" w:styleId="Naslov2">
    <w:name w:val="heading 2"/>
    <w:basedOn w:val="Normal"/>
    <w:next w:val="Normal"/>
    <w:qFormat/>
    <w:rsid w:val="00EA7BD6"/>
    <w:pPr>
      <w:keepNext/>
      <w:jc w:val="center"/>
      <w:outlineLvl w:val="1"/>
    </w:pPr>
    <w:rPr>
      <w:rFonts w:cs="Arial"/>
      <w:b/>
      <w:bCs/>
      <w:sz w:val="22"/>
      <w:szCs w:val="20"/>
    </w:rPr>
  </w:style>
  <w:style w:type="paragraph" w:styleId="Naslov3">
    <w:name w:val="heading 3"/>
    <w:basedOn w:val="Normal"/>
    <w:next w:val="Normal"/>
    <w:qFormat/>
    <w:rsid w:val="00EA7BD6"/>
    <w:pPr>
      <w:keepNext/>
      <w:numPr>
        <w:ilvl w:val="2"/>
        <w:numId w:val="1"/>
      </w:numPr>
      <w:autoSpaceDE w:val="0"/>
      <w:autoSpaceDN w:val="0"/>
      <w:spacing w:before="120" w:after="240"/>
      <w:outlineLvl w:val="2"/>
    </w:pPr>
    <w:rPr>
      <w:rFonts w:cs="Arial"/>
      <w:b/>
      <w:bCs/>
      <w:kern w:val="28"/>
      <w:lang w:val="en-GB"/>
    </w:rPr>
  </w:style>
  <w:style w:type="paragraph" w:styleId="Naslov4">
    <w:name w:val="heading 4"/>
    <w:basedOn w:val="Normal"/>
    <w:next w:val="Normal"/>
    <w:qFormat/>
    <w:rsid w:val="00EA7BD6"/>
    <w:pPr>
      <w:keepNext/>
      <w:numPr>
        <w:ilvl w:val="3"/>
        <w:numId w:val="1"/>
      </w:numPr>
      <w:autoSpaceDE w:val="0"/>
      <w:autoSpaceDN w:val="0"/>
      <w:spacing w:before="120" w:after="80"/>
      <w:outlineLvl w:val="3"/>
    </w:pPr>
    <w:rPr>
      <w:rFonts w:cs="Arial"/>
      <w:b/>
      <w:bCs/>
      <w:i/>
      <w:iCs/>
      <w:kern w:val="28"/>
      <w:lang w:val="en-GB"/>
    </w:rPr>
  </w:style>
  <w:style w:type="paragraph" w:styleId="Naslov5">
    <w:name w:val="heading 5"/>
    <w:basedOn w:val="Normal"/>
    <w:next w:val="Normal"/>
    <w:qFormat/>
    <w:rsid w:val="00EA7BD6"/>
    <w:pPr>
      <w:keepNext/>
      <w:numPr>
        <w:ilvl w:val="4"/>
        <w:numId w:val="1"/>
      </w:numPr>
      <w:autoSpaceDE w:val="0"/>
      <w:autoSpaceDN w:val="0"/>
      <w:spacing w:before="120" w:after="80"/>
      <w:outlineLvl w:val="4"/>
    </w:pPr>
    <w:rPr>
      <w:rFonts w:cs="Arial"/>
      <w:b/>
      <w:bCs/>
      <w:kern w:val="28"/>
      <w:lang w:val="en-GB"/>
    </w:rPr>
  </w:style>
  <w:style w:type="paragraph" w:styleId="Naslov6">
    <w:name w:val="heading 6"/>
    <w:basedOn w:val="Normal"/>
    <w:next w:val="Normal"/>
    <w:qFormat/>
    <w:rsid w:val="00EA7BD6"/>
    <w:pPr>
      <w:keepNext/>
      <w:numPr>
        <w:ilvl w:val="5"/>
        <w:numId w:val="1"/>
      </w:numPr>
      <w:autoSpaceDE w:val="0"/>
      <w:autoSpaceDN w:val="0"/>
      <w:spacing w:before="120" w:after="80"/>
      <w:outlineLvl w:val="5"/>
    </w:pPr>
    <w:rPr>
      <w:rFonts w:cs="Arial"/>
      <w:b/>
      <w:bCs/>
      <w:i/>
      <w:iCs/>
      <w:kern w:val="28"/>
      <w:lang w:val="en-GB"/>
    </w:rPr>
  </w:style>
  <w:style w:type="paragraph" w:styleId="Naslov7">
    <w:name w:val="heading 7"/>
    <w:basedOn w:val="Normal"/>
    <w:next w:val="Normal"/>
    <w:qFormat/>
    <w:rsid w:val="00EA7BD6"/>
    <w:pPr>
      <w:keepNext/>
      <w:numPr>
        <w:ilvl w:val="6"/>
        <w:numId w:val="1"/>
      </w:numPr>
      <w:autoSpaceDE w:val="0"/>
      <w:autoSpaceDN w:val="0"/>
      <w:spacing w:before="80" w:after="60"/>
      <w:outlineLvl w:val="6"/>
    </w:pPr>
    <w:rPr>
      <w:rFonts w:cs="Arial"/>
      <w:b/>
      <w:bCs/>
      <w:kern w:val="28"/>
      <w:lang w:val="en-GB"/>
    </w:rPr>
  </w:style>
  <w:style w:type="paragraph" w:styleId="Naslov8">
    <w:name w:val="heading 8"/>
    <w:basedOn w:val="Normal"/>
    <w:next w:val="Normal"/>
    <w:qFormat/>
    <w:rsid w:val="00EA7BD6"/>
    <w:pPr>
      <w:keepNext/>
      <w:numPr>
        <w:ilvl w:val="7"/>
        <w:numId w:val="1"/>
      </w:numPr>
      <w:autoSpaceDE w:val="0"/>
      <w:autoSpaceDN w:val="0"/>
      <w:spacing w:before="80" w:after="60"/>
      <w:outlineLvl w:val="7"/>
    </w:pPr>
    <w:rPr>
      <w:rFonts w:cs="Arial"/>
      <w:b/>
      <w:bCs/>
      <w:i/>
      <w:iCs/>
      <w:kern w:val="28"/>
      <w:lang w:val="en-GB"/>
    </w:rPr>
  </w:style>
  <w:style w:type="paragraph" w:styleId="Naslov9">
    <w:name w:val="heading 9"/>
    <w:basedOn w:val="Normal"/>
    <w:next w:val="Normal"/>
    <w:qFormat/>
    <w:rsid w:val="00EA7BD6"/>
    <w:pPr>
      <w:keepNext/>
      <w:numPr>
        <w:ilvl w:val="8"/>
        <w:numId w:val="1"/>
      </w:numPr>
      <w:autoSpaceDE w:val="0"/>
      <w:autoSpaceDN w:val="0"/>
      <w:spacing w:before="80" w:after="60"/>
      <w:outlineLvl w:val="8"/>
    </w:pPr>
    <w:rPr>
      <w:rFonts w:cs="Arial"/>
      <w:b/>
      <w:bCs/>
      <w:i/>
      <w:iCs/>
      <w:kern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NASLOV">
    <w:name w:val="Heading 1.NASLOV"/>
    <w:basedOn w:val="Normal"/>
    <w:next w:val="Normal"/>
    <w:rsid w:val="00EA7BD6"/>
    <w:pPr>
      <w:keepNext/>
      <w:numPr>
        <w:numId w:val="1"/>
      </w:numPr>
      <w:autoSpaceDE w:val="0"/>
      <w:autoSpaceDN w:val="0"/>
      <w:spacing w:before="240" w:after="240"/>
    </w:pPr>
    <w:rPr>
      <w:rFonts w:cs="Arial"/>
      <w:b/>
      <w:bCs/>
      <w:kern w:val="28"/>
      <w:sz w:val="36"/>
      <w:szCs w:val="36"/>
      <w:lang w:val="en-GB"/>
    </w:rPr>
  </w:style>
  <w:style w:type="paragraph" w:customStyle="1" w:styleId="Heading2PODNASLOV">
    <w:name w:val="Heading 2.PODNASLOV"/>
    <w:basedOn w:val="Normal"/>
    <w:next w:val="Normal"/>
    <w:rsid w:val="00EA7BD6"/>
    <w:pPr>
      <w:keepNext/>
      <w:numPr>
        <w:ilvl w:val="1"/>
        <w:numId w:val="1"/>
      </w:numPr>
      <w:autoSpaceDE w:val="0"/>
      <w:autoSpaceDN w:val="0"/>
      <w:spacing w:before="160" w:after="120"/>
    </w:pPr>
    <w:rPr>
      <w:rFonts w:cs="Arial"/>
      <w:b/>
      <w:bCs/>
      <w:i/>
      <w:iCs/>
      <w:kern w:val="28"/>
      <w:sz w:val="28"/>
      <w:szCs w:val="28"/>
      <w:lang w:val="en-GB"/>
    </w:rPr>
  </w:style>
  <w:style w:type="paragraph" w:styleId="Opisslike">
    <w:name w:val="caption"/>
    <w:basedOn w:val="Normal"/>
    <w:next w:val="Normal"/>
    <w:qFormat/>
    <w:rsid w:val="00EA7BD6"/>
    <w:pPr>
      <w:keepNext/>
      <w:autoSpaceDE w:val="0"/>
      <w:autoSpaceDN w:val="0"/>
      <w:spacing w:before="120" w:after="120"/>
    </w:pPr>
    <w:rPr>
      <w:rFonts w:cs="Arial"/>
      <w:b/>
      <w:bCs/>
      <w:lang w:val="en-GB"/>
    </w:rPr>
  </w:style>
  <w:style w:type="paragraph" w:styleId="Tijeloteksta">
    <w:name w:val="Body Text"/>
    <w:aliases w:val="uvlaka 2,  uvlaka 2, uvlaka 3"/>
    <w:basedOn w:val="Normal"/>
    <w:semiHidden/>
    <w:rsid w:val="00EA7BD6"/>
    <w:pPr>
      <w:autoSpaceDE w:val="0"/>
      <w:autoSpaceDN w:val="0"/>
      <w:ind w:firstLine="720"/>
      <w:jc w:val="both"/>
    </w:pPr>
    <w:rPr>
      <w:rFonts w:cs="Arial"/>
      <w:lang w:val="en-GB"/>
    </w:rPr>
  </w:style>
  <w:style w:type="paragraph" w:styleId="Sadraj1">
    <w:name w:val="toc 1"/>
    <w:basedOn w:val="Normal"/>
    <w:next w:val="Normal"/>
    <w:autoRedefine/>
    <w:semiHidden/>
    <w:rsid w:val="00EA7BD6"/>
    <w:pPr>
      <w:tabs>
        <w:tab w:val="right" w:pos="8787"/>
      </w:tabs>
      <w:autoSpaceDE w:val="0"/>
      <w:autoSpaceDN w:val="0"/>
      <w:spacing w:before="240" w:after="240" w:line="360" w:lineRule="auto"/>
      <w:ind w:left="567" w:hanging="567"/>
    </w:pPr>
    <w:rPr>
      <w:rFonts w:cs="Arial"/>
      <w:b/>
      <w:bCs/>
      <w:caps/>
      <w:sz w:val="22"/>
      <w:szCs w:val="22"/>
      <w:u w:val="single"/>
      <w:lang w:val="en-GB"/>
    </w:rPr>
  </w:style>
  <w:style w:type="paragraph" w:styleId="Sadraj2">
    <w:name w:val="toc 2"/>
    <w:basedOn w:val="Normal"/>
    <w:next w:val="Normal"/>
    <w:autoRedefine/>
    <w:semiHidden/>
    <w:rsid w:val="00EA7BD6"/>
    <w:pPr>
      <w:tabs>
        <w:tab w:val="right" w:pos="8787"/>
      </w:tabs>
      <w:autoSpaceDE w:val="0"/>
      <w:autoSpaceDN w:val="0"/>
      <w:spacing w:line="360" w:lineRule="auto"/>
      <w:ind w:left="595" w:hanging="397"/>
    </w:pPr>
    <w:rPr>
      <w:rFonts w:cs="Arial"/>
      <w:b/>
      <w:bCs/>
      <w:i/>
      <w:iCs/>
      <w:smallCaps/>
      <w:lang w:val="en-GB"/>
    </w:rPr>
  </w:style>
  <w:style w:type="paragraph" w:styleId="Sadraj3">
    <w:name w:val="toc 3"/>
    <w:basedOn w:val="Normal"/>
    <w:next w:val="Normal"/>
    <w:autoRedefine/>
    <w:semiHidden/>
    <w:rsid w:val="00EA7BD6"/>
    <w:pPr>
      <w:tabs>
        <w:tab w:val="right" w:pos="8787"/>
      </w:tabs>
      <w:autoSpaceDE w:val="0"/>
      <w:autoSpaceDN w:val="0"/>
      <w:spacing w:line="360" w:lineRule="auto"/>
      <w:ind w:left="970" w:hanging="567"/>
    </w:pPr>
    <w:rPr>
      <w:rFonts w:cs="Arial"/>
      <w:b/>
      <w:bCs/>
      <w:smallCaps/>
      <w:lang w:val="en-GB"/>
    </w:rPr>
  </w:style>
  <w:style w:type="paragraph" w:styleId="Naslov">
    <w:name w:val="Title"/>
    <w:basedOn w:val="Normal"/>
    <w:qFormat/>
    <w:rsid w:val="00EA7BD6"/>
    <w:pPr>
      <w:autoSpaceDE w:val="0"/>
      <w:autoSpaceDN w:val="0"/>
      <w:spacing w:before="240" w:after="60" w:line="360" w:lineRule="auto"/>
      <w:jc w:val="center"/>
    </w:pPr>
    <w:rPr>
      <w:rFonts w:cs="Arial"/>
      <w:b/>
      <w:bCs/>
      <w:kern w:val="28"/>
      <w:sz w:val="40"/>
      <w:szCs w:val="40"/>
      <w:lang w:val="en-GB"/>
    </w:rPr>
  </w:style>
  <w:style w:type="paragraph" w:styleId="Tekstkrajnjebiljeke">
    <w:name w:val="endnote text"/>
    <w:basedOn w:val="Normal"/>
    <w:semiHidden/>
    <w:rsid w:val="00EA7BD6"/>
    <w:pPr>
      <w:tabs>
        <w:tab w:val="left" w:pos="187"/>
      </w:tabs>
      <w:autoSpaceDE w:val="0"/>
      <w:autoSpaceDN w:val="0"/>
      <w:spacing w:after="120"/>
      <w:ind w:left="227" w:hanging="227"/>
    </w:pPr>
    <w:rPr>
      <w:rFonts w:cs="Arial"/>
      <w:lang w:val="en-US"/>
    </w:rPr>
  </w:style>
  <w:style w:type="paragraph" w:styleId="Podnoje">
    <w:name w:val="footer"/>
    <w:basedOn w:val="Normal"/>
    <w:link w:val="PodnojeChar"/>
    <w:semiHidden/>
    <w:rsid w:val="00EA7BD6"/>
    <w:pPr>
      <w:tabs>
        <w:tab w:val="center" w:pos="4153"/>
        <w:tab w:val="right" w:pos="8306"/>
      </w:tabs>
      <w:autoSpaceDE w:val="0"/>
      <w:autoSpaceDN w:val="0"/>
    </w:pPr>
    <w:rPr>
      <w:rFonts w:cs="Arial"/>
      <w:lang w:val="en-GB"/>
    </w:rPr>
  </w:style>
  <w:style w:type="paragraph" w:styleId="Zaglavlje">
    <w:name w:val="header"/>
    <w:basedOn w:val="Normal"/>
    <w:link w:val="ZaglavljeChar"/>
    <w:uiPriority w:val="99"/>
    <w:rsid w:val="00EA7BD6"/>
    <w:pPr>
      <w:tabs>
        <w:tab w:val="center" w:pos="4153"/>
        <w:tab w:val="right" w:pos="8306"/>
      </w:tabs>
      <w:autoSpaceDE w:val="0"/>
      <w:autoSpaceDN w:val="0"/>
    </w:pPr>
    <w:rPr>
      <w:rFonts w:cs="Arial"/>
      <w:lang w:val="en-GB"/>
    </w:rPr>
  </w:style>
  <w:style w:type="paragraph" w:styleId="Uvuenotijeloteksta">
    <w:name w:val="Body Text Indent"/>
    <w:basedOn w:val="Normal"/>
    <w:semiHidden/>
    <w:rsid w:val="00EA7BD6"/>
    <w:pPr>
      <w:autoSpaceDE w:val="0"/>
      <w:autoSpaceDN w:val="0"/>
      <w:jc w:val="both"/>
    </w:pPr>
    <w:rPr>
      <w:rFonts w:cs="Arial"/>
    </w:rPr>
  </w:style>
  <w:style w:type="paragraph" w:styleId="Kartadokumenta">
    <w:name w:val="Document Map"/>
    <w:basedOn w:val="Normal"/>
    <w:semiHidden/>
    <w:rsid w:val="00EA7BD6"/>
    <w:pPr>
      <w:shd w:val="clear" w:color="auto" w:fill="000080"/>
      <w:autoSpaceDE w:val="0"/>
      <w:autoSpaceDN w:val="0"/>
    </w:pPr>
    <w:rPr>
      <w:rFonts w:ascii="Tahoma" w:hAnsi="Tahoma" w:cs="Tahoma"/>
      <w:lang w:val="en-GB"/>
    </w:rPr>
  </w:style>
  <w:style w:type="paragraph" w:customStyle="1" w:styleId="Heading1NASLOV1">
    <w:name w:val="Heading 1.NASLOV1"/>
    <w:basedOn w:val="Normal"/>
    <w:next w:val="Normal"/>
    <w:rsid w:val="00EA7BD6"/>
    <w:pPr>
      <w:keepNext/>
      <w:autoSpaceDE w:val="0"/>
      <w:autoSpaceDN w:val="0"/>
      <w:spacing w:before="240" w:after="60"/>
    </w:pPr>
    <w:rPr>
      <w:rFonts w:cs="Arial"/>
      <w:b/>
      <w:bCs/>
      <w:sz w:val="28"/>
      <w:szCs w:val="28"/>
      <w:lang w:val="en-GB"/>
    </w:rPr>
  </w:style>
  <w:style w:type="paragraph" w:customStyle="1" w:styleId="Heading2PODNASLOV1">
    <w:name w:val="Heading 2.PODNASLOV1"/>
    <w:basedOn w:val="Normal"/>
    <w:next w:val="Normal"/>
    <w:rsid w:val="00EA7BD6"/>
    <w:pPr>
      <w:keepNext/>
      <w:autoSpaceDE w:val="0"/>
      <w:autoSpaceDN w:val="0"/>
      <w:spacing w:before="240" w:after="60"/>
    </w:pPr>
    <w:rPr>
      <w:rFonts w:cs="Arial"/>
      <w:b/>
      <w:bCs/>
      <w:i/>
      <w:iCs/>
      <w:lang w:val="en-GB"/>
    </w:rPr>
  </w:style>
  <w:style w:type="paragraph" w:customStyle="1" w:styleId="BodyTextIndent111">
    <w:name w:val="Body Text Indent.1.1.1."/>
    <w:basedOn w:val="Normal"/>
    <w:next w:val="Normal"/>
    <w:rsid w:val="00EA7BD6"/>
    <w:pPr>
      <w:tabs>
        <w:tab w:val="left" w:pos="360"/>
      </w:tabs>
      <w:autoSpaceDE w:val="0"/>
      <w:autoSpaceDN w:val="0"/>
      <w:ind w:left="360" w:hanging="360"/>
      <w:jc w:val="both"/>
    </w:pPr>
    <w:rPr>
      <w:rFonts w:cs="Arial"/>
    </w:rPr>
  </w:style>
  <w:style w:type="paragraph" w:styleId="Tekstkomentara">
    <w:name w:val="annotation text"/>
    <w:basedOn w:val="Normal"/>
    <w:semiHidden/>
    <w:rsid w:val="00EA7BD6"/>
    <w:pPr>
      <w:autoSpaceDE w:val="0"/>
      <w:autoSpaceDN w:val="0"/>
      <w:spacing w:after="120" w:line="360" w:lineRule="auto"/>
      <w:ind w:left="567"/>
    </w:pPr>
    <w:rPr>
      <w:rFonts w:cs="Arial"/>
      <w:sz w:val="20"/>
      <w:szCs w:val="20"/>
      <w:lang w:val="sr-Latn-CS"/>
    </w:rPr>
  </w:style>
  <w:style w:type="paragraph" w:customStyle="1" w:styleId="DefaultText">
    <w:name w:val="Default Text"/>
    <w:basedOn w:val="Normal"/>
    <w:rsid w:val="00EA7BD6"/>
    <w:pPr>
      <w:autoSpaceDE w:val="0"/>
      <w:autoSpaceDN w:val="0"/>
      <w:spacing w:after="120" w:line="360" w:lineRule="auto"/>
      <w:ind w:left="567"/>
    </w:pPr>
    <w:rPr>
      <w:rFonts w:cs="Arial"/>
      <w:lang w:val="en-US"/>
    </w:rPr>
  </w:style>
  <w:style w:type="paragraph" w:customStyle="1" w:styleId="BodyTextIndent1111">
    <w:name w:val="Body Text Indent.1.1.1.1"/>
    <w:basedOn w:val="Normal"/>
    <w:rsid w:val="00EA7BD6"/>
    <w:pPr>
      <w:autoSpaceDE w:val="0"/>
      <w:autoSpaceDN w:val="0"/>
      <w:jc w:val="center"/>
    </w:pPr>
    <w:rPr>
      <w:rFonts w:cs="Arial"/>
      <w:b/>
      <w:bCs/>
    </w:rPr>
  </w:style>
  <w:style w:type="paragraph" w:styleId="Tijeloteksta3">
    <w:name w:val="Body Text 3"/>
    <w:basedOn w:val="Normal"/>
    <w:semiHidden/>
    <w:rsid w:val="00EA7BD6"/>
    <w:pPr>
      <w:autoSpaceDE w:val="0"/>
      <w:autoSpaceDN w:val="0"/>
      <w:jc w:val="center"/>
    </w:pPr>
    <w:rPr>
      <w:rFonts w:cs="Arial"/>
      <w:b/>
      <w:bCs/>
      <w:sz w:val="18"/>
      <w:szCs w:val="18"/>
      <w:lang w:val="en-GB"/>
    </w:rPr>
  </w:style>
  <w:style w:type="paragraph" w:styleId="Tijeloteksta2">
    <w:name w:val="Body Text 2"/>
    <w:basedOn w:val="Normal"/>
    <w:semiHidden/>
    <w:rsid w:val="00EA7BD6"/>
    <w:pPr>
      <w:autoSpaceDE w:val="0"/>
      <w:autoSpaceDN w:val="0"/>
      <w:jc w:val="both"/>
    </w:pPr>
    <w:rPr>
      <w:rFonts w:cs="Arial"/>
      <w:sz w:val="20"/>
    </w:rPr>
  </w:style>
  <w:style w:type="character" w:styleId="Brojstranice">
    <w:name w:val="page number"/>
    <w:basedOn w:val="Zadanifontodlomka"/>
    <w:semiHidden/>
    <w:rsid w:val="00EA7BD6"/>
    <w:rPr>
      <w:rFonts w:ascii="Arial" w:hAnsi="Arial" w:cs="Arial"/>
      <w:sz w:val="16"/>
      <w:szCs w:val="16"/>
    </w:rPr>
  </w:style>
  <w:style w:type="paragraph" w:styleId="Tijeloteksta-uvlaka2">
    <w:name w:val="Body Text Indent 2"/>
    <w:aliases w:val="  uvlaka 2,uvlaka 3"/>
    <w:basedOn w:val="Normal"/>
    <w:semiHidden/>
    <w:rsid w:val="00EA7BD6"/>
    <w:pPr>
      <w:ind w:firstLine="284"/>
      <w:jc w:val="both"/>
    </w:pPr>
    <w:rPr>
      <w:rFonts w:cs="Arial"/>
      <w:sz w:val="22"/>
      <w:szCs w:val="20"/>
    </w:rPr>
  </w:style>
  <w:style w:type="paragraph" w:styleId="Tijeloteksta-uvlaka3">
    <w:name w:val="Body Text Indent 3"/>
    <w:aliases w:val=" uvlaka 3"/>
    <w:basedOn w:val="Normal"/>
    <w:semiHidden/>
    <w:rsid w:val="00EA7BD6"/>
    <w:pPr>
      <w:ind w:firstLine="708"/>
      <w:jc w:val="both"/>
    </w:pPr>
    <w:rPr>
      <w:rFonts w:cs="Arial"/>
      <w:color w:val="FF0000"/>
      <w:sz w:val="22"/>
      <w:szCs w:val="20"/>
    </w:rPr>
  </w:style>
  <w:style w:type="paragraph" w:customStyle="1" w:styleId="t-9-8">
    <w:name w:val="t-9-8"/>
    <w:basedOn w:val="Normal"/>
    <w:rsid w:val="00E73518"/>
    <w:pPr>
      <w:spacing w:before="100" w:beforeAutospacing="1" w:after="100" w:afterAutospacing="1"/>
    </w:pPr>
    <w:rPr>
      <w:rFonts w:ascii="Times New Roman" w:hAnsi="Times New Roman"/>
    </w:rPr>
  </w:style>
  <w:style w:type="character" w:customStyle="1" w:styleId="bold1">
    <w:name w:val="bold1"/>
    <w:basedOn w:val="Zadanifontodlomka"/>
    <w:rsid w:val="001312AD"/>
    <w:rPr>
      <w:b/>
      <w:bCs/>
    </w:rPr>
  </w:style>
  <w:style w:type="character" w:customStyle="1" w:styleId="kurziv1">
    <w:name w:val="kurziv1"/>
    <w:basedOn w:val="Zadanifontodlomka"/>
    <w:rsid w:val="004E35AE"/>
    <w:rPr>
      <w:i/>
      <w:iCs/>
    </w:rPr>
  </w:style>
  <w:style w:type="character" w:customStyle="1" w:styleId="bold-kurziv">
    <w:name w:val="bold-kurziv"/>
    <w:basedOn w:val="Zadanifontodlomka"/>
    <w:rsid w:val="004E35AE"/>
  </w:style>
  <w:style w:type="paragraph" w:styleId="Odlomakpopisa">
    <w:name w:val="List Paragraph"/>
    <w:basedOn w:val="Normal"/>
    <w:uiPriority w:val="34"/>
    <w:qFormat/>
    <w:rsid w:val="00FF09A0"/>
    <w:pPr>
      <w:ind w:left="720"/>
    </w:pPr>
  </w:style>
  <w:style w:type="paragraph" w:customStyle="1" w:styleId="t-9-8-potpis">
    <w:name w:val="t-9-8-potpis"/>
    <w:basedOn w:val="Normal"/>
    <w:rsid w:val="002C24B1"/>
    <w:pPr>
      <w:spacing w:before="100" w:beforeAutospacing="1" w:after="100" w:afterAutospacing="1"/>
      <w:ind w:left="7344"/>
      <w:jc w:val="center"/>
    </w:pPr>
    <w:rPr>
      <w:rFonts w:ascii="Times New Roman" w:hAnsi="Times New Roman"/>
      <w:lang w:val="en-US" w:eastAsia="en-US"/>
    </w:rPr>
  </w:style>
  <w:style w:type="paragraph" w:customStyle="1" w:styleId="t-12-9-fett-s">
    <w:name w:val="t-12-9-fett-s"/>
    <w:basedOn w:val="Normal"/>
    <w:rsid w:val="001A5F2B"/>
    <w:pPr>
      <w:spacing w:before="100" w:beforeAutospacing="1" w:after="100" w:afterAutospacing="1"/>
      <w:jc w:val="center"/>
    </w:pPr>
    <w:rPr>
      <w:rFonts w:ascii="Times New Roman" w:hAnsi="Times New Roman"/>
      <w:b/>
      <w:bCs/>
      <w:sz w:val="28"/>
      <w:szCs w:val="28"/>
      <w:lang w:val="en-US" w:eastAsia="en-US"/>
    </w:rPr>
  </w:style>
  <w:style w:type="paragraph" w:customStyle="1" w:styleId="t-10-9-kurz-s-fett">
    <w:name w:val="t-10-9-kurz-s-fett"/>
    <w:basedOn w:val="Normal"/>
    <w:rsid w:val="001A5F2B"/>
    <w:pPr>
      <w:spacing w:before="100" w:beforeAutospacing="1" w:after="100" w:afterAutospacing="1"/>
      <w:jc w:val="center"/>
    </w:pPr>
    <w:rPr>
      <w:rFonts w:ascii="Times New Roman" w:hAnsi="Times New Roman"/>
      <w:b/>
      <w:bCs/>
      <w:i/>
      <w:iCs/>
      <w:sz w:val="26"/>
      <w:szCs w:val="26"/>
      <w:lang w:val="en-US" w:eastAsia="en-US"/>
    </w:rPr>
  </w:style>
  <w:style w:type="paragraph" w:customStyle="1" w:styleId="t-9-8-bez-uvl">
    <w:name w:val="t-9-8-bez-uvl"/>
    <w:basedOn w:val="Normal"/>
    <w:rsid w:val="001A5F2B"/>
    <w:pPr>
      <w:spacing w:before="100" w:beforeAutospacing="1" w:after="100" w:afterAutospacing="1"/>
    </w:pPr>
    <w:rPr>
      <w:rFonts w:ascii="Times New Roman" w:hAnsi="Times New Roman"/>
      <w:lang w:val="en-US" w:eastAsia="en-US"/>
    </w:rPr>
  </w:style>
  <w:style w:type="paragraph" w:customStyle="1" w:styleId="t-8-7">
    <w:name w:val="t-8-7"/>
    <w:basedOn w:val="Normal"/>
    <w:rsid w:val="001A5F2B"/>
    <w:pPr>
      <w:spacing w:before="100" w:beforeAutospacing="1" w:after="100" w:afterAutospacing="1"/>
    </w:pPr>
    <w:rPr>
      <w:rFonts w:ascii="Times New Roman" w:hAnsi="Times New Roman"/>
      <w:lang w:val="en-US" w:eastAsia="en-US"/>
    </w:rPr>
  </w:style>
  <w:style w:type="character" w:styleId="Hiperveza">
    <w:name w:val="Hyperlink"/>
    <w:basedOn w:val="Zadanifontodlomka"/>
    <w:uiPriority w:val="99"/>
    <w:semiHidden/>
    <w:unhideWhenUsed/>
    <w:rsid w:val="001A5F2B"/>
    <w:rPr>
      <w:color w:val="0000FF"/>
      <w:u w:val="single"/>
    </w:rPr>
  </w:style>
  <w:style w:type="character" w:customStyle="1" w:styleId="footnote-reference">
    <w:name w:val="footnote-reference"/>
    <w:basedOn w:val="Zadanifontodlomka"/>
    <w:rsid w:val="001A5F2B"/>
  </w:style>
  <w:style w:type="character" w:customStyle="1" w:styleId="PodnojeChar">
    <w:name w:val="Podnožje Char"/>
    <w:basedOn w:val="Zadanifontodlomka"/>
    <w:link w:val="Podnoje"/>
    <w:semiHidden/>
    <w:rsid w:val="00784D85"/>
    <w:rPr>
      <w:rFonts w:ascii="Arial" w:hAnsi="Arial" w:cs="Arial"/>
      <w:sz w:val="24"/>
      <w:szCs w:val="24"/>
      <w:lang w:val="en-GB"/>
    </w:rPr>
  </w:style>
  <w:style w:type="table" w:styleId="Reetkatablice">
    <w:name w:val="Table Grid"/>
    <w:basedOn w:val="Obinatablica"/>
    <w:uiPriority w:val="59"/>
    <w:rsid w:val="0093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54375"/>
  </w:style>
  <w:style w:type="character" w:styleId="Istaknuto">
    <w:name w:val="Emphasis"/>
    <w:qFormat/>
    <w:rsid w:val="00454375"/>
    <w:rPr>
      <w:i/>
      <w:iCs/>
    </w:rPr>
  </w:style>
  <w:style w:type="paragraph" w:styleId="Obinitekst">
    <w:name w:val="Plain Text"/>
    <w:basedOn w:val="Normal"/>
    <w:link w:val="ObinitekstChar"/>
    <w:rsid w:val="007C00AF"/>
    <w:pPr>
      <w:suppressAutoHyphens/>
    </w:pPr>
    <w:rPr>
      <w:rFonts w:ascii="Courier New" w:hAnsi="Courier New"/>
      <w:sz w:val="20"/>
      <w:szCs w:val="20"/>
      <w:lang w:val="en-US" w:eastAsia="zh-CN"/>
    </w:rPr>
  </w:style>
  <w:style w:type="character" w:customStyle="1" w:styleId="ObinitekstChar">
    <w:name w:val="Obični tekst Char"/>
    <w:basedOn w:val="Zadanifontodlomka"/>
    <w:link w:val="Obinitekst"/>
    <w:rsid w:val="007C00AF"/>
    <w:rPr>
      <w:rFonts w:ascii="Courier New" w:hAnsi="Courier New"/>
      <w:lang w:val="en-US" w:eastAsia="zh-CN"/>
    </w:rPr>
  </w:style>
  <w:style w:type="character" w:customStyle="1" w:styleId="fontstyle01">
    <w:name w:val="fontstyle01"/>
    <w:basedOn w:val="Zadanifontodlomka"/>
    <w:rsid w:val="0088011B"/>
    <w:rPr>
      <w:rFonts w:ascii="TimesNewRomanPSMT" w:hAnsi="TimesNewRomanPSMT" w:hint="default"/>
      <w:b w:val="0"/>
      <w:bCs w:val="0"/>
      <w:i w:val="0"/>
      <w:iCs w:val="0"/>
      <w:color w:val="000000"/>
      <w:sz w:val="20"/>
      <w:szCs w:val="20"/>
    </w:rPr>
  </w:style>
  <w:style w:type="character" w:customStyle="1" w:styleId="fontstyle21">
    <w:name w:val="fontstyle21"/>
    <w:basedOn w:val="Zadanifontodlomka"/>
    <w:rsid w:val="0009083C"/>
    <w:rPr>
      <w:rFonts w:ascii="TrebuchetMS-Italic" w:hAnsi="TrebuchetMS-Italic" w:hint="default"/>
      <w:b w:val="0"/>
      <w:bCs w:val="0"/>
      <w:i/>
      <w:iCs/>
      <w:color w:val="00B050"/>
      <w:sz w:val="16"/>
      <w:szCs w:val="16"/>
    </w:rPr>
  </w:style>
  <w:style w:type="paragraph" w:styleId="Tekstbalonia">
    <w:name w:val="Balloon Text"/>
    <w:basedOn w:val="Normal"/>
    <w:link w:val="TekstbaloniaChar"/>
    <w:uiPriority w:val="99"/>
    <w:semiHidden/>
    <w:unhideWhenUsed/>
    <w:rsid w:val="00791239"/>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239"/>
    <w:rPr>
      <w:rFonts w:ascii="Tahoma" w:hAnsi="Tahoma" w:cs="Tahoma"/>
      <w:sz w:val="16"/>
      <w:szCs w:val="16"/>
    </w:rPr>
  </w:style>
  <w:style w:type="character" w:customStyle="1" w:styleId="ZaglavljeChar">
    <w:name w:val="Zaglavlje Char"/>
    <w:basedOn w:val="Zadanifontodlomka"/>
    <w:link w:val="Zaglavlje"/>
    <w:uiPriority w:val="99"/>
    <w:rsid w:val="003E0A13"/>
    <w:rPr>
      <w:rFonts w:ascii="Arial" w:hAnsi="Arial" w:cs="Arial"/>
      <w:sz w:val="24"/>
      <w:szCs w:val="24"/>
      <w:lang w:val="en-GB"/>
    </w:rPr>
  </w:style>
  <w:style w:type="paragraph" w:customStyle="1" w:styleId="Default">
    <w:name w:val="Default"/>
    <w:rsid w:val="00100DD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639">
      <w:bodyDiv w:val="1"/>
      <w:marLeft w:val="0"/>
      <w:marRight w:val="0"/>
      <w:marTop w:val="0"/>
      <w:marBottom w:val="0"/>
      <w:divBdr>
        <w:top w:val="none" w:sz="0" w:space="0" w:color="auto"/>
        <w:left w:val="none" w:sz="0" w:space="0" w:color="auto"/>
        <w:bottom w:val="none" w:sz="0" w:space="0" w:color="auto"/>
        <w:right w:val="none" w:sz="0" w:space="0" w:color="auto"/>
      </w:divBdr>
      <w:divsChild>
        <w:div w:id="1174413171">
          <w:marLeft w:val="0"/>
          <w:marRight w:val="0"/>
          <w:marTop w:val="0"/>
          <w:marBottom w:val="0"/>
          <w:divBdr>
            <w:top w:val="none" w:sz="0" w:space="0" w:color="auto"/>
            <w:left w:val="none" w:sz="0" w:space="0" w:color="auto"/>
            <w:bottom w:val="none" w:sz="0" w:space="0" w:color="auto"/>
            <w:right w:val="none" w:sz="0" w:space="0" w:color="auto"/>
          </w:divBdr>
          <w:divsChild>
            <w:div w:id="21273878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2773378">
      <w:bodyDiv w:val="1"/>
      <w:marLeft w:val="0"/>
      <w:marRight w:val="0"/>
      <w:marTop w:val="0"/>
      <w:marBottom w:val="0"/>
      <w:divBdr>
        <w:top w:val="none" w:sz="0" w:space="0" w:color="auto"/>
        <w:left w:val="none" w:sz="0" w:space="0" w:color="auto"/>
        <w:bottom w:val="none" w:sz="0" w:space="0" w:color="auto"/>
        <w:right w:val="none" w:sz="0" w:space="0" w:color="auto"/>
      </w:divBdr>
    </w:div>
    <w:div w:id="457797594">
      <w:bodyDiv w:val="1"/>
      <w:marLeft w:val="0"/>
      <w:marRight w:val="0"/>
      <w:marTop w:val="0"/>
      <w:marBottom w:val="0"/>
      <w:divBdr>
        <w:top w:val="none" w:sz="0" w:space="0" w:color="auto"/>
        <w:left w:val="none" w:sz="0" w:space="0" w:color="auto"/>
        <w:bottom w:val="none" w:sz="0" w:space="0" w:color="auto"/>
        <w:right w:val="none" w:sz="0" w:space="0" w:color="auto"/>
      </w:divBdr>
    </w:div>
    <w:div w:id="511602922">
      <w:bodyDiv w:val="1"/>
      <w:marLeft w:val="0"/>
      <w:marRight w:val="0"/>
      <w:marTop w:val="0"/>
      <w:marBottom w:val="0"/>
      <w:divBdr>
        <w:top w:val="none" w:sz="0" w:space="0" w:color="auto"/>
        <w:left w:val="none" w:sz="0" w:space="0" w:color="auto"/>
        <w:bottom w:val="none" w:sz="0" w:space="0" w:color="auto"/>
        <w:right w:val="none" w:sz="0" w:space="0" w:color="auto"/>
      </w:divBdr>
      <w:divsChild>
        <w:div w:id="331302387">
          <w:marLeft w:val="0"/>
          <w:marRight w:val="0"/>
          <w:marTop w:val="0"/>
          <w:marBottom w:val="0"/>
          <w:divBdr>
            <w:top w:val="none" w:sz="0" w:space="0" w:color="auto"/>
            <w:left w:val="none" w:sz="0" w:space="0" w:color="auto"/>
            <w:bottom w:val="none" w:sz="0" w:space="0" w:color="auto"/>
            <w:right w:val="none" w:sz="0" w:space="0" w:color="auto"/>
          </w:divBdr>
          <w:divsChild>
            <w:div w:id="1593456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69860629">
      <w:bodyDiv w:val="1"/>
      <w:marLeft w:val="0"/>
      <w:marRight w:val="0"/>
      <w:marTop w:val="0"/>
      <w:marBottom w:val="0"/>
      <w:divBdr>
        <w:top w:val="none" w:sz="0" w:space="0" w:color="auto"/>
        <w:left w:val="none" w:sz="0" w:space="0" w:color="auto"/>
        <w:bottom w:val="none" w:sz="0" w:space="0" w:color="auto"/>
        <w:right w:val="none" w:sz="0" w:space="0" w:color="auto"/>
      </w:divBdr>
      <w:divsChild>
        <w:div w:id="809245102">
          <w:marLeft w:val="0"/>
          <w:marRight w:val="0"/>
          <w:marTop w:val="0"/>
          <w:marBottom w:val="0"/>
          <w:divBdr>
            <w:top w:val="none" w:sz="0" w:space="0" w:color="auto"/>
            <w:left w:val="none" w:sz="0" w:space="0" w:color="auto"/>
            <w:bottom w:val="none" w:sz="0" w:space="0" w:color="auto"/>
            <w:right w:val="none" w:sz="0" w:space="0" w:color="auto"/>
          </w:divBdr>
          <w:divsChild>
            <w:div w:id="3827557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73331885">
      <w:bodyDiv w:val="1"/>
      <w:marLeft w:val="0"/>
      <w:marRight w:val="0"/>
      <w:marTop w:val="0"/>
      <w:marBottom w:val="0"/>
      <w:divBdr>
        <w:top w:val="none" w:sz="0" w:space="0" w:color="auto"/>
        <w:left w:val="none" w:sz="0" w:space="0" w:color="auto"/>
        <w:bottom w:val="none" w:sz="0" w:space="0" w:color="auto"/>
        <w:right w:val="none" w:sz="0" w:space="0" w:color="auto"/>
      </w:divBdr>
      <w:divsChild>
        <w:div w:id="84767797">
          <w:marLeft w:val="0"/>
          <w:marRight w:val="0"/>
          <w:marTop w:val="0"/>
          <w:marBottom w:val="0"/>
          <w:divBdr>
            <w:top w:val="none" w:sz="0" w:space="0" w:color="auto"/>
            <w:left w:val="none" w:sz="0" w:space="0" w:color="auto"/>
            <w:bottom w:val="none" w:sz="0" w:space="0" w:color="auto"/>
            <w:right w:val="none" w:sz="0" w:space="0" w:color="auto"/>
          </w:divBdr>
          <w:divsChild>
            <w:div w:id="2888274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7547523">
      <w:bodyDiv w:val="1"/>
      <w:marLeft w:val="0"/>
      <w:marRight w:val="0"/>
      <w:marTop w:val="0"/>
      <w:marBottom w:val="0"/>
      <w:divBdr>
        <w:top w:val="none" w:sz="0" w:space="0" w:color="auto"/>
        <w:left w:val="none" w:sz="0" w:space="0" w:color="auto"/>
        <w:bottom w:val="none" w:sz="0" w:space="0" w:color="auto"/>
        <w:right w:val="none" w:sz="0" w:space="0" w:color="auto"/>
      </w:divBdr>
      <w:divsChild>
        <w:div w:id="89471245">
          <w:marLeft w:val="0"/>
          <w:marRight w:val="0"/>
          <w:marTop w:val="0"/>
          <w:marBottom w:val="0"/>
          <w:divBdr>
            <w:top w:val="none" w:sz="0" w:space="0" w:color="auto"/>
            <w:left w:val="none" w:sz="0" w:space="0" w:color="auto"/>
            <w:bottom w:val="none" w:sz="0" w:space="0" w:color="auto"/>
            <w:right w:val="none" w:sz="0" w:space="0" w:color="auto"/>
          </w:divBdr>
          <w:divsChild>
            <w:div w:id="18746083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47128152">
      <w:bodyDiv w:val="1"/>
      <w:marLeft w:val="0"/>
      <w:marRight w:val="0"/>
      <w:marTop w:val="0"/>
      <w:marBottom w:val="0"/>
      <w:divBdr>
        <w:top w:val="none" w:sz="0" w:space="0" w:color="auto"/>
        <w:left w:val="none" w:sz="0" w:space="0" w:color="auto"/>
        <w:bottom w:val="none" w:sz="0" w:space="0" w:color="auto"/>
        <w:right w:val="none" w:sz="0" w:space="0" w:color="auto"/>
      </w:divBdr>
    </w:div>
    <w:div w:id="1009409573">
      <w:bodyDiv w:val="1"/>
      <w:marLeft w:val="0"/>
      <w:marRight w:val="0"/>
      <w:marTop w:val="0"/>
      <w:marBottom w:val="0"/>
      <w:divBdr>
        <w:top w:val="none" w:sz="0" w:space="0" w:color="auto"/>
        <w:left w:val="none" w:sz="0" w:space="0" w:color="auto"/>
        <w:bottom w:val="none" w:sz="0" w:space="0" w:color="auto"/>
        <w:right w:val="none" w:sz="0" w:space="0" w:color="auto"/>
      </w:divBdr>
      <w:divsChild>
        <w:div w:id="128789195">
          <w:marLeft w:val="0"/>
          <w:marRight w:val="0"/>
          <w:marTop w:val="0"/>
          <w:marBottom w:val="0"/>
          <w:divBdr>
            <w:top w:val="none" w:sz="0" w:space="0" w:color="auto"/>
            <w:left w:val="none" w:sz="0" w:space="0" w:color="auto"/>
            <w:bottom w:val="none" w:sz="0" w:space="0" w:color="auto"/>
            <w:right w:val="none" w:sz="0" w:space="0" w:color="auto"/>
          </w:divBdr>
          <w:divsChild>
            <w:div w:id="1340345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49206261">
      <w:bodyDiv w:val="1"/>
      <w:marLeft w:val="0"/>
      <w:marRight w:val="0"/>
      <w:marTop w:val="0"/>
      <w:marBottom w:val="0"/>
      <w:divBdr>
        <w:top w:val="none" w:sz="0" w:space="0" w:color="auto"/>
        <w:left w:val="none" w:sz="0" w:space="0" w:color="auto"/>
        <w:bottom w:val="none" w:sz="0" w:space="0" w:color="auto"/>
        <w:right w:val="none" w:sz="0" w:space="0" w:color="auto"/>
      </w:divBdr>
      <w:divsChild>
        <w:div w:id="2055233975">
          <w:marLeft w:val="0"/>
          <w:marRight w:val="0"/>
          <w:marTop w:val="0"/>
          <w:marBottom w:val="0"/>
          <w:divBdr>
            <w:top w:val="none" w:sz="0" w:space="0" w:color="auto"/>
            <w:left w:val="none" w:sz="0" w:space="0" w:color="auto"/>
            <w:bottom w:val="none" w:sz="0" w:space="0" w:color="auto"/>
            <w:right w:val="none" w:sz="0" w:space="0" w:color="auto"/>
          </w:divBdr>
          <w:divsChild>
            <w:div w:id="37474279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0024291">
      <w:bodyDiv w:val="1"/>
      <w:marLeft w:val="0"/>
      <w:marRight w:val="0"/>
      <w:marTop w:val="0"/>
      <w:marBottom w:val="0"/>
      <w:divBdr>
        <w:top w:val="none" w:sz="0" w:space="0" w:color="auto"/>
        <w:left w:val="none" w:sz="0" w:space="0" w:color="auto"/>
        <w:bottom w:val="none" w:sz="0" w:space="0" w:color="auto"/>
        <w:right w:val="none" w:sz="0" w:space="0" w:color="auto"/>
      </w:divBdr>
    </w:div>
    <w:div w:id="1523667405">
      <w:bodyDiv w:val="1"/>
      <w:marLeft w:val="0"/>
      <w:marRight w:val="0"/>
      <w:marTop w:val="0"/>
      <w:marBottom w:val="0"/>
      <w:divBdr>
        <w:top w:val="none" w:sz="0" w:space="0" w:color="auto"/>
        <w:left w:val="none" w:sz="0" w:space="0" w:color="auto"/>
        <w:bottom w:val="none" w:sz="0" w:space="0" w:color="auto"/>
        <w:right w:val="none" w:sz="0" w:space="0" w:color="auto"/>
      </w:divBdr>
      <w:divsChild>
        <w:div w:id="1354959792">
          <w:marLeft w:val="0"/>
          <w:marRight w:val="0"/>
          <w:marTop w:val="0"/>
          <w:marBottom w:val="0"/>
          <w:divBdr>
            <w:top w:val="none" w:sz="0" w:space="0" w:color="auto"/>
            <w:left w:val="none" w:sz="0" w:space="0" w:color="auto"/>
            <w:bottom w:val="none" w:sz="0" w:space="0" w:color="auto"/>
            <w:right w:val="none" w:sz="0" w:space="0" w:color="auto"/>
          </w:divBdr>
          <w:divsChild>
            <w:div w:id="1331523097">
              <w:marLeft w:val="0"/>
              <w:marRight w:val="0"/>
              <w:marTop w:val="300"/>
              <w:marBottom w:val="450"/>
              <w:divBdr>
                <w:top w:val="none" w:sz="0" w:space="0" w:color="auto"/>
                <w:left w:val="none" w:sz="0" w:space="0" w:color="auto"/>
                <w:bottom w:val="none" w:sz="0" w:space="0" w:color="auto"/>
                <w:right w:val="none" w:sz="0" w:space="0" w:color="auto"/>
              </w:divBdr>
              <w:divsChild>
                <w:div w:id="287860081">
                  <w:marLeft w:val="0"/>
                  <w:marRight w:val="0"/>
                  <w:marTop w:val="0"/>
                  <w:marBottom w:val="0"/>
                  <w:divBdr>
                    <w:top w:val="none" w:sz="0" w:space="0" w:color="auto"/>
                    <w:left w:val="none" w:sz="0" w:space="0" w:color="auto"/>
                    <w:bottom w:val="none" w:sz="0" w:space="0" w:color="auto"/>
                    <w:right w:val="none" w:sz="0" w:space="0" w:color="auto"/>
                  </w:divBdr>
                  <w:divsChild>
                    <w:div w:id="1550385449">
                      <w:marLeft w:val="0"/>
                      <w:marRight w:val="0"/>
                      <w:marTop w:val="0"/>
                      <w:marBottom w:val="0"/>
                      <w:divBdr>
                        <w:top w:val="none" w:sz="0" w:space="0" w:color="auto"/>
                        <w:left w:val="none" w:sz="0" w:space="0" w:color="auto"/>
                        <w:bottom w:val="none" w:sz="0" w:space="0" w:color="auto"/>
                        <w:right w:val="none" w:sz="0" w:space="0" w:color="auto"/>
                      </w:divBdr>
                    </w:div>
                    <w:div w:id="20182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157">
      <w:bodyDiv w:val="1"/>
      <w:marLeft w:val="0"/>
      <w:marRight w:val="0"/>
      <w:marTop w:val="0"/>
      <w:marBottom w:val="0"/>
      <w:divBdr>
        <w:top w:val="none" w:sz="0" w:space="0" w:color="auto"/>
        <w:left w:val="none" w:sz="0" w:space="0" w:color="auto"/>
        <w:bottom w:val="none" w:sz="0" w:space="0" w:color="auto"/>
        <w:right w:val="none" w:sz="0" w:space="0" w:color="auto"/>
      </w:divBdr>
    </w:div>
    <w:div w:id="1603028504">
      <w:bodyDiv w:val="1"/>
      <w:marLeft w:val="0"/>
      <w:marRight w:val="0"/>
      <w:marTop w:val="0"/>
      <w:marBottom w:val="0"/>
      <w:divBdr>
        <w:top w:val="none" w:sz="0" w:space="0" w:color="auto"/>
        <w:left w:val="none" w:sz="0" w:space="0" w:color="auto"/>
        <w:bottom w:val="none" w:sz="0" w:space="0" w:color="auto"/>
        <w:right w:val="none" w:sz="0" w:space="0" w:color="auto"/>
      </w:divBdr>
      <w:divsChild>
        <w:div w:id="588850204">
          <w:marLeft w:val="0"/>
          <w:marRight w:val="0"/>
          <w:marTop w:val="0"/>
          <w:marBottom w:val="0"/>
          <w:divBdr>
            <w:top w:val="none" w:sz="0" w:space="0" w:color="auto"/>
            <w:left w:val="none" w:sz="0" w:space="0" w:color="auto"/>
            <w:bottom w:val="none" w:sz="0" w:space="0" w:color="auto"/>
            <w:right w:val="none" w:sz="0" w:space="0" w:color="auto"/>
          </w:divBdr>
          <w:divsChild>
            <w:div w:id="90480348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17713762">
      <w:bodyDiv w:val="1"/>
      <w:marLeft w:val="0"/>
      <w:marRight w:val="0"/>
      <w:marTop w:val="0"/>
      <w:marBottom w:val="0"/>
      <w:divBdr>
        <w:top w:val="none" w:sz="0" w:space="0" w:color="auto"/>
        <w:left w:val="none" w:sz="0" w:space="0" w:color="auto"/>
        <w:bottom w:val="none" w:sz="0" w:space="0" w:color="auto"/>
        <w:right w:val="none" w:sz="0" w:space="0" w:color="auto"/>
      </w:divBdr>
      <w:divsChild>
        <w:div w:id="925110402">
          <w:marLeft w:val="0"/>
          <w:marRight w:val="0"/>
          <w:marTop w:val="0"/>
          <w:marBottom w:val="0"/>
          <w:divBdr>
            <w:top w:val="none" w:sz="0" w:space="0" w:color="auto"/>
            <w:left w:val="none" w:sz="0" w:space="0" w:color="auto"/>
            <w:bottom w:val="none" w:sz="0" w:space="0" w:color="auto"/>
            <w:right w:val="none" w:sz="0" w:space="0" w:color="auto"/>
          </w:divBdr>
          <w:divsChild>
            <w:div w:id="3174673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68095033">
      <w:bodyDiv w:val="1"/>
      <w:marLeft w:val="0"/>
      <w:marRight w:val="0"/>
      <w:marTop w:val="0"/>
      <w:marBottom w:val="0"/>
      <w:divBdr>
        <w:top w:val="none" w:sz="0" w:space="0" w:color="auto"/>
        <w:left w:val="none" w:sz="0" w:space="0" w:color="auto"/>
        <w:bottom w:val="none" w:sz="0" w:space="0" w:color="auto"/>
        <w:right w:val="none" w:sz="0" w:space="0" w:color="auto"/>
      </w:divBdr>
    </w:div>
    <w:div w:id="1754620978">
      <w:bodyDiv w:val="1"/>
      <w:marLeft w:val="0"/>
      <w:marRight w:val="0"/>
      <w:marTop w:val="0"/>
      <w:marBottom w:val="0"/>
      <w:divBdr>
        <w:top w:val="none" w:sz="0" w:space="0" w:color="auto"/>
        <w:left w:val="none" w:sz="0" w:space="0" w:color="auto"/>
        <w:bottom w:val="none" w:sz="0" w:space="0" w:color="auto"/>
        <w:right w:val="none" w:sz="0" w:space="0" w:color="auto"/>
      </w:divBdr>
      <w:divsChild>
        <w:div w:id="941573691">
          <w:marLeft w:val="0"/>
          <w:marRight w:val="0"/>
          <w:marTop w:val="0"/>
          <w:marBottom w:val="0"/>
          <w:divBdr>
            <w:top w:val="none" w:sz="0" w:space="0" w:color="auto"/>
            <w:left w:val="none" w:sz="0" w:space="0" w:color="auto"/>
            <w:bottom w:val="none" w:sz="0" w:space="0" w:color="auto"/>
            <w:right w:val="none" w:sz="0" w:space="0" w:color="auto"/>
          </w:divBdr>
          <w:divsChild>
            <w:div w:id="3040459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65119095">
      <w:bodyDiv w:val="1"/>
      <w:marLeft w:val="0"/>
      <w:marRight w:val="0"/>
      <w:marTop w:val="0"/>
      <w:marBottom w:val="0"/>
      <w:divBdr>
        <w:top w:val="none" w:sz="0" w:space="0" w:color="auto"/>
        <w:left w:val="none" w:sz="0" w:space="0" w:color="auto"/>
        <w:bottom w:val="none" w:sz="0" w:space="0" w:color="auto"/>
        <w:right w:val="none" w:sz="0" w:space="0" w:color="auto"/>
      </w:divBdr>
    </w:div>
    <w:div w:id="2096200410">
      <w:bodyDiv w:val="1"/>
      <w:marLeft w:val="0"/>
      <w:marRight w:val="0"/>
      <w:marTop w:val="0"/>
      <w:marBottom w:val="0"/>
      <w:divBdr>
        <w:top w:val="none" w:sz="0" w:space="0" w:color="auto"/>
        <w:left w:val="none" w:sz="0" w:space="0" w:color="auto"/>
        <w:bottom w:val="none" w:sz="0" w:space="0" w:color="auto"/>
        <w:right w:val="none" w:sz="0" w:space="0" w:color="auto"/>
      </w:divBdr>
      <w:divsChild>
        <w:div w:id="1638683377">
          <w:marLeft w:val="0"/>
          <w:marRight w:val="0"/>
          <w:marTop w:val="0"/>
          <w:marBottom w:val="0"/>
          <w:divBdr>
            <w:top w:val="none" w:sz="0" w:space="0" w:color="auto"/>
            <w:left w:val="none" w:sz="0" w:space="0" w:color="auto"/>
            <w:bottom w:val="none" w:sz="0" w:space="0" w:color="auto"/>
            <w:right w:val="none" w:sz="0" w:space="0" w:color="auto"/>
          </w:divBdr>
          <w:divsChild>
            <w:div w:id="5669135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41996351">
      <w:bodyDiv w:val="1"/>
      <w:marLeft w:val="0"/>
      <w:marRight w:val="0"/>
      <w:marTop w:val="0"/>
      <w:marBottom w:val="0"/>
      <w:divBdr>
        <w:top w:val="none" w:sz="0" w:space="0" w:color="auto"/>
        <w:left w:val="none" w:sz="0" w:space="0" w:color="auto"/>
        <w:bottom w:val="none" w:sz="0" w:space="0" w:color="auto"/>
        <w:right w:val="none" w:sz="0" w:space="0" w:color="auto"/>
      </w:divBdr>
      <w:divsChild>
        <w:div w:id="1314791896">
          <w:marLeft w:val="0"/>
          <w:marRight w:val="0"/>
          <w:marTop w:val="0"/>
          <w:marBottom w:val="0"/>
          <w:divBdr>
            <w:top w:val="none" w:sz="0" w:space="0" w:color="auto"/>
            <w:left w:val="none" w:sz="0" w:space="0" w:color="auto"/>
            <w:bottom w:val="none" w:sz="0" w:space="0" w:color="auto"/>
            <w:right w:val="none" w:sz="0" w:space="0" w:color="auto"/>
          </w:divBdr>
          <w:divsChild>
            <w:div w:id="150243121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DC1A0-7560-4BD8-AE32-27B014A5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16845</Words>
  <Characters>96023</Characters>
  <Application>Microsoft Office Word</Application>
  <DocSecurity>0</DocSecurity>
  <Lines>800</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NASTAVNI ZAVOD ZA JAVNO ZDRAVSTVO PRIMORSKO – GORANSKE ŽUPANIJE</vt:lpstr>
      <vt:lpstr>NASTAVNI ZAVOD ZA JAVNO ZDRAVSTVO PRIMORSKO – GORANSKE ŽUPANIJE</vt:lpstr>
    </vt:vector>
  </TitlesOfParts>
  <Company>ZZJZPGZ</Company>
  <LinksUpToDate>false</LinksUpToDate>
  <CharactersWithSpaces>112643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NASTAVNI ZAVOD ZA JAVNO ZDRAVSTVO PRIMORSKO – GORANSKE ŽUPANIJE</dc:title>
  <dc:creator>Vesna Susnic</dc:creator>
  <cp:lastModifiedBy>Danijela</cp:lastModifiedBy>
  <cp:revision>2</cp:revision>
  <cp:lastPrinted>2018-08-22T08:12:00Z</cp:lastPrinted>
  <dcterms:created xsi:type="dcterms:W3CDTF">2019-02-21T07:38:00Z</dcterms:created>
  <dcterms:modified xsi:type="dcterms:W3CDTF">2019-02-21T07:38:00Z</dcterms:modified>
</cp:coreProperties>
</file>