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:rsidTr="00750E4B">
        <w:tc>
          <w:tcPr>
            <w:tcW w:w="9288" w:type="dxa"/>
            <w:gridSpan w:val="2"/>
          </w:tcPr>
          <w:p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750E4B" w:rsidP="0092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750E4B">
        <w:tc>
          <w:tcPr>
            <w:tcW w:w="9288" w:type="dxa"/>
            <w:gridSpan w:val="2"/>
          </w:tcPr>
          <w:p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750E4B" w:rsidRDefault="00223955" w:rsidP="0092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55">
              <w:rPr>
                <w:rFonts w:ascii="Times New Roman" w:hAnsi="Times New Roman" w:cs="Times New Roman"/>
                <w:b/>
                <w:sz w:val="24"/>
                <w:szCs w:val="24"/>
              </w:rPr>
              <w:t>NACRTU PRIJEDLOGA II. IZMJENA I DOPUNA PRORAČUNA POŽEŠKO-SLAVONSKE ŽUPANIJE ZA 2021. I PROJEKCIJE ZA 2022. I 2023. GODINU</w:t>
            </w:r>
          </w:p>
        </w:tc>
      </w:tr>
      <w:tr w:rsidR="00750E4B" w:rsidRPr="00750E4B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50E4B" w:rsidRPr="007B54C9" w:rsidRDefault="00131B4E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Požeško – slavonska</w:t>
            </w:r>
            <w:r w:rsidR="0015298D"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županija</w:t>
            </w:r>
          </w:p>
          <w:p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716D" w:rsidRPr="007B54C9" w:rsidRDefault="00EE716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Upravni odjel </w:t>
            </w:r>
            <w:r w:rsidR="0092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 proračun i financije</w:t>
            </w:r>
          </w:p>
          <w:p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223955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55">
              <w:rPr>
                <w:rFonts w:ascii="Times New Roman" w:hAnsi="Times New Roman" w:cs="Times New Roman"/>
                <w:b/>
                <w:sz w:val="24"/>
                <w:szCs w:val="24"/>
              </w:rPr>
              <w:t>02. prosinac 2021.</w:t>
            </w:r>
          </w:p>
        </w:tc>
        <w:tc>
          <w:tcPr>
            <w:tcW w:w="4644" w:type="dxa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223955" w:rsidP="007C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55">
              <w:rPr>
                <w:rFonts w:ascii="Times New Roman" w:hAnsi="Times New Roman" w:cs="Times New Roman"/>
                <w:b/>
                <w:sz w:val="24"/>
                <w:szCs w:val="24"/>
              </w:rPr>
              <w:t>06. prosinac 2021.</w:t>
            </w: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0C0">
              <w:rPr>
                <w:rFonts w:ascii="Times New Roman" w:hAnsi="Times New Roman" w:cs="Times New Roman"/>
                <w:sz w:val="24"/>
                <w:szCs w:val="24"/>
              </w:rPr>
              <w:t>Statutarne o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 w:rsidP="0035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43A" w:rsidRPr="0035643A">
              <w:rPr>
                <w:rFonts w:ascii="Times New Roman" w:hAnsi="Times New Roman" w:cs="Times New Roman"/>
                <w:sz w:val="24"/>
                <w:szCs w:val="24"/>
              </w:rPr>
              <w:t>prijedloga</w:t>
            </w:r>
            <w:r w:rsidR="0035643A">
              <w:rPr>
                <w:rFonts w:ascii="Times New Roman" w:hAnsi="Times New Roman" w:cs="Times New Roman"/>
                <w:sz w:val="24"/>
                <w:szCs w:val="24"/>
              </w:rPr>
              <w:t xml:space="preserve"> II. izmjena i dopuna proračuna P</w:t>
            </w:r>
            <w:r w:rsidR="0035643A" w:rsidRPr="0035643A">
              <w:rPr>
                <w:rFonts w:ascii="Times New Roman" w:hAnsi="Times New Roman" w:cs="Times New Roman"/>
                <w:sz w:val="24"/>
                <w:szCs w:val="24"/>
              </w:rPr>
              <w:t>ožeško-slavonske županije za 2021. i projekcije za 2022. i 2023. godinu</w:t>
            </w:r>
            <w:bookmarkStart w:id="0" w:name="_GoBack"/>
            <w:bookmarkEnd w:id="0"/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2840A8">
        <w:trPr>
          <w:trHeight w:val="285"/>
        </w:trPr>
        <w:tc>
          <w:tcPr>
            <w:tcW w:w="4644" w:type="dxa"/>
          </w:tcPr>
          <w:p w:rsidR="00074154" w:rsidRDefault="00074154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BB76C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stranici Požeško – slavonske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županije?</w:t>
            </w:r>
          </w:p>
        </w:tc>
        <w:tc>
          <w:tcPr>
            <w:tcW w:w="4644" w:type="dxa"/>
          </w:tcPr>
          <w:p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FF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955" w:rsidRPr="00223955">
        <w:rPr>
          <w:rFonts w:ascii="Times New Roman" w:hAnsi="Times New Roman" w:cs="Times New Roman"/>
          <w:b/>
          <w:sz w:val="24"/>
          <w:szCs w:val="24"/>
        </w:rPr>
        <w:t>06. prosinac 2021.</w:t>
      </w:r>
      <w:r w:rsidR="00223955">
        <w:rPr>
          <w:rFonts w:ascii="Times New Roman" w:hAnsi="Times New Roman" w:cs="Times New Roman"/>
          <w:b/>
          <w:sz w:val="24"/>
          <w:szCs w:val="24"/>
        </w:rPr>
        <w:t>do 10 h</w:t>
      </w:r>
      <w:r w:rsidR="00131B4E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9230CD" w:rsidRPr="0057610B">
          <w:rPr>
            <w:rStyle w:val="Hiperveza"/>
          </w:rPr>
          <w:t>financije@pszupanija.hr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48" w:rsidRDefault="00700248" w:rsidP="00CA19CD">
      <w:pPr>
        <w:spacing w:after="0" w:line="240" w:lineRule="auto"/>
      </w:pPr>
      <w:r>
        <w:separator/>
      </w:r>
    </w:p>
  </w:endnote>
  <w:endnote w:type="continuationSeparator" w:id="0">
    <w:p w:rsidR="00700248" w:rsidRDefault="0070024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 w:rsidP="00574338">
    <w:pPr>
      <w:pStyle w:val="Podnoje"/>
      <w:jc w:val="both"/>
    </w:pPr>
    <w:r>
      <w:t>Sukladno Općoj uredbi o zaštiti osobnih podataka (EU) 2016/679  osobni podaci neće se koristiti u druge svrhe, osim u povijesne, statističke ili znanstvene svrhe, uz uvjet poduzimanja odgovarajućih zaštitnih mjera.</w:t>
    </w:r>
  </w:p>
  <w:p w:rsidR="00574338" w:rsidRDefault="00574338" w:rsidP="00574338">
    <w:pPr>
      <w:pStyle w:val="Podnoje"/>
      <w:jc w:val="both"/>
    </w:pPr>
    <w:r>
      <w:t>Anonimni, uvredljivi ili irelevantni komentari neće se objaviti.</w:t>
    </w:r>
  </w:p>
  <w:p w:rsidR="00574338" w:rsidRDefault="00574338" w:rsidP="00574338">
    <w:pPr>
      <w:pStyle w:val="Podnoje"/>
      <w:jc w:val="both"/>
    </w:pPr>
    <w:r>
      <w:t xml:space="preserve">Izrazi  korišteni u ovom obrascu koriste se neutralno i odnose se jednako na muški i ženski rod. </w:t>
    </w:r>
  </w:p>
  <w:p w:rsidR="00CA19CD" w:rsidRPr="00574338" w:rsidRDefault="00CA19CD" w:rsidP="005743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48" w:rsidRDefault="00700248" w:rsidP="00CA19CD">
      <w:pPr>
        <w:spacing w:after="0" w:line="240" w:lineRule="auto"/>
      </w:pPr>
      <w:r>
        <w:separator/>
      </w:r>
    </w:p>
  </w:footnote>
  <w:footnote w:type="continuationSeparator" w:id="0">
    <w:p w:rsidR="00700248" w:rsidRDefault="00700248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E4B"/>
    <w:rsid w:val="00074154"/>
    <w:rsid w:val="001302DA"/>
    <w:rsid w:val="00131B4E"/>
    <w:rsid w:val="00133F4B"/>
    <w:rsid w:val="0013403E"/>
    <w:rsid w:val="001420C0"/>
    <w:rsid w:val="0015298D"/>
    <w:rsid w:val="001A2D50"/>
    <w:rsid w:val="001D08B9"/>
    <w:rsid w:val="002217C2"/>
    <w:rsid w:val="00223955"/>
    <w:rsid w:val="00266B4C"/>
    <w:rsid w:val="002858B7"/>
    <w:rsid w:val="0035643A"/>
    <w:rsid w:val="00377B35"/>
    <w:rsid w:val="003A38C8"/>
    <w:rsid w:val="004038E8"/>
    <w:rsid w:val="00411B7F"/>
    <w:rsid w:val="00417EA2"/>
    <w:rsid w:val="00433108"/>
    <w:rsid w:val="004733CE"/>
    <w:rsid w:val="00574338"/>
    <w:rsid w:val="00587FCD"/>
    <w:rsid w:val="00592C14"/>
    <w:rsid w:val="0059409D"/>
    <w:rsid w:val="00611EC2"/>
    <w:rsid w:val="00673806"/>
    <w:rsid w:val="00700248"/>
    <w:rsid w:val="00750E4B"/>
    <w:rsid w:val="00774FC3"/>
    <w:rsid w:val="007B54C9"/>
    <w:rsid w:val="007C4E6D"/>
    <w:rsid w:val="008361BF"/>
    <w:rsid w:val="00855261"/>
    <w:rsid w:val="00862EB8"/>
    <w:rsid w:val="008D2598"/>
    <w:rsid w:val="00922AC4"/>
    <w:rsid w:val="009230CD"/>
    <w:rsid w:val="009B368F"/>
    <w:rsid w:val="009C3541"/>
    <w:rsid w:val="009C5CA9"/>
    <w:rsid w:val="00A11EE4"/>
    <w:rsid w:val="00A24D16"/>
    <w:rsid w:val="00A55A67"/>
    <w:rsid w:val="00AB37E1"/>
    <w:rsid w:val="00AE7A97"/>
    <w:rsid w:val="00BB76CB"/>
    <w:rsid w:val="00BC3B1A"/>
    <w:rsid w:val="00C1572C"/>
    <w:rsid w:val="00C17E38"/>
    <w:rsid w:val="00C36F48"/>
    <w:rsid w:val="00C722DB"/>
    <w:rsid w:val="00C820F9"/>
    <w:rsid w:val="00C94E9A"/>
    <w:rsid w:val="00CA19CD"/>
    <w:rsid w:val="00CB0C5A"/>
    <w:rsid w:val="00CD59A2"/>
    <w:rsid w:val="00CE4AE7"/>
    <w:rsid w:val="00CF2525"/>
    <w:rsid w:val="00D25A16"/>
    <w:rsid w:val="00D37737"/>
    <w:rsid w:val="00D43516"/>
    <w:rsid w:val="00D465AA"/>
    <w:rsid w:val="00D57719"/>
    <w:rsid w:val="00DB4784"/>
    <w:rsid w:val="00DC28ED"/>
    <w:rsid w:val="00E553C5"/>
    <w:rsid w:val="00EE716D"/>
    <w:rsid w:val="00F22A82"/>
    <w:rsid w:val="00F26219"/>
    <w:rsid w:val="00F93D6E"/>
    <w:rsid w:val="00FE494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F7DB"/>
  <w15:docId w15:val="{1E69DE53-BA31-4125-BF09-1ACB896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G:\Dokumenti\2021\Skup&#353;tina\Prora&#269;un%20za%202022\Savjetovanje%20s%20javno&#353;&#263;u\financije@pszupan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D061-BD4C-4E98-BA3B-30CA6AB4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Damir Jakoubek</cp:lastModifiedBy>
  <cp:revision>41</cp:revision>
  <dcterms:created xsi:type="dcterms:W3CDTF">2015-04-08T09:43:00Z</dcterms:created>
  <dcterms:modified xsi:type="dcterms:W3CDTF">2021-12-02T08:44:00Z</dcterms:modified>
</cp:coreProperties>
</file>